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667E" w14:textId="77777777" w:rsidR="00C17259" w:rsidRPr="003F031F" w:rsidRDefault="003F3042">
      <w:pPr>
        <w:rPr>
          <w:b/>
        </w:rPr>
      </w:pPr>
      <w:r w:rsidRPr="003F031F">
        <w:rPr>
          <w:b/>
        </w:rPr>
        <w:t>Residential Property</w:t>
      </w:r>
    </w:p>
    <w:p w14:paraId="2D22AA72" w14:textId="3BC0A57C" w:rsidR="00381E1E" w:rsidRPr="003F031F" w:rsidRDefault="008C3787">
      <w:r w:rsidRPr="003F031F">
        <w:t xml:space="preserve">The </w:t>
      </w:r>
      <w:r w:rsidR="003F3042" w:rsidRPr="003F031F">
        <w:t>Northern Ireland House Price Index</w:t>
      </w:r>
      <w:r w:rsidR="003F3042" w:rsidRPr="003F031F">
        <w:rPr>
          <w:rStyle w:val="FootnoteReference"/>
        </w:rPr>
        <w:footnoteReference w:id="1"/>
      </w:r>
      <w:r w:rsidR="003F3042" w:rsidRPr="003F031F">
        <w:t xml:space="preserve"> provides both a standardised price and property price index. The index reference period is Quarter 1 20</w:t>
      </w:r>
      <w:r w:rsidR="00025A12">
        <w:t>23</w:t>
      </w:r>
      <w:r w:rsidR="00025A12">
        <w:rPr>
          <w:rStyle w:val="FootnoteReference"/>
        </w:rPr>
        <w:footnoteReference w:id="2"/>
      </w:r>
      <w:r w:rsidR="003F3042" w:rsidRPr="003F031F">
        <w:t xml:space="preserve"> which equals 100. This quarter is then used as a benchmark for other periods</w:t>
      </w:r>
      <w:r w:rsidR="00025A12">
        <w:t xml:space="preserve"> to allow calculation of inflation</w:t>
      </w:r>
      <w:r w:rsidR="003F3042" w:rsidRPr="003F031F">
        <w:t>.</w:t>
      </w:r>
    </w:p>
    <w:p w14:paraId="25F19382" w14:textId="5E4AF50C" w:rsidR="00620D8C" w:rsidRDefault="003C13E3">
      <w:r w:rsidRPr="003F031F">
        <w:t xml:space="preserve">The standardised residential property price in Armagh City, Banbridge and Craigavon </w:t>
      </w:r>
      <w:r w:rsidR="00BA281D" w:rsidRPr="003F031F">
        <w:t xml:space="preserve">Borough in quarter </w:t>
      </w:r>
      <w:r w:rsidR="0077731A">
        <w:t>1</w:t>
      </w:r>
      <w:r w:rsidR="004D3C20">
        <w:t xml:space="preserve"> </w:t>
      </w:r>
      <w:r w:rsidR="004A38AC" w:rsidRPr="003F031F">
        <w:t>of 202</w:t>
      </w:r>
      <w:r w:rsidR="0077731A">
        <w:t>5</w:t>
      </w:r>
      <w:r w:rsidR="00BA281D" w:rsidRPr="003F031F">
        <w:t xml:space="preserve"> stood at £</w:t>
      </w:r>
      <w:r w:rsidR="0077731A">
        <w:t>171,009</w:t>
      </w:r>
      <w:r w:rsidRPr="003F031F">
        <w:t xml:space="preserve">, </w:t>
      </w:r>
      <w:r w:rsidR="0002430D">
        <w:t>a</w:t>
      </w:r>
      <w:r w:rsidR="00520B1E">
        <w:t>n in</w:t>
      </w:r>
      <w:r w:rsidR="00F7045A">
        <w:t xml:space="preserve">crease of </w:t>
      </w:r>
      <w:r w:rsidR="0077731A">
        <w:t>1.7</w:t>
      </w:r>
      <w:r w:rsidR="00BA281D" w:rsidRPr="003F031F">
        <w:t xml:space="preserve">% on quarter </w:t>
      </w:r>
      <w:r w:rsidR="0077731A">
        <w:t>4</w:t>
      </w:r>
      <w:r w:rsidR="00042D0A" w:rsidRPr="003F031F">
        <w:t xml:space="preserve"> </w:t>
      </w:r>
      <w:r w:rsidR="000F3377">
        <w:t>202</w:t>
      </w:r>
      <w:r w:rsidR="004D3C20">
        <w:t>4</w:t>
      </w:r>
      <w:r w:rsidR="00BA281D" w:rsidRPr="003F031F">
        <w:t xml:space="preserve"> (£</w:t>
      </w:r>
      <w:r w:rsidR="00D52E12">
        <w:t>16</w:t>
      </w:r>
      <w:r w:rsidR="00025A12">
        <w:t>8</w:t>
      </w:r>
      <w:r w:rsidR="00D52E12">
        <w:t>,</w:t>
      </w:r>
      <w:r w:rsidR="0077731A">
        <w:t>119</w:t>
      </w:r>
      <w:r w:rsidRPr="003F031F">
        <w:t>).</w:t>
      </w:r>
      <w:r w:rsidR="00BA281D" w:rsidRPr="003F031F">
        <w:t xml:space="preserve"> </w:t>
      </w:r>
      <w:r w:rsidR="000F3377">
        <w:t xml:space="preserve"> </w:t>
      </w:r>
      <w:r w:rsidR="00A9289F">
        <w:t>The standardised residential property price in Northern Ireland overall was £</w:t>
      </w:r>
      <w:r w:rsidR="0077731A">
        <w:t>185,037</w:t>
      </w:r>
      <w:r w:rsidR="00A9289F">
        <w:t xml:space="preserve"> in Q</w:t>
      </w:r>
      <w:r w:rsidR="0077731A">
        <w:t>1</w:t>
      </w:r>
      <w:r w:rsidR="00D52E12">
        <w:t xml:space="preserve"> </w:t>
      </w:r>
      <w:r w:rsidR="00A9289F">
        <w:t>202</w:t>
      </w:r>
      <w:r w:rsidR="0077731A">
        <w:t>5</w:t>
      </w:r>
      <w:r w:rsidR="005757B8" w:rsidRPr="003F031F">
        <w:rPr>
          <w:rStyle w:val="FootnoteReference"/>
        </w:rPr>
        <w:footnoteReference w:id="3"/>
      </w:r>
      <w:r w:rsidR="00A9289F">
        <w:t xml:space="preserve"> which is a</w:t>
      </w:r>
      <w:r w:rsidR="00B740A0">
        <w:t>n</w:t>
      </w:r>
      <w:r w:rsidR="00E119D6">
        <w:t xml:space="preserve"> </w:t>
      </w:r>
      <w:r w:rsidR="00B740A0">
        <w:t>in</w:t>
      </w:r>
      <w:r w:rsidR="00A9289F">
        <w:t xml:space="preserve">crease of </w:t>
      </w:r>
      <w:r w:rsidR="00025A12">
        <w:t>1.</w:t>
      </w:r>
      <w:r w:rsidR="0077731A">
        <w:t>0</w:t>
      </w:r>
      <w:r w:rsidR="00A9289F">
        <w:t>% since Q</w:t>
      </w:r>
      <w:r w:rsidR="0077731A">
        <w:t>4</w:t>
      </w:r>
      <w:r w:rsidR="00A9289F">
        <w:t xml:space="preserve"> 202</w:t>
      </w:r>
      <w:r w:rsidR="004D3C20">
        <w:t>4</w:t>
      </w:r>
      <w:r w:rsidR="00BF4296" w:rsidRPr="003F031F">
        <w:t xml:space="preserve">. </w:t>
      </w:r>
      <w:r w:rsidR="00022000">
        <w:t xml:space="preserve"> </w:t>
      </w:r>
      <w:r w:rsidR="00A9289F">
        <w:t>In Q</w:t>
      </w:r>
      <w:r w:rsidR="00B94998">
        <w:t>1</w:t>
      </w:r>
      <w:r w:rsidR="00A9289F">
        <w:t xml:space="preserve"> 202</w:t>
      </w:r>
      <w:r w:rsidR="00B94998">
        <w:t>5</w:t>
      </w:r>
      <w:r w:rsidR="00A9289F">
        <w:t>,</w:t>
      </w:r>
      <w:r w:rsidR="00022000">
        <w:t xml:space="preserve"> Armagh City, Banbridge and Craigavon </w:t>
      </w:r>
      <w:r w:rsidR="00025A12">
        <w:t>B</w:t>
      </w:r>
      <w:r w:rsidR="00022000">
        <w:t>orough</w:t>
      </w:r>
      <w:r w:rsidR="00B740A0">
        <w:t xml:space="preserve"> had the </w:t>
      </w:r>
      <w:r w:rsidR="00B94998">
        <w:t>fourth</w:t>
      </w:r>
      <w:r w:rsidR="005C3E48">
        <w:t xml:space="preserve"> </w:t>
      </w:r>
      <w:r w:rsidR="00B5562A" w:rsidRPr="003F031F">
        <w:t>lowest standardised house prices in Northern Ireland</w:t>
      </w:r>
      <w:r w:rsidR="005C3E48">
        <w:t>, after</w:t>
      </w:r>
      <w:r w:rsidR="00B740A0">
        <w:t xml:space="preserve"> </w:t>
      </w:r>
      <w:r w:rsidR="00B94998">
        <w:t xml:space="preserve">Belfast at </w:t>
      </w:r>
      <w:r w:rsidR="00D140D6">
        <w:t>£</w:t>
      </w:r>
      <w:r w:rsidR="00B94998">
        <w:t xml:space="preserve">170,440, </w:t>
      </w:r>
      <w:r w:rsidR="00B740A0">
        <w:t>Derry City &amp; Strabane</w:t>
      </w:r>
      <w:r w:rsidR="00D52E12">
        <w:t xml:space="preserve"> at £</w:t>
      </w:r>
      <w:r w:rsidR="00B94998">
        <w:t>168,394</w:t>
      </w:r>
      <w:r w:rsidR="005C3E48">
        <w:t xml:space="preserve"> and Mid and East Antrim at £</w:t>
      </w:r>
      <w:r w:rsidR="00B94998">
        <w:t>165,289</w:t>
      </w:r>
      <w:r w:rsidR="005C3E48">
        <w:t>.</w:t>
      </w:r>
    </w:p>
    <w:tbl>
      <w:tblPr>
        <w:tblStyle w:val="GridTable1Light"/>
        <w:tblW w:w="8840" w:type="dxa"/>
        <w:tblLayout w:type="fixed"/>
        <w:tblLook w:val="04A0" w:firstRow="1" w:lastRow="0" w:firstColumn="1" w:lastColumn="0" w:noHBand="0" w:noVBand="1"/>
      </w:tblPr>
      <w:tblGrid>
        <w:gridCol w:w="1271"/>
        <w:gridCol w:w="1892"/>
        <w:gridCol w:w="1892"/>
        <w:gridCol w:w="1892"/>
        <w:gridCol w:w="1893"/>
      </w:tblGrid>
      <w:tr w:rsidR="00714950" w:rsidRPr="00714950" w14:paraId="72292E45" w14:textId="77777777" w:rsidTr="0071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FB4AFA1" w14:textId="77777777"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84" w:type="dxa"/>
            <w:gridSpan w:val="2"/>
            <w:noWrap/>
            <w:hideMark/>
          </w:tcPr>
          <w:p w14:paraId="11C27F52" w14:textId="77777777" w:rsidR="00714950" w:rsidRPr="00714950" w:rsidRDefault="00714950" w:rsidP="0071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3785" w:type="dxa"/>
            <w:gridSpan w:val="2"/>
            <w:hideMark/>
          </w:tcPr>
          <w:p w14:paraId="6D9B195E" w14:textId="77777777" w:rsidR="00714950" w:rsidRPr="00714950" w:rsidRDefault="00714950" w:rsidP="0071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714950" w:rsidRPr="00714950" w14:paraId="5A6A073D" w14:textId="77777777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0E10879" w14:textId="77777777"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14:paraId="440EEA17" w14:textId="77777777"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Standardised Price</w:t>
            </w:r>
          </w:p>
        </w:tc>
        <w:tc>
          <w:tcPr>
            <w:tcW w:w="1892" w:type="dxa"/>
            <w:hideMark/>
          </w:tcPr>
          <w:p w14:paraId="0B374FEC" w14:textId="77777777"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 Price Index</w:t>
            </w:r>
          </w:p>
        </w:tc>
        <w:tc>
          <w:tcPr>
            <w:tcW w:w="1892" w:type="dxa"/>
            <w:hideMark/>
          </w:tcPr>
          <w:p w14:paraId="6401C2DC" w14:textId="77777777"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Standardised Price</w:t>
            </w:r>
          </w:p>
        </w:tc>
        <w:tc>
          <w:tcPr>
            <w:tcW w:w="1893" w:type="dxa"/>
            <w:hideMark/>
          </w:tcPr>
          <w:p w14:paraId="329D5F9E" w14:textId="77777777"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 Price Index</w:t>
            </w:r>
          </w:p>
        </w:tc>
      </w:tr>
      <w:tr w:rsidR="00B94998" w:rsidRPr="00714950" w14:paraId="5AF29206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0A49D02" w14:textId="77777777" w:rsidR="00B94998" w:rsidRPr="00714950" w:rsidRDefault="00B94998" w:rsidP="00B94998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Q1</w:t>
            </w:r>
          </w:p>
        </w:tc>
        <w:tc>
          <w:tcPr>
            <w:tcW w:w="1892" w:type="dxa"/>
            <w:noWrap/>
            <w:vAlign w:val="bottom"/>
          </w:tcPr>
          <w:p w14:paraId="36281425" w14:textId="58F7D2E0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63.7</w:t>
            </w:r>
          </w:p>
        </w:tc>
        <w:tc>
          <w:tcPr>
            <w:tcW w:w="1892" w:type="dxa"/>
            <w:noWrap/>
            <w:vAlign w:val="bottom"/>
          </w:tcPr>
          <w:p w14:paraId="3A998EAE" w14:textId="3661B750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£97,158</w:t>
            </w:r>
          </w:p>
        </w:tc>
        <w:tc>
          <w:tcPr>
            <w:tcW w:w="1892" w:type="dxa"/>
            <w:noWrap/>
            <w:vAlign w:val="bottom"/>
          </w:tcPr>
          <w:p w14:paraId="30038EBD" w14:textId="5DC24D08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64.6</w:t>
            </w:r>
          </w:p>
        </w:tc>
        <w:tc>
          <w:tcPr>
            <w:tcW w:w="1893" w:type="dxa"/>
            <w:noWrap/>
            <w:vAlign w:val="bottom"/>
          </w:tcPr>
          <w:p w14:paraId="1387C739" w14:textId="02120500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£104,989</w:t>
            </w:r>
          </w:p>
        </w:tc>
      </w:tr>
      <w:tr w:rsidR="00B94998" w:rsidRPr="00714950" w14:paraId="11F43011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D8D27D" w14:textId="77777777" w:rsidR="00B94998" w:rsidRPr="00714950" w:rsidRDefault="00B94998" w:rsidP="00B94998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Q2</w:t>
            </w:r>
          </w:p>
        </w:tc>
        <w:tc>
          <w:tcPr>
            <w:tcW w:w="1892" w:type="dxa"/>
            <w:noWrap/>
            <w:vAlign w:val="bottom"/>
          </w:tcPr>
          <w:p w14:paraId="670FC4DF" w14:textId="0856835B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65.2</w:t>
            </w:r>
          </w:p>
        </w:tc>
        <w:tc>
          <w:tcPr>
            <w:tcW w:w="1892" w:type="dxa"/>
            <w:noWrap/>
            <w:vAlign w:val="bottom"/>
          </w:tcPr>
          <w:p w14:paraId="63009971" w14:textId="79F9EFEE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£99,364</w:t>
            </w:r>
          </w:p>
        </w:tc>
        <w:tc>
          <w:tcPr>
            <w:tcW w:w="1892" w:type="dxa"/>
            <w:noWrap/>
            <w:vAlign w:val="bottom"/>
          </w:tcPr>
          <w:p w14:paraId="290B7C9D" w14:textId="0476854D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66.6</w:t>
            </w:r>
          </w:p>
        </w:tc>
        <w:tc>
          <w:tcPr>
            <w:tcW w:w="1893" w:type="dxa"/>
            <w:noWrap/>
            <w:vAlign w:val="bottom"/>
          </w:tcPr>
          <w:p w14:paraId="38B8507A" w14:textId="51E48B4D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£108,206</w:t>
            </w:r>
          </w:p>
        </w:tc>
      </w:tr>
      <w:tr w:rsidR="00B94998" w:rsidRPr="00714950" w14:paraId="1A7539EE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E4A430" w14:textId="77777777" w:rsidR="00B94998" w:rsidRPr="00714950" w:rsidRDefault="00B94998" w:rsidP="00B94998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Q3</w:t>
            </w:r>
          </w:p>
        </w:tc>
        <w:tc>
          <w:tcPr>
            <w:tcW w:w="1892" w:type="dxa"/>
            <w:noWrap/>
            <w:vAlign w:val="bottom"/>
          </w:tcPr>
          <w:p w14:paraId="617B9F20" w14:textId="47C0E8E1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67.3</w:t>
            </w:r>
          </w:p>
        </w:tc>
        <w:tc>
          <w:tcPr>
            <w:tcW w:w="1892" w:type="dxa"/>
            <w:noWrap/>
            <w:vAlign w:val="bottom"/>
          </w:tcPr>
          <w:p w14:paraId="5E9478B9" w14:textId="4EB2ECC2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£102,656</w:t>
            </w:r>
          </w:p>
        </w:tc>
        <w:tc>
          <w:tcPr>
            <w:tcW w:w="1892" w:type="dxa"/>
            <w:noWrap/>
            <w:vAlign w:val="bottom"/>
          </w:tcPr>
          <w:p w14:paraId="00E832D8" w14:textId="4131B355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68.6</w:t>
            </w:r>
          </w:p>
        </w:tc>
        <w:tc>
          <w:tcPr>
            <w:tcW w:w="1893" w:type="dxa"/>
            <w:noWrap/>
            <w:vAlign w:val="bottom"/>
          </w:tcPr>
          <w:p w14:paraId="66F32F94" w14:textId="2AB98A17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£111,401</w:t>
            </w:r>
          </w:p>
        </w:tc>
      </w:tr>
      <w:tr w:rsidR="00B94998" w:rsidRPr="00714950" w14:paraId="7DD9C6ED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E3C1363" w14:textId="77777777" w:rsidR="00B94998" w:rsidRPr="00714950" w:rsidRDefault="00B94998" w:rsidP="00B94998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Q4</w:t>
            </w:r>
          </w:p>
        </w:tc>
        <w:tc>
          <w:tcPr>
            <w:tcW w:w="1892" w:type="dxa"/>
            <w:noWrap/>
            <w:vAlign w:val="bottom"/>
          </w:tcPr>
          <w:p w14:paraId="01C09216" w14:textId="2AF34F67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69.0</w:t>
            </w:r>
          </w:p>
        </w:tc>
        <w:tc>
          <w:tcPr>
            <w:tcW w:w="1892" w:type="dxa"/>
            <w:noWrap/>
            <w:vAlign w:val="bottom"/>
          </w:tcPr>
          <w:p w14:paraId="53B116A8" w14:textId="5339DAFD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£105,158</w:t>
            </w:r>
          </w:p>
        </w:tc>
        <w:tc>
          <w:tcPr>
            <w:tcW w:w="1892" w:type="dxa"/>
            <w:noWrap/>
            <w:vAlign w:val="bottom"/>
          </w:tcPr>
          <w:p w14:paraId="4BBEFB82" w14:textId="6D92FB11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69.2</w:t>
            </w:r>
          </w:p>
        </w:tc>
        <w:tc>
          <w:tcPr>
            <w:tcW w:w="1893" w:type="dxa"/>
            <w:noWrap/>
            <w:vAlign w:val="bottom"/>
          </w:tcPr>
          <w:p w14:paraId="78C377D9" w14:textId="3AB6AF3E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£112,385</w:t>
            </w:r>
          </w:p>
        </w:tc>
      </w:tr>
      <w:tr w:rsidR="00B94998" w:rsidRPr="00714950" w14:paraId="39D41564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B15F1F" w14:textId="77777777" w:rsidR="00B94998" w:rsidRPr="00714950" w:rsidRDefault="00B94998" w:rsidP="00B94998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7D9AE6D3" w14:textId="0D791D10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3A962031" w14:textId="0B170720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2C5DD53D" w14:textId="606B2FD6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26CA4C0B" w14:textId="372D5037" w:rsidR="00B94998" w:rsidRPr="00012E4E" w:rsidRDefault="00B94998" w:rsidP="00B94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12E4E" w:rsidRPr="00714950" w14:paraId="4D5D12DC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8457D8A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Q1</w:t>
            </w:r>
          </w:p>
        </w:tc>
        <w:tc>
          <w:tcPr>
            <w:tcW w:w="1892" w:type="dxa"/>
            <w:noWrap/>
            <w:vAlign w:val="bottom"/>
          </w:tcPr>
          <w:p w14:paraId="3CEDD34D" w14:textId="767C6C0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69.6</w:t>
            </w:r>
          </w:p>
        </w:tc>
        <w:tc>
          <w:tcPr>
            <w:tcW w:w="1892" w:type="dxa"/>
            <w:noWrap/>
            <w:vAlign w:val="bottom"/>
          </w:tcPr>
          <w:p w14:paraId="0AD00558" w14:textId="1E486F9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£106,155</w:t>
            </w:r>
          </w:p>
        </w:tc>
        <w:tc>
          <w:tcPr>
            <w:tcW w:w="1892" w:type="dxa"/>
            <w:noWrap/>
            <w:vAlign w:val="bottom"/>
          </w:tcPr>
          <w:p w14:paraId="6969C8AC" w14:textId="5BEE4FE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69.2</w:t>
            </w:r>
          </w:p>
        </w:tc>
        <w:tc>
          <w:tcPr>
            <w:tcW w:w="1893" w:type="dxa"/>
            <w:noWrap/>
            <w:vAlign w:val="bottom"/>
          </w:tcPr>
          <w:p w14:paraId="1A44682C" w14:textId="607CD69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£112,475</w:t>
            </w:r>
          </w:p>
        </w:tc>
      </w:tr>
      <w:tr w:rsidR="00012E4E" w:rsidRPr="00714950" w14:paraId="2561CD8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6A96894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Q2</w:t>
            </w:r>
          </w:p>
        </w:tc>
        <w:tc>
          <w:tcPr>
            <w:tcW w:w="1892" w:type="dxa"/>
            <w:noWrap/>
            <w:vAlign w:val="bottom"/>
          </w:tcPr>
          <w:p w14:paraId="2C1DA366" w14:textId="13A1BA6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72.0</w:t>
            </w:r>
          </w:p>
        </w:tc>
        <w:tc>
          <w:tcPr>
            <w:tcW w:w="1892" w:type="dxa"/>
            <w:noWrap/>
            <w:vAlign w:val="bottom"/>
          </w:tcPr>
          <w:p w14:paraId="08124B49" w14:textId="3E78457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£109,747</w:t>
            </w:r>
          </w:p>
        </w:tc>
        <w:tc>
          <w:tcPr>
            <w:tcW w:w="1892" w:type="dxa"/>
            <w:noWrap/>
            <w:vAlign w:val="bottom"/>
          </w:tcPr>
          <w:p w14:paraId="40DEF115" w14:textId="270E272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71.8</w:t>
            </w:r>
          </w:p>
        </w:tc>
        <w:tc>
          <w:tcPr>
            <w:tcW w:w="1893" w:type="dxa"/>
            <w:noWrap/>
            <w:vAlign w:val="bottom"/>
          </w:tcPr>
          <w:p w14:paraId="43D389FF" w14:textId="6501924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£116,637</w:t>
            </w:r>
          </w:p>
        </w:tc>
      </w:tr>
      <w:tr w:rsidR="00012E4E" w:rsidRPr="00714950" w14:paraId="799E70C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416C8B4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Q3</w:t>
            </w:r>
          </w:p>
        </w:tc>
        <w:tc>
          <w:tcPr>
            <w:tcW w:w="1892" w:type="dxa"/>
            <w:noWrap/>
            <w:vAlign w:val="bottom"/>
          </w:tcPr>
          <w:p w14:paraId="691E6340" w14:textId="7CF85B0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71.3</w:t>
            </w:r>
          </w:p>
        </w:tc>
        <w:tc>
          <w:tcPr>
            <w:tcW w:w="1892" w:type="dxa"/>
            <w:noWrap/>
            <w:vAlign w:val="bottom"/>
          </w:tcPr>
          <w:p w14:paraId="4DD2817D" w14:textId="5ECA3FF7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£108,709</w:t>
            </w:r>
          </w:p>
        </w:tc>
        <w:tc>
          <w:tcPr>
            <w:tcW w:w="1892" w:type="dxa"/>
            <w:noWrap/>
            <w:vAlign w:val="bottom"/>
          </w:tcPr>
          <w:p w14:paraId="1FBE8030" w14:textId="1004C7C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72.6</w:t>
            </w:r>
          </w:p>
        </w:tc>
        <w:tc>
          <w:tcPr>
            <w:tcW w:w="1893" w:type="dxa"/>
            <w:noWrap/>
            <w:vAlign w:val="bottom"/>
          </w:tcPr>
          <w:p w14:paraId="6A487ADD" w14:textId="2270664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£118,039</w:t>
            </w:r>
          </w:p>
        </w:tc>
      </w:tr>
      <w:tr w:rsidR="00012E4E" w:rsidRPr="00714950" w14:paraId="4E3743C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E59BC90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Q4</w:t>
            </w:r>
          </w:p>
        </w:tc>
        <w:tc>
          <w:tcPr>
            <w:tcW w:w="1892" w:type="dxa"/>
            <w:noWrap/>
            <w:vAlign w:val="bottom"/>
          </w:tcPr>
          <w:p w14:paraId="63A3CFBB" w14:textId="5EB47B5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72.0</w:t>
            </w:r>
          </w:p>
        </w:tc>
        <w:tc>
          <w:tcPr>
            <w:tcW w:w="1892" w:type="dxa"/>
            <w:noWrap/>
            <w:vAlign w:val="bottom"/>
          </w:tcPr>
          <w:p w14:paraId="1E651699" w14:textId="4CED135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£109,787</w:t>
            </w:r>
          </w:p>
        </w:tc>
        <w:tc>
          <w:tcPr>
            <w:tcW w:w="1892" w:type="dxa"/>
            <w:noWrap/>
            <w:vAlign w:val="bottom"/>
          </w:tcPr>
          <w:p w14:paraId="2720A102" w14:textId="3E0B12A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72.8</w:t>
            </w:r>
          </w:p>
        </w:tc>
        <w:tc>
          <w:tcPr>
            <w:tcW w:w="1893" w:type="dxa"/>
            <w:noWrap/>
            <w:vAlign w:val="bottom"/>
          </w:tcPr>
          <w:p w14:paraId="29CD90C3" w14:textId="49D7265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£118,350</w:t>
            </w:r>
          </w:p>
        </w:tc>
      </w:tr>
      <w:tr w:rsidR="00012E4E" w:rsidRPr="00714950" w14:paraId="2669CB9A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931342A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2FAB128A" w14:textId="4FBB54B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50F30575" w14:textId="4CA0CBE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162544BB" w14:textId="0502847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2ECA6AA3" w14:textId="282DEDA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12E4E" w:rsidRPr="00714950" w14:paraId="548A8FDD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3B4AB5C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Q1</w:t>
            </w:r>
          </w:p>
        </w:tc>
        <w:tc>
          <w:tcPr>
            <w:tcW w:w="1892" w:type="dxa"/>
            <w:noWrap/>
            <w:vAlign w:val="bottom"/>
          </w:tcPr>
          <w:p w14:paraId="051ECF27" w14:textId="6CCF3EF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73.6</w:t>
            </w:r>
          </w:p>
        </w:tc>
        <w:tc>
          <w:tcPr>
            <w:tcW w:w="1892" w:type="dxa"/>
            <w:noWrap/>
            <w:vAlign w:val="bottom"/>
          </w:tcPr>
          <w:p w14:paraId="09FDBFC5" w14:textId="65AFBA8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£112,234</w:t>
            </w:r>
          </w:p>
        </w:tc>
        <w:tc>
          <w:tcPr>
            <w:tcW w:w="1892" w:type="dxa"/>
            <w:noWrap/>
            <w:vAlign w:val="bottom"/>
          </w:tcPr>
          <w:p w14:paraId="66B2AFAC" w14:textId="2194F39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72.7</w:t>
            </w:r>
          </w:p>
        </w:tc>
        <w:tc>
          <w:tcPr>
            <w:tcW w:w="1893" w:type="dxa"/>
            <w:noWrap/>
            <w:vAlign w:val="bottom"/>
          </w:tcPr>
          <w:p w14:paraId="700A41C8" w14:textId="6A50BF9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£118,092</w:t>
            </w:r>
          </w:p>
        </w:tc>
      </w:tr>
      <w:tr w:rsidR="00012E4E" w:rsidRPr="00714950" w14:paraId="0454A14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2BDF503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Q2</w:t>
            </w:r>
          </w:p>
        </w:tc>
        <w:tc>
          <w:tcPr>
            <w:tcW w:w="1892" w:type="dxa"/>
            <w:noWrap/>
            <w:vAlign w:val="bottom"/>
          </w:tcPr>
          <w:p w14:paraId="2C6D6B3A" w14:textId="36D1F8D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73.4</w:t>
            </w:r>
          </w:p>
        </w:tc>
        <w:tc>
          <w:tcPr>
            <w:tcW w:w="1892" w:type="dxa"/>
            <w:noWrap/>
            <w:vAlign w:val="bottom"/>
          </w:tcPr>
          <w:p w14:paraId="7CB76290" w14:textId="3045124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£111,968</w:t>
            </w:r>
          </w:p>
        </w:tc>
        <w:tc>
          <w:tcPr>
            <w:tcW w:w="1892" w:type="dxa"/>
            <w:noWrap/>
            <w:vAlign w:val="bottom"/>
          </w:tcPr>
          <w:p w14:paraId="224D2DFE" w14:textId="64DBC98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74.1</w:t>
            </w:r>
          </w:p>
        </w:tc>
        <w:tc>
          <w:tcPr>
            <w:tcW w:w="1893" w:type="dxa"/>
            <w:noWrap/>
            <w:vAlign w:val="bottom"/>
          </w:tcPr>
          <w:p w14:paraId="05EA3089" w14:textId="5ECFD4D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£120,356</w:t>
            </w:r>
          </w:p>
        </w:tc>
      </w:tr>
      <w:tr w:rsidR="00012E4E" w:rsidRPr="00714950" w14:paraId="0B77669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BC12C2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Q3</w:t>
            </w:r>
          </w:p>
        </w:tc>
        <w:tc>
          <w:tcPr>
            <w:tcW w:w="1892" w:type="dxa"/>
            <w:noWrap/>
            <w:vAlign w:val="bottom"/>
          </w:tcPr>
          <w:p w14:paraId="732880E1" w14:textId="5B596E0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73.8</w:t>
            </w:r>
          </w:p>
        </w:tc>
        <w:tc>
          <w:tcPr>
            <w:tcW w:w="1892" w:type="dxa"/>
            <w:noWrap/>
            <w:vAlign w:val="bottom"/>
          </w:tcPr>
          <w:p w14:paraId="73E520DC" w14:textId="10E004A7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£112,544</w:t>
            </w:r>
          </w:p>
        </w:tc>
        <w:tc>
          <w:tcPr>
            <w:tcW w:w="1892" w:type="dxa"/>
            <w:noWrap/>
            <w:vAlign w:val="bottom"/>
          </w:tcPr>
          <w:p w14:paraId="382A9221" w14:textId="7D1F2DE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75.1</w:t>
            </w:r>
          </w:p>
        </w:tc>
        <w:tc>
          <w:tcPr>
            <w:tcW w:w="1893" w:type="dxa"/>
            <w:noWrap/>
            <w:vAlign w:val="bottom"/>
          </w:tcPr>
          <w:p w14:paraId="5434DFB8" w14:textId="3031738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£121,964</w:t>
            </w:r>
          </w:p>
        </w:tc>
      </w:tr>
      <w:tr w:rsidR="00012E4E" w:rsidRPr="00714950" w14:paraId="22574DA6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EA88DE4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Q4</w:t>
            </w:r>
          </w:p>
        </w:tc>
        <w:tc>
          <w:tcPr>
            <w:tcW w:w="1892" w:type="dxa"/>
            <w:noWrap/>
            <w:vAlign w:val="bottom"/>
          </w:tcPr>
          <w:p w14:paraId="23586382" w14:textId="7428DB5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75.2</w:t>
            </w:r>
          </w:p>
        </w:tc>
        <w:tc>
          <w:tcPr>
            <w:tcW w:w="1892" w:type="dxa"/>
            <w:noWrap/>
            <w:vAlign w:val="bottom"/>
          </w:tcPr>
          <w:p w14:paraId="10EE397D" w14:textId="5E72F99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£114,645</w:t>
            </w:r>
          </w:p>
        </w:tc>
        <w:tc>
          <w:tcPr>
            <w:tcW w:w="1892" w:type="dxa"/>
            <w:noWrap/>
            <w:vAlign w:val="bottom"/>
          </w:tcPr>
          <w:p w14:paraId="1E2019EC" w14:textId="7BDDC1D6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75.5</w:t>
            </w:r>
          </w:p>
        </w:tc>
        <w:tc>
          <w:tcPr>
            <w:tcW w:w="1893" w:type="dxa"/>
            <w:noWrap/>
            <w:vAlign w:val="bottom"/>
          </w:tcPr>
          <w:p w14:paraId="508F3E56" w14:textId="0562207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£122,649</w:t>
            </w:r>
          </w:p>
        </w:tc>
      </w:tr>
      <w:tr w:rsidR="00012E4E" w:rsidRPr="00714950" w14:paraId="3B76E4F7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A4A9C12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6B520BF1" w14:textId="0F74751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45A11F9A" w14:textId="35E78F6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514624F2" w14:textId="2501174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0B043521" w14:textId="2CAA86C6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12E4E" w:rsidRPr="00714950" w14:paraId="07E436C8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B3AB77D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Q1</w:t>
            </w:r>
          </w:p>
        </w:tc>
        <w:tc>
          <w:tcPr>
            <w:tcW w:w="1892" w:type="dxa"/>
            <w:noWrap/>
            <w:vAlign w:val="bottom"/>
          </w:tcPr>
          <w:p w14:paraId="769E157E" w14:textId="5CB0B52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75.0</w:t>
            </w:r>
          </w:p>
        </w:tc>
        <w:tc>
          <w:tcPr>
            <w:tcW w:w="1892" w:type="dxa"/>
            <w:noWrap/>
            <w:vAlign w:val="bottom"/>
          </w:tcPr>
          <w:p w14:paraId="29AB6FDF" w14:textId="02224707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£114,378</w:t>
            </w:r>
          </w:p>
        </w:tc>
        <w:tc>
          <w:tcPr>
            <w:tcW w:w="1892" w:type="dxa"/>
            <w:noWrap/>
            <w:vAlign w:val="bottom"/>
          </w:tcPr>
          <w:p w14:paraId="30EF8379" w14:textId="780B914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75.9</w:t>
            </w:r>
          </w:p>
        </w:tc>
        <w:tc>
          <w:tcPr>
            <w:tcW w:w="1893" w:type="dxa"/>
            <w:noWrap/>
            <w:vAlign w:val="bottom"/>
          </w:tcPr>
          <w:p w14:paraId="6F937B0B" w14:textId="6ED285A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£123,302</w:t>
            </w:r>
          </w:p>
        </w:tc>
      </w:tr>
      <w:tr w:rsidR="00012E4E" w:rsidRPr="00714950" w14:paraId="73554E7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9164BC7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Q2</w:t>
            </w:r>
          </w:p>
        </w:tc>
        <w:tc>
          <w:tcPr>
            <w:tcW w:w="1892" w:type="dxa"/>
            <w:noWrap/>
            <w:vAlign w:val="bottom"/>
          </w:tcPr>
          <w:p w14:paraId="4766092E" w14:textId="1D5D3AB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75.7</w:t>
            </w:r>
          </w:p>
        </w:tc>
        <w:tc>
          <w:tcPr>
            <w:tcW w:w="1892" w:type="dxa"/>
            <w:noWrap/>
            <w:vAlign w:val="bottom"/>
          </w:tcPr>
          <w:p w14:paraId="307AF52A" w14:textId="1CA183F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£115,364</w:t>
            </w:r>
          </w:p>
        </w:tc>
        <w:tc>
          <w:tcPr>
            <w:tcW w:w="1892" w:type="dxa"/>
            <w:noWrap/>
            <w:vAlign w:val="bottom"/>
          </w:tcPr>
          <w:p w14:paraId="781C22B9" w14:textId="7B50C1F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76.9</w:t>
            </w:r>
          </w:p>
        </w:tc>
        <w:tc>
          <w:tcPr>
            <w:tcW w:w="1893" w:type="dxa"/>
            <w:noWrap/>
            <w:vAlign w:val="bottom"/>
          </w:tcPr>
          <w:p w14:paraId="6A6D0492" w14:textId="642E311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£125,009</w:t>
            </w:r>
          </w:p>
        </w:tc>
      </w:tr>
      <w:tr w:rsidR="00012E4E" w:rsidRPr="00714950" w14:paraId="0CE2012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AB148D6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Q3</w:t>
            </w:r>
          </w:p>
        </w:tc>
        <w:tc>
          <w:tcPr>
            <w:tcW w:w="1892" w:type="dxa"/>
            <w:noWrap/>
            <w:vAlign w:val="bottom"/>
          </w:tcPr>
          <w:p w14:paraId="6E440664" w14:textId="5B1F26A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75.5</w:t>
            </w:r>
          </w:p>
        </w:tc>
        <w:tc>
          <w:tcPr>
            <w:tcW w:w="1892" w:type="dxa"/>
            <w:noWrap/>
            <w:vAlign w:val="bottom"/>
          </w:tcPr>
          <w:p w14:paraId="42B62390" w14:textId="551A13C7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£115,068</w:t>
            </w:r>
          </w:p>
        </w:tc>
        <w:tc>
          <w:tcPr>
            <w:tcW w:w="1892" w:type="dxa"/>
            <w:noWrap/>
            <w:vAlign w:val="bottom"/>
          </w:tcPr>
          <w:p w14:paraId="607F2141" w14:textId="6475ADF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78.4</w:t>
            </w:r>
          </w:p>
        </w:tc>
        <w:tc>
          <w:tcPr>
            <w:tcW w:w="1893" w:type="dxa"/>
            <w:noWrap/>
            <w:vAlign w:val="bottom"/>
          </w:tcPr>
          <w:p w14:paraId="082BA192" w14:textId="119F62B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£127,398</w:t>
            </w:r>
          </w:p>
        </w:tc>
      </w:tr>
      <w:tr w:rsidR="00012E4E" w:rsidRPr="00714950" w14:paraId="160A5C78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55422D1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Q4</w:t>
            </w:r>
          </w:p>
        </w:tc>
        <w:tc>
          <w:tcPr>
            <w:tcW w:w="1892" w:type="dxa"/>
            <w:noWrap/>
            <w:vAlign w:val="bottom"/>
          </w:tcPr>
          <w:p w14:paraId="17C8955A" w14:textId="2A9B416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77.5</w:t>
            </w:r>
          </w:p>
        </w:tc>
        <w:tc>
          <w:tcPr>
            <w:tcW w:w="1892" w:type="dxa"/>
            <w:noWrap/>
            <w:vAlign w:val="bottom"/>
          </w:tcPr>
          <w:p w14:paraId="051666FB" w14:textId="2129D3D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£118,209</w:t>
            </w:r>
          </w:p>
        </w:tc>
        <w:tc>
          <w:tcPr>
            <w:tcW w:w="1892" w:type="dxa"/>
            <w:noWrap/>
            <w:vAlign w:val="bottom"/>
          </w:tcPr>
          <w:p w14:paraId="47795106" w14:textId="5CB1498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79.7</w:t>
            </w:r>
          </w:p>
        </w:tc>
        <w:tc>
          <w:tcPr>
            <w:tcW w:w="1893" w:type="dxa"/>
            <w:noWrap/>
            <w:vAlign w:val="bottom"/>
          </w:tcPr>
          <w:p w14:paraId="1426229B" w14:textId="185FB3F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£129,427</w:t>
            </w:r>
          </w:p>
        </w:tc>
      </w:tr>
      <w:tr w:rsidR="00012E4E" w:rsidRPr="00714950" w14:paraId="56F66560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8A1800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1AC77884" w14:textId="411A32D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7167227D" w14:textId="1240200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1CA2FAA4" w14:textId="43D9B6A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33762857" w14:textId="10EF353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12E4E" w:rsidRPr="00714950" w14:paraId="19D959D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59BF090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Q1</w:t>
            </w:r>
          </w:p>
        </w:tc>
        <w:tc>
          <w:tcPr>
            <w:tcW w:w="1892" w:type="dxa"/>
            <w:noWrap/>
            <w:vAlign w:val="bottom"/>
          </w:tcPr>
          <w:p w14:paraId="0A68923E" w14:textId="20B90F8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78.1</w:t>
            </w:r>
          </w:p>
        </w:tc>
        <w:tc>
          <w:tcPr>
            <w:tcW w:w="1892" w:type="dxa"/>
            <w:noWrap/>
            <w:vAlign w:val="bottom"/>
          </w:tcPr>
          <w:p w14:paraId="68BF0467" w14:textId="7695B2B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£119,088</w:t>
            </w:r>
          </w:p>
        </w:tc>
        <w:tc>
          <w:tcPr>
            <w:tcW w:w="1892" w:type="dxa"/>
            <w:noWrap/>
            <w:vAlign w:val="bottom"/>
          </w:tcPr>
          <w:p w14:paraId="0318BFE2" w14:textId="67F6F0C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78.9</w:t>
            </w:r>
          </w:p>
        </w:tc>
        <w:tc>
          <w:tcPr>
            <w:tcW w:w="1893" w:type="dxa"/>
            <w:noWrap/>
            <w:vAlign w:val="bottom"/>
          </w:tcPr>
          <w:p w14:paraId="6785FA1F" w14:textId="0780B0E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£128,168</w:t>
            </w:r>
          </w:p>
        </w:tc>
      </w:tr>
      <w:tr w:rsidR="00012E4E" w:rsidRPr="00714950" w14:paraId="33BBE92D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2598BFD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Q2</w:t>
            </w:r>
          </w:p>
        </w:tc>
        <w:tc>
          <w:tcPr>
            <w:tcW w:w="1892" w:type="dxa"/>
            <w:noWrap/>
            <w:vAlign w:val="bottom"/>
          </w:tcPr>
          <w:p w14:paraId="005C49CC" w14:textId="6F1066B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77.5</w:t>
            </w:r>
          </w:p>
        </w:tc>
        <w:tc>
          <w:tcPr>
            <w:tcW w:w="1892" w:type="dxa"/>
            <w:noWrap/>
            <w:vAlign w:val="bottom"/>
          </w:tcPr>
          <w:p w14:paraId="6F87C543" w14:textId="6342370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£118,209</w:t>
            </w:r>
          </w:p>
        </w:tc>
        <w:tc>
          <w:tcPr>
            <w:tcW w:w="1892" w:type="dxa"/>
            <w:noWrap/>
            <w:vAlign w:val="bottom"/>
          </w:tcPr>
          <w:p w14:paraId="46A79759" w14:textId="7E46D83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79.8</w:t>
            </w:r>
          </w:p>
        </w:tc>
        <w:tc>
          <w:tcPr>
            <w:tcW w:w="1893" w:type="dxa"/>
            <w:noWrap/>
            <w:vAlign w:val="bottom"/>
          </w:tcPr>
          <w:p w14:paraId="26660AE0" w14:textId="7EE0D44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£129,613</w:t>
            </w:r>
          </w:p>
        </w:tc>
      </w:tr>
      <w:tr w:rsidR="00012E4E" w:rsidRPr="00714950" w14:paraId="7382F865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AED26DC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Q3</w:t>
            </w:r>
          </w:p>
        </w:tc>
        <w:tc>
          <w:tcPr>
            <w:tcW w:w="1892" w:type="dxa"/>
            <w:noWrap/>
            <w:vAlign w:val="bottom"/>
          </w:tcPr>
          <w:p w14:paraId="06F892A7" w14:textId="123C60A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80.3</w:t>
            </w:r>
          </w:p>
        </w:tc>
        <w:tc>
          <w:tcPr>
            <w:tcW w:w="1892" w:type="dxa"/>
            <w:noWrap/>
            <w:vAlign w:val="bottom"/>
          </w:tcPr>
          <w:p w14:paraId="091EC426" w14:textId="31552E8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£122,487</w:t>
            </w:r>
          </w:p>
        </w:tc>
        <w:tc>
          <w:tcPr>
            <w:tcW w:w="1892" w:type="dxa"/>
            <w:noWrap/>
            <w:vAlign w:val="bottom"/>
          </w:tcPr>
          <w:p w14:paraId="7C57911C" w14:textId="2BE5CF0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81.4</w:t>
            </w:r>
          </w:p>
        </w:tc>
        <w:tc>
          <w:tcPr>
            <w:tcW w:w="1893" w:type="dxa"/>
            <w:noWrap/>
            <w:vAlign w:val="bottom"/>
          </w:tcPr>
          <w:p w14:paraId="4666DEED" w14:textId="2A44E47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£132,336</w:t>
            </w:r>
          </w:p>
        </w:tc>
      </w:tr>
      <w:tr w:rsidR="00012E4E" w:rsidRPr="00714950" w14:paraId="58B2ADE2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28033C8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Q4</w:t>
            </w:r>
          </w:p>
        </w:tc>
        <w:tc>
          <w:tcPr>
            <w:tcW w:w="1892" w:type="dxa"/>
            <w:noWrap/>
            <w:vAlign w:val="bottom"/>
          </w:tcPr>
          <w:p w14:paraId="0B4F2127" w14:textId="2FFC77C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80.2</w:t>
            </w:r>
          </w:p>
        </w:tc>
        <w:tc>
          <w:tcPr>
            <w:tcW w:w="1892" w:type="dxa"/>
            <w:noWrap/>
            <w:vAlign w:val="bottom"/>
          </w:tcPr>
          <w:p w14:paraId="75B79010" w14:textId="038CC88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£122,260</w:t>
            </w:r>
          </w:p>
        </w:tc>
        <w:tc>
          <w:tcPr>
            <w:tcW w:w="1892" w:type="dxa"/>
            <w:noWrap/>
            <w:vAlign w:val="bottom"/>
          </w:tcPr>
          <w:p w14:paraId="1E1E9DCE" w14:textId="4AF5500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81.6</w:t>
            </w:r>
          </w:p>
        </w:tc>
        <w:tc>
          <w:tcPr>
            <w:tcW w:w="1893" w:type="dxa"/>
            <w:noWrap/>
            <w:vAlign w:val="bottom"/>
          </w:tcPr>
          <w:p w14:paraId="1798B70A" w14:textId="400B57A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£132,623</w:t>
            </w:r>
          </w:p>
        </w:tc>
      </w:tr>
      <w:tr w:rsidR="00012E4E" w:rsidRPr="00714950" w14:paraId="560A8884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9C59A3B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0CBAAF31" w14:textId="30142147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70DF9189" w14:textId="79C25A6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4BDF3173" w14:textId="79FCFEA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4C78EC35" w14:textId="1FCF97B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12E4E" w:rsidRPr="00714950" w14:paraId="12A5BC45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D2412EE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– Q1</w:t>
            </w:r>
          </w:p>
        </w:tc>
        <w:tc>
          <w:tcPr>
            <w:tcW w:w="1892" w:type="dxa"/>
            <w:noWrap/>
            <w:vAlign w:val="bottom"/>
          </w:tcPr>
          <w:p w14:paraId="1BF732A5" w14:textId="24FBC22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80.6</w:t>
            </w:r>
          </w:p>
        </w:tc>
        <w:tc>
          <w:tcPr>
            <w:tcW w:w="1892" w:type="dxa"/>
            <w:noWrap/>
            <w:vAlign w:val="bottom"/>
          </w:tcPr>
          <w:p w14:paraId="755E92EB" w14:textId="69539BD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£122,831</w:t>
            </w:r>
          </w:p>
        </w:tc>
        <w:tc>
          <w:tcPr>
            <w:tcW w:w="1892" w:type="dxa"/>
            <w:noWrap/>
            <w:vAlign w:val="bottom"/>
          </w:tcPr>
          <w:p w14:paraId="48373D4D" w14:textId="478E933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82.0</w:t>
            </w:r>
          </w:p>
        </w:tc>
        <w:tc>
          <w:tcPr>
            <w:tcW w:w="1893" w:type="dxa"/>
            <w:noWrap/>
            <w:vAlign w:val="bottom"/>
          </w:tcPr>
          <w:p w14:paraId="0A379D99" w14:textId="43B2BEC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£133,173</w:t>
            </w:r>
          </w:p>
        </w:tc>
      </w:tr>
      <w:tr w:rsidR="00012E4E" w:rsidRPr="00714950" w14:paraId="3AAA3952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3453B1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2020 - Q2</w:t>
            </w:r>
          </w:p>
        </w:tc>
        <w:tc>
          <w:tcPr>
            <w:tcW w:w="1892" w:type="dxa"/>
            <w:noWrap/>
            <w:vAlign w:val="bottom"/>
          </w:tcPr>
          <w:p w14:paraId="217BA916" w14:textId="3B4EE18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81.0</w:t>
            </w:r>
          </w:p>
        </w:tc>
        <w:tc>
          <w:tcPr>
            <w:tcW w:w="1892" w:type="dxa"/>
            <w:noWrap/>
            <w:vAlign w:val="bottom"/>
          </w:tcPr>
          <w:p w14:paraId="2012672B" w14:textId="5C2E686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£123,515</w:t>
            </w:r>
          </w:p>
        </w:tc>
        <w:tc>
          <w:tcPr>
            <w:tcW w:w="1892" w:type="dxa"/>
            <w:noWrap/>
            <w:vAlign w:val="bottom"/>
          </w:tcPr>
          <w:p w14:paraId="7D0C9C9B" w14:textId="7B6752D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82.0</w:t>
            </w:r>
          </w:p>
        </w:tc>
        <w:tc>
          <w:tcPr>
            <w:tcW w:w="1893" w:type="dxa"/>
            <w:noWrap/>
            <w:vAlign w:val="bottom"/>
          </w:tcPr>
          <w:p w14:paraId="67E0EB28" w14:textId="45E2CB4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£133,286</w:t>
            </w:r>
          </w:p>
        </w:tc>
      </w:tr>
      <w:tr w:rsidR="00012E4E" w:rsidRPr="00714950" w14:paraId="0872F853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F65C5D3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Q3</w:t>
            </w:r>
          </w:p>
        </w:tc>
        <w:tc>
          <w:tcPr>
            <w:tcW w:w="1892" w:type="dxa"/>
            <w:noWrap/>
            <w:vAlign w:val="bottom"/>
          </w:tcPr>
          <w:p w14:paraId="6E62EA9E" w14:textId="289CC79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81.9</w:t>
            </w:r>
          </w:p>
        </w:tc>
        <w:tc>
          <w:tcPr>
            <w:tcW w:w="1892" w:type="dxa"/>
            <w:noWrap/>
            <w:vAlign w:val="bottom"/>
          </w:tcPr>
          <w:p w14:paraId="63CFADBA" w14:textId="21A1EE8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£124,919</w:t>
            </w:r>
          </w:p>
        </w:tc>
        <w:tc>
          <w:tcPr>
            <w:tcW w:w="1892" w:type="dxa"/>
            <w:noWrap/>
            <w:vAlign w:val="bottom"/>
          </w:tcPr>
          <w:p w14:paraId="31489C00" w14:textId="5C48A8D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83.7</w:t>
            </w:r>
          </w:p>
        </w:tc>
        <w:tc>
          <w:tcPr>
            <w:tcW w:w="1893" w:type="dxa"/>
            <w:noWrap/>
            <w:vAlign w:val="bottom"/>
          </w:tcPr>
          <w:p w14:paraId="49958743" w14:textId="6A829E0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£136,013</w:t>
            </w:r>
          </w:p>
        </w:tc>
      </w:tr>
      <w:tr w:rsidR="00012E4E" w:rsidRPr="00714950" w14:paraId="742B5694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AD399B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Q4</w:t>
            </w:r>
          </w:p>
        </w:tc>
        <w:tc>
          <w:tcPr>
            <w:tcW w:w="1892" w:type="dxa"/>
            <w:noWrap/>
            <w:vAlign w:val="bottom"/>
          </w:tcPr>
          <w:p w14:paraId="3987C4A7" w14:textId="2FF5E696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83.4</w:t>
            </w:r>
          </w:p>
        </w:tc>
        <w:tc>
          <w:tcPr>
            <w:tcW w:w="1892" w:type="dxa"/>
            <w:noWrap/>
            <w:vAlign w:val="bottom"/>
          </w:tcPr>
          <w:p w14:paraId="2890103D" w14:textId="079BD32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£127,140</w:t>
            </w:r>
          </w:p>
        </w:tc>
        <w:tc>
          <w:tcPr>
            <w:tcW w:w="1892" w:type="dxa"/>
            <w:noWrap/>
            <w:vAlign w:val="bottom"/>
          </w:tcPr>
          <w:p w14:paraId="39CBB845" w14:textId="7FFF22C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85.9</w:t>
            </w:r>
          </w:p>
        </w:tc>
        <w:tc>
          <w:tcPr>
            <w:tcW w:w="1893" w:type="dxa"/>
            <w:noWrap/>
            <w:vAlign w:val="bottom"/>
          </w:tcPr>
          <w:p w14:paraId="57690D2D" w14:textId="79E70AC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£139,563</w:t>
            </w:r>
          </w:p>
        </w:tc>
      </w:tr>
      <w:tr w:rsidR="00012E4E" w:rsidRPr="00714950" w14:paraId="4F0CAFCB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A566CC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0D6583D8" w14:textId="447F7CC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0A7F9FE2" w14:textId="712F73E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5D254D3C" w14:textId="525710E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7B10D01C" w14:textId="3953790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12E4E" w:rsidRPr="00714950" w14:paraId="4A2C203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4C0CEB2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Q1</w:t>
            </w:r>
          </w:p>
        </w:tc>
        <w:tc>
          <w:tcPr>
            <w:tcW w:w="1892" w:type="dxa"/>
            <w:noWrap/>
            <w:vAlign w:val="bottom"/>
          </w:tcPr>
          <w:p w14:paraId="63C6553C" w14:textId="53C1601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83.1</w:t>
            </w:r>
          </w:p>
        </w:tc>
        <w:tc>
          <w:tcPr>
            <w:tcW w:w="1892" w:type="dxa"/>
            <w:noWrap/>
            <w:vAlign w:val="bottom"/>
          </w:tcPr>
          <w:p w14:paraId="4AC0BF14" w14:textId="3C9082F6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£126,678</w:t>
            </w:r>
          </w:p>
        </w:tc>
        <w:tc>
          <w:tcPr>
            <w:tcW w:w="1892" w:type="dxa"/>
            <w:noWrap/>
            <w:vAlign w:val="bottom"/>
          </w:tcPr>
          <w:p w14:paraId="5F6F4BC3" w14:textId="0EFCF61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86.8</w:t>
            </w:r>
          </w:p>
        </w:tc>
        <w:tc>
          <w:tcPr>
            <w:tcW w:w="1893" w:type="dxa"/>
            <w:noWrap/>
            <w:vAlign w:val="bottom"/>
          </w:tcPr>
          <w:p w14:paraId="4BBA6E73" w14:textId="19792786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£141,087</w:t>
            </w:r>
          </w:p>
        </w:tc>
      </w:tr>
      <w:tr w:rsidR="00012E4E" w:rsidRPr="00714950" w14:paraId="5BF0F526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9DCFA82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Q2</w:t>
            </w:r>
          </w:p>
        </w:tc>
        <w:tc>
          <w:tcPr>
            <w:tcW w:w="1892" w:type="dxa"/>
            <w:noWrap/>
            <w:vAlign w:val="bottom"/>
          </w:tcPr>
          <w:p w14:paraId="4D8311DC" w14:textId="57EDF36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87.6</w:t>
            </w:r>
          </w:p>
        </w:tc>
        <w:tc>
          <w:tcPr>
            <w:tcW w:w="1892" w:type="dxa"/>
            <w:noWrap/>
            <w:vAlign w:val="bottom"/>
          </w:tcPr>
          <w:p w14:paraId="38510D73" w14:textId="5E9EB6D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£133,534</w:t>
            </w:r>
          </w:p>
        </w:tc>
        <w:tc>
          <w:tcPr>
            <w:tcW w:w="1892" w:type="dxa"/>
            <w:noWrap/>
            <w:vAlign w:val="bottom"/>
          </w:tcPr>
          <w:p w14:paraId="187DB72B" w14:textId="09D83CF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89.9</w:t>
            </w:r>
          </w:p>
        </w:tc>
        <w:tc>
          <w:tcPr>
            <w:tcW w:w="1893" w:type="dxa"/>
            <w:noWrap/>
            <w:vAlign w:val="bottom"/>
          </w:tcPr>
          <w:p w14:paraId="29E89D8D" w14:textId="47A72BF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£146,044</w:t>
            </w:r>
          </w:p>
        </w:tc>
      </w:tr>
      <w:tr w:rsidR="00012E4E" w:rsidRPr="00714950" w14:paraId="28D80F13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5F9A538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Q3</w:t>
            </w:r>
          </w:p>
        </w:tc>
        <w:tc>
          <w:tcPr>
            <w:tcW w:w="1892" w:type="dxa"/>
            <w:noWrap/>
            <w:vAlign w:val="bottom"/>
          </w:tcPr>
          <w:p w14:paraId="15443D33" w14:textId="734F707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91.5</w:t>
            </w:r>
          </w:p>
        </w:tc>
        <w:tc>
          <w:tcPr>
            <w:tcW w:w="1892" w:type="dxa"/>
            <w:noWrap/>
            <w:vAlign w:val="bottom"/>
          </w:tcPr>
          <w:p w14:paraId="75EC778F" w14:textId="499A39C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£139,494</w:t>
            </w:r>
          </w:p>
        </w:tc>
        <w:tc>
          <w:tcPr>
            <w:tcW w:w="1892" w:type="dxa"/>
            <w:noWrap/>
            <w:vAlign w:val="bottom"/>
          </w:tcPr>
          <w:p w14:paraId="0BB3A555" w14:textId="3CA687B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92.7</w:t>
            </w:r>
          </w:p>
        </w:tc>
        <w:tc>
          <w:tcPr>
            <w:tcW w:w="1893" w:type="dxa"/>
            <w:noWrap/>
            <w:vAlign w:val="bottom"/>
          </w:tcPr>
          <w:p w14:paraId="05DA7570" w14:textId="5BB05E5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£150,563</w:t>
            </w:r>
          </w:p>
        </w:tc>
      </w:tr>
      <w:tr w:rsidR="00012E4E" w:rsidRPr="00714950" w14:paraId="0DCE4644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3C70706" w14:textId="77777777" w:rsidR="00012E4E" w:rsidRPr="00714950" w:rsidRDefault="00012E4E" w:rsidP="00012E4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Q4</w:t>
            </w:r>
          </w:p>
        </w:tc>
        <w:tc>
          <w:tcPr>
            <w:tcW w:w="1892" w:type="dxa"/>
            <w:noWrap/>
            <w:vAlign w:val="bottom"/>
          </w:tcPr>
          <w:p w14:paraId="056530B9" w14:textId="181F8BD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90.6</w:t>
            </w:r>
          </w:p>
        </w:tc>
        <w:tc>
          <w:tcPr>
            <w:tcW w:w="1892" w:type="dxa"/>
            <w:noWrap/>
            <w:vAlign w:val="bottom"/>
          </w:tcPr>
          <w:p w14:paraId="160ADDE2" w14:textId="0D4584D7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£138,158</w:t>
            </w:r>
          </w:p>
        </w:tc>
        <w:tc>
          <w:tcPr>
            <w:tcW w:w="1892" w:type="dxa"/>
            <w:noWrap/>
            <w:vAlign w:val="bottom"/>
          </w:tcPr>
          <w:p w14:paraId="39EEF52D" w14:textId="3F05E0A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92.7</w:t>
            </w:r>
          </w:p>
        </w:tc>
        <w:tc>
          <w:tcPr>
            <w:tcW w:w="1893" w:type="dxa"/>
            <w:noWrap/>
            <w:vAlign w:val="bottom"/>
          </w:tcPr>
          <w:p w14:paraId="1F40A387" w14:textId="5F8766F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12E4E">
              <w:rPr>
                <w:rFonts w:ascii="Calibri" w:hAnsi="Calibri" w:cs="Calibri"/>
              </w:rPr>
              <w:t>£150,539</w:t>
            </w:r>
          </w:p>
        </w:tc>
      </w:tr>
      <w:tr w:rsidR="00012E4E" w:rsidRPr="00714950" w14:paraId="17F5C5BC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6A5879" w14:textId="77777777" w:rsidR="00012E4E" w:rsidRPr="00714950" w:rsidRDefault="00012E4E" w:rsidP="00012E4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33D0F585" w14:textId="5EB3A18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7267C7CE" w14:textId="4A3497E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12691789" w14:textId="4A917B5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64B8933F" w14:textId="0FDA739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12E4E" w:rsidRPr="00714950" w14:paraId="0F7EECBA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4AAF7BB6" w14:textId="77777777" w:rsidR="00012E4E" w:rsidRPr="000F3377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2022 - Q1</w:t>
            </w:r>
          </w:p>
        </w:tc>
        <w:tc>
          <w:tcPr>
            <w:tcW w:w="1892" w:type="dxa"/>
            <w:noWrap/>
            <w:vAlign w:val="bottom"/>
          </w:tcPr>
          <w:p w14:paraId="4929DAB8" w14:textId="6FFF760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94.3</w:t>
            </w:r>
          </w:p>
        </w:tc>
        <w:tc>
          <w:tcPr>
            <w:tcW w:w="1892" w:type="dxa"/>
            <w:noWrap/>
            <w:vAlign w:val="bottom"/>
          </w:tcPr>
          <w:p w14:paraId="65B8AA5F" w14:textId="3660D43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£143,748</w:t>
            </w:r>
          </w:p>
        </w:tc>
        <w:tc>
          <w:tcPr>
            <w:tcW w:w="1892" w:type="dxa"/>
            <w:noWrap/>
            <w:vAlign w:val="bottom"/>
          </w:tcPr>
          <w:p w14:paraId="786CDD11" w14:textId="3BBA602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95.4</w:t>
            </w:r>
          </w:p>
        </w:tc>
        <w:tc>
          <w:tcPr>
            <w:tcW w:w="1893" w:type="dxa"/>
            <w:noWrap/>
            <w:vAlign w:val="bottom"/>
          </w:tcPr>
          <w:p w14:paraId="0369DE39" w14:textId="7807A30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£155,086</w:t>
            </w:r>
          </w:p>
        </w:tc>
      </w:tr>
      <w:tr w:rsidR="00012E4E" w:rsidRPr="00714950" w14:paraId="74D2E63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134C6202" w14:textId="77777777" w:rsidR="00012E4E" w:rsidRPr="000F3377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2022 - Q2</w:t>
            </w:r>
          </w:p>
        </w:tc>
        <w:tc>
          <w:tcPr>
            <w:tcW w:w="1892" w:type="dxa"/>
            <w:noWrap/>
            <w:vAlign w:val="bottom"/>
          </w:tcPr>
          <w:p w14:paraId="7458904F" w14:textId="5805AB0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97.5</w:t>
            </w:r>
          </w:p>
        </w:tc>
        <w:tc>
          <w:tcPr>
            <w:tcW w:w="1892" w:type="dxa"/>
            <w:noWrap/>
            <w:vAlign w:val="bottom"/>
          </w:tcPr>
          <w:p w14:paraId="04A51FA3" w14:textId="6C7F8FB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£148,616</w:t>
            </w:r>
          </w:p>
        </w:tc>
        <w:tc>
          <w:tcPr>
            <w:tcW w:w="1892" w:type="dxa"/>
            <w:noWrap/>
            <w:vAlign w:val="bottom"/>
          </w:tcPr>
          <w:p w14:paraId="4DBB6A49" w14:textId="74B8A38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98.6</w:t>
            </w:r>
          </w:p>
        </w:tc>
        <w:tc>
          <w:tcPr>
            <w:tcW w:w="1893" w:type="dxa"/>
            <w:noWrap/>
            <w:vAlign w:val="bottom"/>
          </w:tcPr>
          <w:p w14:paraId="29E94398" w14:textId="6A66B2F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£160,214</w:t>
            </w:r>
          </w:p>
        </w:tc>
      </w:tr>
      <w:tr w:rsidR="00012E4E" w:rsidRPr="00714950" w14:paraId="6479CCF3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59D707E6" w14:textId="77777777" w:rsidR="00012E4E" w:rsidRPr="000F3377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2022 - Q3</w:t>
            </w:r>
          </w:p>
        </w:tc>
        <w:tc>
          <w:tcPr>
            <w:tcW w:w="1892" w:type="dxa"/>
            <w:noWrap/>
            <w:vAlign w:val="bottom"/>
          </w:tcPr>
          <w:p w14:paraId="2956F1AD" w14:textId="00ED3CE6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101.6</w:t>
            </w:r>
          </w:p>
        </w:tc>
        <w:tc>
          <w:tcPr>
            <w:tcW w:w="1892" w:type="dxa"/>
            <w:noWrap/>
            <w:vAlign w:val="bottom"/>
          </w:tcPr>
          <w:p w14:paraId="07823BA3" w14:textId="284604B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£154,903</w:t>
            </w:r>
          </w:p>
        </w:tc>
        <w:tc>
          <w:tcPr>
            <w:tcW w:w="1892" w:type="dxa"/>
            <w:noWrap/>
            <w:vAlign w:val="bottom"/>
          </w:tcPr>
          <w:p w14:paraId="2A36A220" w14:textId="2130C7E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102.4</w:t>
            </w:r>
          </w:p>
        </w:tc>
        <w:tc>
          <w:tcPr>
            <w:tcW w:w="1893" w:type="dxa"/>
            <w:noWrap/>
            <w:vAlign w:val="bottom"/>
          </w:tcPr>
          <w:p w14:paraId="0CF66B29" w14:textId="677227A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£166,363</w:t>
            </w:r>
          </w:p>
        </w:tc>
      </w:tr>
      <w:tr w:rsidR="00012E4E" w:rsidRPr="00714950" w14:paraId="50664D02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2FB863F0" w14:textId="77777777" w:rsidR="00012E4E" w:rsidRPr="000F3377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2022 - Q4</w:t>
            </w:r>
          </w:p>
        </w:tc>
        <w:tc>
          <w:tcPr>
            <w:tcW w:w="1892" w:type="dxa"/>
            <w:noWrap/>
            <w:vAlign w:val="bottom"/>
          </w:tcPr>
          <w:p w14:paraId="4FDEC9F9" w14:textId="2167E00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100.9</w:t>
            </w:r>
          </w:p>
        </w:tc>
        <w:tc>
          <w:tcPr>
            <w:tcW w:w="1892" w:type="dxa"/>
            <w:noWrap/>
            <w:vAlign w:val="bottom"/>
          </w:tcPr>
          <w:p w14:paraId="30F742DB" w14:textId="2909A70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£153,818</w:t>
            </w:r>
          </w:p>
        </w:tc>
        <w:tc>
          <w:tcPr>
            <w:tcW w:w="1892" w:type="dxa"/>
            <w:noWrap/>
            <w:vAlign w:val="bottom"/>
          </w:tcPr>
          <w:p w14:paraId="18CC8688" w14:textId="7258E25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102.0</w:t>
            </w:r>
          </w:p>
        </w:tc>
        <w:tc>
          <w:tcPr>
            <w:tcW w:w="1893" w:type="dxa"/>
            <w:noWrap/>
            <w:vAlign w:val="bottom"/>
          </w:tcPr>
          <w:p w14:paraId="7951C101" w14:textId="56F05C6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£165,729</w:t>
            </w:r>
          </w:p>
        </w:tc>
      </w:tr>
      <w:tr w:rsidR="00012E4E" w:rsidRPr="00714950" w14:paraId="0DEDB1AC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7FA51320" w14:textId="77777777" w:rsidR="00012E4E" w:rsidRPr="000F3377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7ADBA4D0" w14:textId="140AF57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2" w:type="dxa"/>
            <w:noWrap/>
            <w:vAlign w:val="bottom"/>
          </w:tcPr>
          <w:p w14:paraId="574EB8DF" w14:textId="0850850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2" w:type="dxa"/>
            <w:noWrap/>
            <w:vAlign w:val="bottom"/>
          </w:tcPr>
          <w:p w14:paraId="02171FDA" w14:textId="62C3B05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3" w:type="dxa"/>
            <w:noWrap/>
            <w:vAlign w:val="bottom"/>
          </w:tcPr>
          <w:p w14:paraId="4C2DA3B2" w14:textId="27FAFCD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2E4E" w:rsidRPr="00714950" w14:paraId="54749E1F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72C5BAF8" w14:textId="66DAFA90" w:rsidR="00012E4E" w:rsidRPr="00722CA9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2023 - Q1</w:t>
            </w:r>
          </w:p>
        </w:tc>
        <w:tc>
          <w:tcPr>
            <w:tcW w:w="1892" w:type="dxa"/>
            <w:noWrap/>
            <w:vAlign w:val="bottom"/>
          </w:tcPr>
          <w:p w14:paraId="26A2B1BC" w14:textId="1CC2258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100.0</w:t>
            </w:r>
          </w:p>
        </w:tc>
        <w:tc>
          <w:tcPr>
            <w:tcW w:w="1892" w:type="dxa"/>
            <w:noWrap/>
            <w:vAlign w:val="bottom"/>
          </w:tcPr>
          <w:p w14:paraId="4A8933AA" w14:textId="5F2732E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£152,453</w:t>
            </w:r>
          </w:p>
        </w:tc>
        <w:tc>
          <w:tcPr>
            <w:tcW w:w="1892" w:type="dxa"/>
            <w:noWrap/>
            <w:vAlign w:val="bottom"/>
          </w:tcPr>
          <w:p w14:paraId="0C8FEDB5" w14:textId="7DD8362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100.0</w:t>
            </w:r>
          </w:p>
        </w:tc>
        <w:tc>
          <w:tcPr>
            <w:tcW w:w="1893" w:type="dxa"/>
            <w:noWrap/>
            <w:vAlign w:val="bottom"/>
          </w:tcPr>
          <w:p w14:paraId="089EF048" w14:textId="6AA29AD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£162,479</w:t>
            </w:r>
          </w:p>
        </w:tc>
      </w:tr>
      <w:tr w:rsidR="00012E4E" w:rsidRPr="00714950" w14:paraId="7FAE3D17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18E2EC4C" w14:textId="4682C611" w:rsidR="00012E4E" w:rsidRPr="00722CA9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2023 - Q2</w:t>
            </w:r>
          </w:p>
        </w:tc>
        <w:tc>
          <w:tcPr>
            <w:tcW w:w="1892" w:type="dxa"/>
            <w:noWrap/>
            <w:vAlign w:val="bottom"/>
          </w:tcPr>
          <w:p w14:paraId="548FDBB3" w14:textId="7B1BCD5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99.4</w:t>
            </w:r>
          </w:p>
        </w:tc>
        <w:tc>
          <w:tcPr>
            <w:tcW w:w="1892" w:type="dxa"/>
            <w:noWrap/>
            <w:vAlign w:val="bottom"/>
          </w:tcPr>
          <w:p w14:paraId="2DEC55CB" w14:textId="74A1D0F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£151,527</w:t>
            </w:r>
          </w:p>
        </w:tc>
        <w:tc>
          <w:tcPr>
            <w:tcW w:w="1892" w:type="dxa"/>
            <w:noWrap/>
            <w:vAlign w:val="bottom"/>
          </w:tcPr>
          <w:p w14:paraId="5EA41892" w14:textId="7EDA2A21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101.3</w:t>
            </w:r>
          </w:p>
        </w:tc>
        <w:tc>
          <w:tcPr>
            <w:tcW w:w="1893" w:type="dxa"/>
            <w:noWrap/>
            <w:vAlign w:val="bottom"/>
          </w:tcPr>
          <w:p w14:paraId="584F9259" w14:textId="128F402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£164,587</w:t>
            </w:r>
          </w:p>
        </w:tc>
      </w:tr>
      <w:tr w:rsidR="00012E4E" w:rsidRPr="00714950" w14:paraId="3B8A4792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48D6F47E" w14:textId="55BE114B" w:rsidR="00012E4E" w:rsidRPr="00722CA9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2023 - Q3</w:t>
            </w:r>
          </w:p>
        </w:tc>
        <w:tc>
          <w:tcPr>
            <w:tcW w:w="1892" w:type="dxa"/>
            <w:noWrap/>
            <w:vAlign w:val="bottom"/>
          </w:tcPr>
          <w:p w14:paraId="796E5A11" w14:textId="1C9DF8D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104.9</w:t>
            </w:r>
          </w:p>
        </w:tc>
        <w:tc>
          <w:tcPr>
            <w:tcW w:w="1892" w:type="dxa"/>
            <w:noWrap/>
            <w:vAlign w:val="bottom"/>
          </w:tcPr>
          <w:p w14:paraId="19822548" w14:textId="7360C2B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£159,979</w:t>
            </w:r>
          </w:p>
        </w:tc>
        <w:tc>
          <w:tcPr>
            <w:tcW w:w="1892" w:type="dxa"/>
            <w:noWrap/>
            <w:vAlign w:val="bottom"/>
          </w:tcPr>
          <w:p w14:paraId="30DCEC3C" w14:textId="621B12E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104.5</w:t>
            </w:r>
          </w:p>
        </w:tc>
        <w:tc>
          <w:tcPr>
            <w:tcW w:w="1893" w:type="dxa"/>
            <w:noWrap/>
            <w:vAlign w:val="bottom"/>
          </w:tcPr>
          <w:p w14:paraId="265F92AA" w14:textId="43B08D0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£169,726</w:t>
            </w:r>
          </w:p>
        </w:tc>
      </w:tr>
      <w:tr w:rsidR="00012E4E" w:rsidRPr="00714950" w14:paraId="47A484E8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09C03B20" w14:textId="792F4496" w:rsidR="00012E4E" w:rsidRPr="00722CA9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2023 - Q4</w:t>
            </w:r>
          </w:p>
        </w:tc>
        <w:tc>
          <w:tcPr>
            <w:tcW w:w="1892" w:type="dxa"/>
            <w:noWrap/>
            <w:vAlign w:val="bottom"/>
          </w:tcPr>
          <w:p w14:paraId="2EA8E4F6" w14:textId="671ECAA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103.2</w:t>
            </w:r>
          </w:p>
        </w:tc>
        <w:tc>
          <w:tcPr>
            <w:tcW w:w="1892" w:type="dxa"/>
            <w:noWrap/>
            <w:vAlign w:val="bottom"/>
          </w:tcPr>
          <w:p w14:paraId="20647CE6" w14:textId="2350B68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£157,316</w:t>
            </w:r>
          </w:p>
        </w:tc>
        <w:tc>
          <w:tcPr>
            <w:tcW w:w="1892" w:type="dxa"/>
            <w:noWrap/>
            <w:vAlign w:val="bottom"/>
          </w:tcPr>
          <w:p w14:paraId="4A183AA0" w14:textId="6A77B87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103.5</w:t>
            </w:r>
          </w:p>
        </w:tc>
        <w:tc>
          <w:tcPr>
            <w:tcW w:w="1893" w:type="dxa"/>
            <w:noWrap/>
            <w:vAlign w:val="bottom"/>
          </w:tcPr>
          <w:p w14:paraId="1E8DF95F" w14:textId="0DED133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£168,157</w:t>
            </w:r>
          </w:p>
        </w:tc>
      </w:tr>
      <w:tr w:rsidR="00012E4E" w:rsidRPr="00714950" w14:paraId="0AB2080A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2FF76EF3" w14:textId="6ED856C1" w:rsidR="00012E4E" w:rsidRPr="00722CA9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42683A7E" w14:textId="3EFEB52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2" w:type="dxa"/>
            <w:noWrap/>
            <w:vAlign w:val="bottom"/>
          </w:tcPr>
          <w:p w14:paraId="3398C1ED" w14:textId="12862323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2" w:type="dxa"/>
            <w:noWrap/>
            <w:vAlign w:val="bottom"/>
          </w:tcPr>
          <w:p w14:paraId="065465E3" w14:textId="74022D06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3" w:type="dxa"/>
            <w:noWrap/>
            <w:vAlign w:val="bottom"/>
          </w:tcPr>
          <w:p w14:paraId="6ED55F33" w14:textId="48E0D2C2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12E4E" w:rsidRPr="00714950" w14:paraId="4AE66021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0DADE76B" w14:textId="1C03BD00" w:rsidR="00012E4E" w:rsidRPr="00722CA9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2024 - Q1</w:t>
            </w:r>
          </w:p>
        </w:tc>
        <w:tc>
          <w:tcPr>
            <w:tcW w:w="1892" w:type="dxa"/>
            <w:noWrap/>
            <w:vAlign w:val="bottom"/>
          </w:tcPr>
          <w:p w14:paraId="6393ABC4" w14:textId="745F64A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104.4</w:t>
            </w:r>
          </w:p>
        </w:tc>
        <w:tc>
          <w:tcPr>
            <w:tcW w:w="1892" w:type="dxa"/>
            <w:noWrap/>
            <w:vAlign w:val="bottom"/>
          </w:tcPr>
          <w:p w14:paraId="33316B60" w14:textId="0AA690E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£159,155</w:t>
            </w:r>
          </w:p>
        </w:tc>
        <w:tc>
          <w:tcPr>
            <w:tcW w:w="1892" w:type="dxa"/>
            <w:noWrap/>
            <w:vAlign w:val="bottom"/>
          </w:tcPr>
          <w:p w14:paraId="09F10E4E" w14:textId="3312979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104.1</w:t>
            </w:r>
          </w:p>
        </w:tc>
        <w:tc>
          <w:tcPr>
            <w:tcW w:w="1893" w:type="dxa"/>
            <w:noWrap/>
            <w:vAlign w:val="bottom"/>
          </w:tcPr>
          <w:p w14:paraId="7FBE844C" w14:textId="6B4F086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£169,060</w:t>
            </w:r>
          </w:p>
        </w:tc>
      </w:tr>
      <w:tr w:rsidR="00012E4E" w:rsidRPr="00714950" w14:paraId="7D442AF4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1C82818F" w14:textId="75536411" w:rsidR="00012E4E" w:rsidRPr="00722CA9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2024 - Q2</w:t>
            </w:r>
          </w:p>
        </w:tc>
        <w:tc>
          <w:tcPr>
            <w:tcW w:w="1892" w:type="dxa"/>
            <w:noWrap/>
            <w:vAlign w:val="bottom"/>
          </w:tcPr>
          <w:p w14:paraId="55B11401" w14:textId="52020AE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107.6</w:t>
            </w:r>
          </w:p>
        </w:tc>
        <w:tc>
          <w:tcPr>
            <w:tcW w:w="1892" w:type="dxa"/>
            <w:noWrap/>
            <w:vAlign w:val="bottom"/>
          </w:tcPr>
          <w:p w14:paraId="05594807" w14:textId="3368C4F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£164,037</w:t>
            </w:r>
          </w:p>
        </w:tc>
        <w:tc>
          <w:tcPr>
            <w:tcW w:w="1892" w:type="dxa"/>
            <w:noWrap/>
            <w:vAlign w:val="bottom"/>
          </w:tcPr>
          <w:p w14:paraId="4D2CE9F7" w14:textId="55580B8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108.0</w:t>
            </w:r>
          </w:p>
        </w:tc>
        <w:tc>
          <w:tcPr>
            <w:tcW w:w="1893" w:type="dxa"/>
            <w:noWrap/>
            <w:vAlign w:val="bottom"/>
          </w:tcPr>
          <w:p w14:paraId="4F189620" w14:textId="2DBFC3F7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E4E">
              <w:rPr>
                <w:rFonts w:ascii="Calibri" w:hAnsi="Calibri" w:cs="Calibri"/>
              </w:rPr>
              <w:t>£175,418</w:t>
            </w:r>
          </w:p>
        </w:tc>
      </w:tr>
      <w:tr w:rsidR="00012E4E" w:rsidRPr="00714950" w14:paraId="21F8EA46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14F13850" w14:textId="699887CA" w:rsidR="00012E4E" w:rsidRPr="00722CA9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  <w:r w:rsidRPr="00722CA9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Q3</w:t>
            </w:r>
          </w:p>
        </w:tc>
        <w:tc>
          <w:tcPr>
            <w:tcW w:w="1892" w:type="dxa"/>
            <w:noWrap/>
            <w:vAlign w:val="bottom"/>
          </w:tcPr>
          <w:p w14:paraId="050A1175" w14:textId="30CDA6DC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012E4E">
              <w:rPr>
                <w:rFonts w:ascii="Calibri" w:hAnsi="Calibri" w:cs="Calibri"/>
              </w:rPr>
              <w:t>110.6</w:t>
            </w:r>
          </w:p>
        </w:tc>
        <w:tc>
          <w:tcPr>
            <w:tcW w:w="1892" w:type="dxa"/>
            <w:noWrap/>
            <w:vAlign w:val="bottom"/>
          </w:tcPr>
          <w:p w14:paraId="6E4C786A" w14:textId="5C870E60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012E4E">
              <w:rPr>
                <w:rFonts w:ascii="Calibri" w:hAnsi="Calibri" w:cs="Calibri"/>
              </w:rPr>
              <w:t>£168,587</w:t>
            </w:r>
          </w:p>
        </w:tc>
        <w:tc>
          <w:tcPr>
            <w:tcW w:w="1892" w:type="dxa"/>
            <w:noWrap/>
            <w:vAlign w:val="bottom"/>
          </w:tcPr>
          <w:p w14:paraId="06B45C38" w14:textId="443F6B8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111.1</w:t>
            </w:r>
          </w:p>
        </w:tc>
        <w:tc>
          <w:tcPr>
            <w:tcW w:w="1893" w:type="dxa"/>
            <w:noWrap/>
            <w:vAlign w:val="bottom"/>
          </w:tcPr>
          <w:p w14:paraId="50427E6D" w14:textId="500C7D58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£180,467</w:t>
            </w:r>
          </w:p>
        </w:tc>
      </w:tr>
      <w:tr w:rsidR="00012E4E" w:rsidRPr="00714950" w14:paraId="174BA790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5BA4986A" w14:textId="7A4A16E3" w:rsidR="00012E4E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2024 </w:t>
            </w:r>
            <w:r w:rsidRPr="00722CA9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Q4</w:t>
            </w:r>
          </w:p>
        </w:tc>
        <w:tc>
          <w:tcPr>
            <w:tcW w:w="1892" w:type="dxa"/>
            <w:noWrap/>
            <w:vAlign w:val="bottom"/>
          </w:tcPr>
          <w:p w14:paraId="547807AD" w14:textId="0A31835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012E4E">
              <w:rPr>
                <w:rFonts w:ascii="Calibri" w:hAnsi="Calibri" w:cs="Calibri"/>
              </w:rPr>
              <w:t>110.3</w:t>
            </w:r>
          </w:p>
        </w:tc>
        <w:tc>
          <w:tcPr>
            <w:tcW w:w="1892" w:type="dxa"/>
            <w:noWrap/>
            <w:vAlign w:val="bottom"/>
          </w:tcPr>
          <w:p w14:paraId="1BCB6AA4" w14:textId="2889844B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012E4E">
              <w:rPr>
                <w:rFonts w:ascii="Calibri" w:hAnsi="Calibri" w:cs="Calibri"/>
              </w:rPr>
              <w:t>£168,119</w:t>
            </w:r>
          </w:p>
        </w:tc>
        <w:tc>
          <w:tcPr>
            <w:tcW w:w="1892" w:type="dxa"/>
            <w:noWrap/>
            <w:vAlign w:val="bottom"/>
          </w:tcPr>
          <w:p w14:paraId="65C6D38B" w14:textId="3EA4EE3D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112.7</w:t>
            </w:r>
          </w:p>
        </w:tc>
        <w:tc>
          <w:tcPr>
            <w:tcW w:w="1893" w:type="dxa"/>
            <w:noWrap/>
            <w:vAlign w:val="bottom"/>
          </w:tcPr>
          <w:p w14:paraId="17AE5DA8" w14:textId="58546E74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£183,153</w:t>
            </w:r>
          </w:p>
        </w:tc>
      </w:tr>
      <w:tr w:rsidR="00012E4E" w:rsidRPr="00714950" w14:paraId="205548DC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5DF2C5A5" w14:textId="77777777" w:rsidR="00012E4E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2" w:type="dxa"/>
            <w:noWrap/>
            <w:vAlign w:val="bottom"/>
          </w:tcPr>
          <w:p w14:paraId="45953770" w14:textId="4A0DB18E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2" w:type="dxa"/>
            <w:noWrap/>
            <w:vAlign w:val="bottom"/>
          </w:tcPr>
          <w:p w14:paraId="087C9E21" w14:textId="7F570FF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2" w:type="dxa"/>
            <w:noWrap/>
            <w:vAlign w:val="bottom"/>
          </w:tcPr>
          <w:p w14:paraId="2FCB14AE" w14:textId="0F8BC025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3" w:type="dxa"/>
            <w:noWrap/>
            <w:vAlign w:val="bottom"/>
          </w:tcPr>
          <w:p w14:paraId="1CE535FF" w14:textId="6ED2296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2E4E" w:rsidRPr="00714950" w14:paraId="106BD351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5667C8EC" w14:textId="2847BC06" w:rsidR="00012E4E" w:rsidRDefault="00012E4E" w:rsidP="00012E4E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722CA9">
              <w:rPr>
                <w:rFonts w:ascii="Calibri" w:hAnsi="Calibri" w:cs="Calibri"/>
                <w:color w:val="000000"/>
              </w:rPr>
              <w:t xml:space="preserve"> - Q1</w:t>
            </w:r>
          </w:p>
        </w:tc>
        <w:tc>
          <w:tcPr>
            <w:tcW w:w="1892" w:type="dxa"/>
            <w:noWrap/>
            <w:vAlign w:val="bottom"/>
          </w:tcPr>
          <w:p w14:paraId="6693F740" w14:textId="280023F7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112.2</w:t>
            </w:r>
          </w:p>
        </w:tc>
        <w:tc>
          <w:tcPr>
            <w:tcW w:w="1892" w:type="dxa"/>
            <w:noWrap/>
            <w:vAlign w:val="bottom"/>
          </w:tcPr>
          <w:p w14:paraId="55813335" w14:textId="2870886F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£171,009</w:t>
            </w:r>
          </w:p>
        </w:tc>
        <w:tc>
          <w:tcPr>
            <w:tcW w:w="1892" w:type="dxa"/>
            <w:noWrap/>
            <w:vAlign w:val="bottom"/>
          </w:tcPr>
          <w:p w14:paraId="589653BD" w14:textId="002ECBAA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113.9</w:t>
            </w:r>
          </w:p>
        </w:tc>
        <w:tc>
          <w:tcPr>
            <w:tcW w:w="1893" w:type="dxa"/>
            <w:noWrap/>
            <w:vAlign w:val="bottom"/>
          </w:tcPr>
          <w:p w14:paraId="1A17718C" w14:textId="1E47FB39" w:rsidR="00012E4E" w:rsidRPr="00012E4E" w:rsidRDefault="00012E4E" w:rsidP="00012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2E4E">
              <w:rPr>
                <w:rFonts w:ascii="Calibri" w:hAnsi="Calibri" w:cs="Calibri"/>
              </w:rPr>
              <w:t>£185,037</w:t>
            </w:r>
          </w:p>
        </w:tc>
      </w:tr>
    </w:tbl>
    <w:p w14:paraId="5A6A969C" w14:textId="42256F29" w:rsidR="00381E1E" w:rsidRPr="00B67235" w:rsidRDefault="008C1EDC">
      <w:pPr>
        <w:rPr>
          <w:i/>
          <w:sz w:val="20"/>
          <w:szCs w:val="20"/>
        </w:rPr>
      </w:pPr>
      <w:r w:rsidRPr="00B67235">
        <w:rPr>
          <w:i/>
          <w:sz w:val="20"/>
          <w:szCs w:val="20"/>
        </w:rPr>
        <w:t xml:space="preserve">Table 1: </w:t>
      </w:r>
      <w:r w:rsidR="00353B8B" w:rsidRPr="00B67235">
        <w:rPr>
          <w:i/>
          <w:sz w:val="20"/>
          <w:szCs w:val="20"/>
        </w:rPr>
        <w:t>Standardised r</w:t>
      </w:r>
      <w:r w:rsidR="003C13E3" w:rsidRPr="00B67235">
        <w:rPr>
          <w:i/>
          <w:sz w:val="20"/>
          <w:szCs w:val="20"/>
        </w:rPr>
        <w:t xml:space="preserve">esidential property price and </w:t>
      </w:r>
      <w:r w:rsidR="00353B8B" w:rsidRPr="00B67235">
        <w:rPr>
          <w:i/>
          <w:sz w:val="20"/>
          <w:szCs w:val="20"/>
        </w:rPr>
        <w:t xml:space="preserve">house price </w:t>
      </w:r>
      <w:r w:rsidR="003C13E3" w:rsidRPr="00B67235">
        <w:rPr>
          <w:i/>
          <w:sz w:val="20"/>
          <w:szCs w:val="20"/>
        </w:rPr>
        <w:t>index for</w:t>
      </w:r>
      <w:r w:rsidRPr="00B67235">
        <w:rPr>
          <w:i/>
          <w:sz w:val="20"/>
          <w:szCs w:val="20"/>
        </w:rPr>
        <w:t xml:space="preserve"> Armagh City, Banbridge and Craigavon Borough </w:t>
      </w:r>
      <w:r w:rsidR="008C513E" w:rsidRPr="00B67235">
        <w:rPr>
          <w:i/>
          <w:sz w:val="20"/>
          <w:szCs w:val="20"/>
        </w:rPr>
        <w:t xml:space="preserve">and Northern Ireland </w:t>
      </w:r>
      <w:r w:rsidR="003C13E3" w:rsidRPr="00B67235">
        <w:rPr>
          <w:i/>
          <w:sz w:val="20"/>
          <w:szCs w:val="20"/>
        </w:rPr>
        <w:t xml:space="preserve">Q1 </w:t>
      </w:r>
      <w:r w:rsidR="008C513E" w:rsidRPr="00B67235">
        <w:rPr>
          <w:i/>
          <w:sz w:val="20"/>
          <w:szCs w:val="20"/>
        </w:rPr>
        <w:t>2015 to</w:t>
      </w:r>
      <w:r w:rsidR="00BC3F49" w:rsidRPr="00B67235">
        <w:rPr>
          <w:i/>
          <w:sz w:val="20"/>
          <w:szCs w:val="20"/>
        </w:rPr>
        <w:t xml:space="preserve"> Q</w:t>
      </w:r>
      <w:r w:rsidR="00012E4E">
        <w:rPr>
          <w:i/>
          <w:sz w:val="20"/>
          <w:szCs w:val="20"/>
        </w:rPr>
        <w:t>5</w:t>
      </w:r>
      <w:r w:rsidR="00B5562A" w:rsidRPr="00B67235">
        <w:rPr>
          <w:i/>
          <w:sz w:val="20"/>
          <w:szCs w:val="20"/>
        </w:rPr>
        <w:t xml:space="preserve"> 202</w:t>
      </w:r>
      <w:r w:rsidR="00012E4E">
        <w:rPr>
          <w:i/>
          <w:sz w:val="20"/>
          <w:szCs w:val="20"/>
        </w:rPr>
        <w:t>1</w:t>
      </w:r>
      <w:r w:rsidRPr="00B67235">
        <w:rPr>
          <w:i/>
          <w:sz w:val="20"/>
          <w:szCs w:val="20"/>
        </w:rPr>
        <w:t xml:space="preserve">. Source: </w:t>
      </w:r>
      <w:r w:rsidR="008C513E" w:rsidRPr="00B67235">
        <w:rPr>
          <w:i/>
          <w:sz w:val="20"/>
          <w:szCs w:val="20"/>
        </w:rPr>
        <w:t>Land and Property Services</w:t>
      </w:r>
      <w:r w:rsidR="003C13E3" w:rsidRPr="00B67235">
        <w:rPr>
          <w:i/>
          <w:sz w:val="20"/>
          <w:szCs w:val="20"/>
        </w:rPr>
        <w:t>, NISRA</w:t>
      </w:r>
      <w:r w:rsidRPr="00B67235">
        <w:rPr>
          <w:i/>
          <w:sz w:val="20"/>
          <w:szCs w:val="20"/>
        </w:rPr>
        <w:t>.</w:t>
      </w:r>
    </w:p>
    <w:p w14:paraId="4620D73B" w14:textId="77777777" w:rsidR="008D2053" w:rsidRPr="00916A56" w:rsidRDefault="008D2053">
      <w:pPr>
        <w:rPr>
          <w:i/>
          <w:sz w:val="20"/>
          <w:szCs w:val="20"/>
          <w:highlight w:val="yellow"/>
        </w:rPr>
      </w:pPr>
    </w:p>
    <w:p w14:paraId="74EDD63C" w14:textId="77777777" w:rsidR="00BC3F49" w:rsidRPr="00916A56" w:rsidRDefault="00BC3F49">
      <w:pPr>
        <w:rPr>
          <w:i/>
          <w:sz w:val="20"/>
          <w:szCs w:val="20"/>
          <w:highlight w:val="yellow"/>
        </w:rPr>
      </w:pPr>
    </w:p>
    <w:p w14:paraId="6340B9E6" w14:textId="77777777" w:rsidR="00BC3F49" w:rsidRPr="00916A56" w:rsidRDefault="00BC3F49">
      <w:pPr>
        <w:rPr>
          <w:i/>
          <w:sz w:val="20"/>
          <w:szCs w:val="20"/>
          <w:highlight w:val="yellow"/>
        </w:rPr>
      </w:pPr>
    </w:p>
    <w:p w14:paraId="4528A15E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42C373CE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5F3E8BD0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7D868C91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2DCB86FF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7406A2E6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3DA44F96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638DF50C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57FEB91B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6210224A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200056CA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4361265A" w14:textId="77777777" w:rsidR="006A560C" w:rsidRPr="00916A56" w:rsidRDefault="006A560C">
      <w:pPr>
        <w:rPr>
          <w:i/>
          <w:sz w:val="20"/>
          <w:szCs w:val="20"/>
          <w:highlight w:val="yellow"/>
        </w:rPr>
        <w:sectPr w:rsidR="006A560C" w:rsidRPr="00916A5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1C1554" w14:textId="4A8CCD72" w:rsidR="008D2053" w:rsidRPr="006E52A7" w:rsidRDefault="00BE0EAB" w:rsidP="008D2053">
      <w:pPr>
        <w:rPr>
          <w:noProof/>
          <w:highlight w:val="yellow"/>
          <w:lang w:eastAsia="en-GB"/>
        </w:rPr>
        <w:sectPr w:rsidR="008D2053" w:rsidRPr="006E52A7" w:rsidSect="008D205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2BF602F1" wp14:editId="479821C3">
            <wp:extent cx="8905875" cy="5238750"/>
            <wp:effectExtent l="0" t="0" r="9525" b="0"/>
            <wp:docPr id="7916719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058D859-7700-3593-A7BA-47B7681638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D2053" w:rsidRPr="00B67235">
        <w:rPr>
          <w:i/>
          <w:sz w:val="20"/>
          <w:szCs w:val="20"/>
        </w:rPr>
        <w:t xml:space="preserve">Figure 1: </w:t>
      </w:r>
      <w:r w:rsidR="00353B8B" w:rsidRPr="00B67235">
        <w:rPr>
          <w:i/>
          <w:sz w:val="20"/>
          <w:szCs w:val="20"/>
        </w:rPr>
        <w:t xml:space="preserve">Standardised residential property price for </w:t>
      </w:r>
      <w:r w:rsidR="008D2053" w:rsidRPr="00B67235">
        <w:rPr>
          <w:i/>
          <w:sz w:val="20"/>
          <w:szCs w:val="20"/>
        </w:rPr>
        <w:t xml:space="preserve">Armagh City, Banbridge and Craigavon Borough and Northern Ireland Q1 </w:t>
      </w:r>
      <w:r w:rsidR="006A560C">
        <w:rPr>
          <w:i/>
          <w:sz w:val="20"/>
          <w:szCs w:val="20"/>
        </w:rPr>
        <w:t>200</w:t>
      </w:r>
      <w:r w:rsidR="006E52A7">
        <w:rPr>
          <w:i/>
          <w:sz w:val="20"/>
          <w:szCs w:val="20"/>
        </w:rPr>
        <w:t>5</w:t>
      </w:r>
      <w:r w:rsidR="006A560C">
        <w:rPr>
          <w:i/>
          <w:sz w:val="20"/>
          <w:szCs w:val="20"/>
        </w:rPr>
        <w:t xml:space="preserve"> to Q</w:t>
      </w:r>
      <w:r>
        <w:rPr>
          <w:i/>
          <w:sz w:val="20"/>
          <w:szCs w:val="20"/>
        </w:rPr>
        <w:t>1</w:t>
      </w:r>
      <w:r w:rsidR="005757B8" w:rsidRPr="00B67235">
        <w:rPr>
          <w:i/>
          <w:sz w:val="20"/>
          <w:szCs w:val="20"/>
        </w:rPr>
        <w:t xml:space="preserve"> 202</w:t>
      </w:r>
      <w:r>
        <w:rPr>
          <w:i/>
          <w:sz w:val="20"/>
          <w:szCs w:val="20"/>
        </w:rPr>
        <w:t>5</w:t>
      </w:r>
      <w:r w:rsidR="008D2053" w:rsidRPr="00B67235">
        <w:rPr>
          <w:i/>
          <w:sz w:val="20"/>
          <w:szCs w:val="20"/>
        </w:rPr>
        <w:t>. Source: Land and Property Services, NISRA.</w:t>
      </w:r>
    </w:p>
    <w:p w14:paraId="0E6B261D" w14:textId="71B23C63" w:rsidR="00353B8B" w:rsidRPr="00B67235" w:rsidRDefault="00BE0EAB" w:rsidP="008D2053">
      <w:pPr>
        <w:rPr>
          <w:i/>
          <w:sz w:val="20"/>
          <w:szCs w:val="20"/>
        </w:rPr>
        <w:sectPr w:rsidR="00353B8B" w:rsidRPr="00B67235" w:rsidSect="008D205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CC99DBA" wp14:editId="4BC0130D">
            <wp:extent cx="8924925" cy="5219700"/>
            <wp:effectExtent l="0" t="0" r="9525" b="0"/>
            <wp:docPr id="6086804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614A50C-F856-A293-DF57-F537B92642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i/>
          <w:sz w:val="20"/>
          <w:szCs w:val="20"/>
        </w:rPr>
        <w:t>F</w:t>
      </w:r>
      <w:r w:rsidR="008D2053" w:rsidRPr="003810A8">
        <w:rPr>
          <w:i/>
          <w:sz w:val="20"/>
          <w:szCs w:val="20"/>
        </w:rPr>
        <w:t>igure</w:t>
      </w:r>
      <w:r w:rsidR="00353B8B" w:rsidRPr="003810A8">
        <w:rPr>
          <w:i/>
          <w:sz w:val="20"/>
          <w:szCs w:val="20"/>
        </w:rPr>
        <w:t xml:space="preserve"> 2</w:t>
      </w:r>
      <w:r w:rsidR="008D2053" w:rsidRPr="003810A8">
        <w:rPr>
          <w:i/>
          <w:sz w:val="20"/>
          <w:szCs w:val="20"/>
        </w:rPr>
        <w:t xml:space="preserve">: </w:t>
      </w:r>
      <w:r w:rsidR="00353B8B" w:rsidRPr="003810A8">
        <w:rPr>
          <w:i/>
          <w:sz w:val="20"/>
          <w:szCs w:val="20"/>
        </w:rPr>
        <w:t>Hou</w:t>
      </w:r>
      <w:r w:rsidR="002703D5" w:rsidRPr="003810A8">
        <w:rPr>
          <w:i/>
          <w:sz w:val="20"/>
          <w:szCs w:val="20"/>
        </w:rPr>
        <w:t>s</w:t>
      </w:r>
      <w:r w:rsidR="00353B8B" w:rsidRPr="003810A8">
        <w:rPr>
          <w:i/>
          <w:sz w:val="20"/>
          <w:szCs w:val="20"/>
        </w:rPr>
        <w:t xml:space="preserve">e price </w:t>
      </w:r>
      <w:r w:rsidR="008D2053" w:rsidRPr="003810A8">
        <w:rPr>
          <w:i/>
          <w:sz w:val="20"/>
          <w:szCs w:val="20"/>
        </w:rPr>
        <w:t xml:space="preserve">index for Armagh City, Banbridge and Craigavon Borough and Northern Ireland Q1 </w:t>
      </w:r>
      <w:r w:rsidR="002F5387" w:rsidRPr="003810A8">
        <w:rPr>
          <w:i/>
          <w:sz w:val="20"/>
          <w:szCs w:val="20"/>
        </w:rPr>
        <w:t>200</w:t>
      </w:r>
      <w:r w:rsidR="006E52A7">
        <w:rPr>
          <w:i/>
          <w:sz w:val="20"/>
          <w:szCs w:val="20"/>
        </w:rPr>
        <w:t>5</w:t>
      </w:r>
      <w:r w:rsidR="002F5387" w:rsidRPr="003810A8">
        <w:rPr>
          <w:i/>
          <w:sz w:val="20"/>
          <w:szCs w:val="20"/>
        </w:rPr>
        <w:t xml:space="preserve"> to Q</w:t>
      </w:r>
      <w:r w:rsidR="00D140D6">
        <w:rPr>
          <w:i/>
          <w:sz w:val="20"/>
          <w:szCs w:val="20"/>
        </w:rPr>
        <w:t>1</w:t>
      </w:r>
      <w:r w:rsidR="005757B8" w:rsidRPr="003810A8">
        <w:rPr>
          <w:i/>
          <w:sz w:val="20"/>
          <w:szCs w:val="20"/>
        </w:rPr>
        <w:t xml:space="preserve"> 202</w:t>
      </w:r>
      <w:r w:rsidR="00D140D6">
        <w:rPr>
          <w:i/>
          <w:sz w:val="20"/>
          <w:szCs w:val="20"/>
        </w:rPr>
        <w:t>5</w:t>
      </w:r>
      <w:r w:rsidR="008D2053" w:rsidRPr="003810A8">
        <w:rPr>
          <w:i/>
          <w:sz w:val="20"/>
          <w:szCs w:val="20"/>
        </w:rPr>
        <w:t>. Source: Land and Property Services, NISRA.</w:t>
      </w:r>
    </w:p>
    <w:p w14:paraId="4182BC40" w14:textId="0F09FFC2" w:rsidR="0066786B" w:rsidRPr="00A74391" w:rsidRDefault="00EF616C" w:rsidP="008D2053">
      <w:r w:rsidRPr="00A74391">
        <w:lastRenderedPageBreak/>
        <w:t xml:space="preserve">The </w:t>
      </w:r>
      <w:r w:rsidR="005757B8" w:rsidRPr="00A74391">
        <w:t xml:space="preserve">total </w:t>
      </w:r>
      <w:r w:rsidR="0058671C" w:rsidRPr="00A74391">
        <w:t>number of verified residential property sales in Armagh City, Banbridge and C</w:t>
      </w:r>
      <w:r w:rsidR="00FD06D7" w:rsidRPr="00A74391">
        <w:t>r</w:t>
      </w:r>
      <w:r w:rsidR="00114D48" w:rsidRPr="00A74391">
        <w:t xml:space="preserve">aigavon Borough was </w:t>
      </w:r>
      <w:r w:rsidR="00625A8B" w:rsidRPr="00A74391">
        <w:t>2,</w:t>
      </w:r>
      <w:r w:rsidR="00BE0EAB">
        <w:t>609</w:t>
      </w:r>
      <w:r w:rsidR="00625A8B" w:rsidRPr="00A74391">
        <w:t xml:space="preserve"> in 202</w:t>
      </w:r>
      <w:r w:rsidR="00A74391" w:rsidRPr="00A74391">
        <w:t>4</w:t>
      </w:r>
      <w:r w:rsidR="00625A8B" w:rsidRPr="00A74391">
        <w:t xml:space="preserve"> which was </w:t>
      </w:r>
      <w:r w:rsidR="00BE0EAB">
        <w:t>78</w:t>
      </w:r>
      <w:r w:rsidR="00A74391" w:rsidRPr="00A74391">
        <w:t xml:space="preserve"> more (</w:t>
      </w:r>
      <w:r w:rsidR="00BE0EAB">
        <w:t>3.1</w:t>
      </w:r>
      <w:r w:rsidR="00A74391" w:rsidRPr="00A74391">
        <w:t xml:space="preserve">%) than the previous year.  </w:t>
      </w:r>
      <w:r w:rsidR="00ED6E70" w:rsidRPr="00A74391">
        <w:t>Of the total 202</w:t>
      </w:r>
      <w:r w:rsidR="00A74391" w:rsidRPr="00A74391">
        <w:t>4</w:t>
      </w:r>
      <w:r w:rsidR="00ED6E70" w:rsidRPr="00A74391">
        <w:t xml:space="preserve"> sales, </w:t>
      </w:r>
      <w:r w:rsidR="00F15DC8" w:rsidRPr="00A74391">
        <w:t xml:space="preserve">approximately </w:t>
      </w:r>
      <w:r w:rsidR="00ED6E70" w:rsidRPr="00A74391">
        <w:t>3</w:t>
      </w:r>
      <w:r w:rsidR="00A74391" w:rsidRPr="00A74391">
        <w:t>7</w:t>
      </w:r>
      <w:r w:rsidR="00BE0EAB">
        <w:t>.5</w:t>
      </w:r>
      <w:r w:rsidR="00ED6E70" w:rsidRPr="00A74391">
        <w:t xml:space="preserve">% were semi-detached properties and 33% were detached properties.  Terrace properties accounted for </w:t>
      </w:r>
      <w:r w:rsidR="00BE0EAB">
        <w:t xml:space="preserve">almost </w:t>
      </w:r>
      <w:r w:rsidR="00ED6E70" w:rsidRPr="00A74391">
        <w:t>2</w:t>
      </w:r>
      <w:r w:rsidR="00A74391" w:rsidRPr="00A74391">
        <w:t>7</w:t>
      </w:r>
      <w:r w:rsidR="00ED6E70" w:rsidRPr="00A74391">
        <w:t xml:space="preserve">% and apartments just </w:t>
      </w:r>
      <w:r w:rsidR="00BE0EAB">
        <w:t xml:space="preserve">less than </w:t>
      </w:r>
      <w:r w:rsidR="00A74391" w:rsidRPr="00A74391">
        <w:t>3</w:t>
      </w:r>
      <w:r w:rsidR="00ED6E70" w:rsidRPr="00A74391">
        <w:t>%</w:t>
      </w:r>
      <w:r w:rsidR="00A74391" w:rsidRPr="00A74391">
        <w:rPr>
          <w:rStyle w:val="FootnoteReference"/>
        </w:rPr>
        <w:footnoteReference w:id="4"/>
      </w:r>
      <w:r w:rsidR="00ED6E70" w:rsidRPr="00A74391">
        <w:t xml:space="preserve">. </w:t>
      </w:r>
      <w:r w:rsidR="00BE0EAB">
        <w:t xml:space="preserve"> Initial sales estimates for Q1 2025 are the same as they were in Q1 2024.</w:t>
      </w:r>
    </w:p>
    <w:tbl>
      <w:tblPr>
        <w:tblStyle w:val="GridTable1Light"/>
        <w:tblW w:w="9038" w:type="dxa"/>
        <w:tblLook w:val="04A0" w:firstRow="1" w:lastRow="0" w:firstColumn="1" w:lastColumn="0" w:noHBand="0" w:noVBand="1"/>
        <w:tblCaption w:val="Number of verified residential property sales by type in Armagh City, Banbridge and Craigavon Borough Q1 2015 to Q4 2021"/>
      </w:tblPr>
      <w:tblGrid>
        <w:gridCol w:w="1338"/>
        <w:gridCol w:w="1540"/>
        <w:gridCol w:w="1540"/>
        <w:gridCol w:w="1540"/>
        <w:gridCol w:w="1540"/>
        <w:gridCol w:w="1540"/>
      </w:tblGrid>
      <w:tr w:rsidR="005757B8" w:rsidRPr="00916A56" w14:paraId="6C00C647" w14:textId="77777777" w:rsidTr="0088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7CBBD1" w14:textId="77777777"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F3E0F39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0ADAF6CB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Apartments</w:t>
            </w:r>
          </w:p>
        </w:tc>
        <w:tc>
          <w:tcPr>
            <w:tcW w:w="1540" w:type="dxa"/>
            <w:hideMark/>
          </w:tcPr>
          <w:p w14:paraId="0D3A919B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1AF0A234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Detached</w:t>
            </w:r>
          </w:p>
        </w:tc>
        <w:tc>
          <w:tcPr>
            <w:tcW w:w="1540" w:type="dxa"/>
            <w:hideMark/>
          </w:tcPr>
          <w:p w14:paraId="1C8B75E4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2D366CDE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Semi-detached</w:t>
            </w:r>
          </w:p>
        </w:tc>
        <w:tc>
          <w:tcPr>
            <w:tcW w:w="1540" w:type="dxa"/>
            <w:hideMark/>
          </w:tcPr>
          <w:p w14:paraId="1BFB4D9A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12DCD554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Terrace</w:t>
            </w:r>
          </w:p>
        </w:tc>
        <w:tc>
          <w:tcPr>
            <w:tcW w:w="1540" w:type="dxa"/>
            <w:hideMark/>
          </w:tcPr>
          <w:p w14:paraId="3CF0BCD3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7A88C52A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Total</w:t>
            </w:r>
          </w:p>
        </w:tc>
      </w:tr>
      <w:tr w:rsidR="00BE0EAB" w:rsidRPr="00916A56" w14:paraId="77936A0E" w14:textId="77777777" w:rsidTr="00951C4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4C392E4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0DE733D6" w14:textId="2E92C51E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</w:t>
            </w:r>
          </w:p>
        </w:tc>
        <w:tc>
          <w:tcPr>
            <w:tcW w:w="1540" w:type="dxa"/>
            <w:vAlign w:val="bottom"/>
            <w:hideMark/>
          </w:tcPr>
          <w:p w14:paraId="79BC47B8" w14:textId="686529A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188</w:t>
            </w:r>
          </w:p>
        </w:tc>
        <w:tc>
          <w:tcPr>
            <w:tcW w:w="1540" w:type="dxa"/>
            <w:vAlign w:val="bottom"/>
            <w:hideMark/>
          </w:tcPr>
          <w:p w14:paraId="471859C6" w14:textId="652E219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191</w:t>
            </w:r>
          </w:p>
        </w:tc>
        <w:tc>
          <w:tcPr>
            <w:tcW w:w="1540" w:type="dxa"/>
            <w:vAlign w:val="bottom"/>
            <w:hideMark/>
          </w:tcPr>
          <w:p w14:paraId="0C38EB8E" w14:textId="6893CE5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131</w:t>
            </w:r>
          </w:p>
        </w:tc>
        <w:tc>
          <w:tcPr>
            <w:tcW w:w="1540" w:type="dxa"/>
            <w:vAlign w:val="bottom"/>
            <w:hideMark/>
          </w:tcPr>
          <w:p w14:paraId="7EB16C44" w14:textId="6075CE2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515</w:t>
            </w:r>
          </w:p>
        </w:tc>
      </w:tr>
      <w:tr w:rsidR="00BE0EAB" w:rsidRPr="00916A56" w14:paraId="5AFE9DE2" w14:textId="77777777" w:rsidTr="00951C4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D5896F1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7AA37F21" w14:textId="03B1FF1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6D50FE43" w14:textId="0783E95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208</w:t>
            </w:r>
          </w:p>
        </w:tc>
        <w:tc>
          <w:tcPr>
            <w:tcW w:w="1540" w:type="dxa"/>
            <w:vAlign w:val="bottom"/>
            <w:hideMark/>
          </w:tcPr>
          <w:p w14:paraId="5737321F" w14:textId="7ABD631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197</w:t>
            </w:r>
          </w:p>
        </w:tc>
        <w:tc>
          <w:tcPr>
            <w:tcW w:w="1540" w:type="dxa"/>
            <w:vAlign w:val="bottom"/>
            <w:hideMark/>
          </w:tcPr>
          <w:p w14:paraId="7B8AAABF" w14:textId="5E3EA39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151</w:t>
            </w:r>
          </w:p>
        </w:tc>
        <w:tc>
          <w:tcPr>
            <w:tcW w:w="1540" w:type="dxa"/>
            <w:vAlign w:val="bottom"/>
            <w:hideMark/>
          </w:tcPr>
          <w:p w14:paraId="11C55946" w14:textId="0897020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566</w:t>
            </w:r>
          </w:p>
        </w:tc>
      </w:tr>
      <w:tr w:rsidR="00BE0EAB" w:rsidRPr="00916A56" w14:paraId="55A91067" w14:textId="77777777" w:rsidTr="00951C4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4FBBD91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78A4550A" w14:textId="10DEC7D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9</w:t>
            </w:r>
          </w:p>
        </w:tc>
        <w:tc>
          <w:tcPr>
            <w:tcW w:w="1540" w:type="dxa"/>
            <w:vAlign w:val="bottom"/>
            <w:hideMark/>
          </w:tcPr>
          <w:p w14:paraId="535F5A17" w14:textId="707AB4C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225</w:t>
            </w:r>
          </w:p>
        </w:tc>
        <w:tc>
          <w:tcPr>
            <w:tcW w:w="1540" w:type="dxa"/>
            <w:vAlign w:val="bottom"/>
            <w:hideMark/>
          </w:tcPr>
          <w:p w14:paraId="0C100F22" w14:textId="154CBF9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227</w:t>
            </w:r>
          </w:p>
        </w:tc>
        <w:tc>
          <w:tcPr>
            <w:tcW w:w="1540" w:type="dxa"/>
            <w:vAlign w:val="bottom"/>
            <w:hideMark/>
          </w:tcPr>
          <w:p w14:paraId="5F21389B" w14:textId="219942B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152</w:t>
            </w:r>
          </w:p>
        </w:tc>
        <w:tc>
          <w:tcPr>
            <w:tcW w:w="1540" w:type="dxa"/>
            <w:vAlign w:val="bottom"/>
            <w:hideMark/>
          </w:tcPr>
          <w:p w14:paraId="1885876D" w14:textId="584D497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613</w:t>
            </w:r>
          </w:p>
        </w:tc>
      </w:tr>
      <w:tr w:rsidR="00BE0EAB" w:rsidRPr="00916A56" w14:paraId="448096BB" w14:textId="77777777" w:rsidTr="00951C4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1E714E9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291A1227" w14:textId="5605E15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</w:t>
            </w:r>
          </w:p>
        </w:tc>
        <w:tc>
          <w:tcPr>
            <w:tcW w:w="1540" w:type="dxa"/>
            <w:vAlign w:val="bottom"/>
            <w:hideMark/>
          </w:tcPr>
          <w:p w14:paraId="68371E09" w14:textId="6976743E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234</w:t>
            </w:r>
          </w:p>
        </w:tc>
        <w:tc>
          <w:tcPr>
            <w:tcW w:w="1540" w:type="dxa"/>
            <w:vAlign w:val="bottom"/>
            <w:hideMark/>
          </w:tcPr>
          <w:p w14:paraId="25881E21" w14:textId="0E334F2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267</w:t>
            </w:r>
          </w:p>
        </w:tc>
        <w:tc>
          <w:tcPr>
            <w:tcW w:w="1540" w:type="dxa"/>
            <w:vAlign w:val="bottom"/>
            <w:hideMark/>
          </w:tcPr>
          <w:p w14:paraId="71F8B02D" w14:textId="107DA73C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175</w:t>
            </w:r>
          </w:p>
        </w:tc>
        <w:tc>
          <w:tcPr>
            <w:tcW w:w="1540" w:type="dxa"/>
            <w:vAlign w:val="bottom"/>
            <w:hideMark/>
          </w:tcPr>
          <w:p w14:paraId="6C8BA688" w14:textId="7BFDA66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683</w:t>
            </w:r>
          </w:p>
        </w:tc>
      </w:tr>
      <w:tr w:rsidR="00BE0EAB" w:rsidRPr="00916A56" w14:paraId="1B7036E4" w14:textId="77777777" w:rsidTr="00FB09B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423705C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2015 Total</w:t>
            </w:r>
          </w:p>
        </w:tc>
        <w:tc>
          <w:tcPr>
            <w:tcW w:w="1540" w:type="dxa"/>
            <w:noWrap/>
            <w:vAlign w:val="center"/>
            <w:hideMark/>
          </w:tcPr>
          <w:p w14:paraId="2E9A2688" w14:textId="51EC8646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1540" w:type="dxa"/>
            <w:vAlign w:val="center"/>
            <w:hideMark/>
          </w:tcPr>
          <w:p w14:paraId="6AC4F038" w14:textId="57D0DAB3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855</w:t>
            </w:r>
          </w:p>
        </w:tc>
        <w:tc>
          <w:tcPr>
            <w:tcW w:w="1540" w:type="dxa"/>
            <w:vAlign w:val="center"/>
            <w:hideMark/>
          </w:tcPr>
          <w:p w14:paraId="204072C1" w14:textId="27432E5B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882</w:t>
            </w:r>
          </w:p>
        </w:tc>
        <w:tc>
          <w:tcPr>
            <w:tcW w:w="1540" w:type="dxa"/>
            <w:vAlign w:val="center"/>
            <w:hideMark/>
          </w:tcPr>
          <w:p w14:paraId="637F2ADB" w14:textId="1D64F2D7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609</w:t>
            </w:r>
          </w:p>
        </w:tc>
        <w:tc>
          <w:tcPr>
            <w:tcW w:w="1540" w:type="dxa"/>
            <w:vAlign w:val="center"/>
            <w:hideMark/>
          </w:tcPr>
          <w:p w14:paraId="209BFE1C" w14:textId="510886DB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2,377</w:t>
            </w:r>
          </w:p>
        </w:tc>
      </w:tr>
      <w:tr w:rsidR="00BE0EAB" w:rsidRPr="00916A56" w14:paraId="1BCB4E7E" w14:textId="77777777" w:rsidTr="00FB09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3AF67D94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1D3C6BD0" w14:textId="4CE5DC57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3200C442" w14:textId="2942D97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6275EC92" w14:textId="049E48C3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610179A6" w14:textId="475A04B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10A4C2A1" w14:textId="637453F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BE0EAB" w:rsidRPr="00916A56" w14:paraId="769A8620" w14:textId="77777777" w:rsidTr="00951C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18EED7F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433A040B" w14:textId="7790BF0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23B9EAD9" w14:textId="1FA3EF1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245</w:t>
            </w:r>
          </w:p>
        </w:tc>
        <w:tc>
          <w:tcPr>
            <w:tcW w:w="1540" w:type="dxa"/>
            <w:vAlign w:val="bottom"/>
            <w:hideMark/>
          </w:tcPr>
          <w:p w14:paraId="2E7339EF" w14:textId="69FE741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241</w:t>
            </w:r>
          </w:p>
        </w:tc>
        <w:tc>
          <w:tcPr>
            <w:tcW w:w="1540" w:type="dxa"/>
            <w:vAlign w:val="bottom"/>
            <w:hideMark/>
          </w:tcPr>
          <w:p w14:paraId="15825B05" w14:textId="07347B6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196</w:t>
            </w:r>
          </w:p>
        </w:tc>
        <w:tc>
          <w:tcPr>
            <w:tcW w:w="1540" w:type="dxa"/>
            <w:vAlign w:val="bottom"/>
            <w:hideMark/>
          </w:tcPr>
          <w:p w14:paraId="44EA9673" w14:textId="58E54C3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692</w:t>
            </w:r>
          </w:p>
        </w:tc>
      </w:tr>
      <w:tr w:rsidR="00BE0EAB" w:rsidRPr="00916A56" w14:paraId="2EF2FB06" w14:textId="77777777" w:rsidTr="00951C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1187D5A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438DA5C2" w14:textId="54882B7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11</w:t>
            </w:r>
          </w:p>
        </w:tc>
        <w:tc>
          <w:tcPr>
            <w:tcW w:w="1540" w:type="dxa"/>
            <w:vAlign w:val="bottom"/>
            <w:hideMark/>
          </w:tcPr>
          <w:p w14:paraId="2C1CE8EE" w14:textId="226A408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194</w:t>
            </w:r>
          </w:p>
        </w:tc>
        <w:tc>
          <w:tcPr>
            <w:tcW w:w="1540" w:type="dxa"/>
            <w:vAlign w:val="bottom"/>
            <w:hideMark/>
          </w:tcPr>
          <w:p w14:paraId="6C20CA0D" w14:textId="773B5450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205</w:t>
            </w:r>
          </w:p>
        </w:tc>
        <w:tc>
          <w:tcPr>
            <w:tcW w:w="1540" w:type="dxa"/>
            <w:vAlign w:val="bottom"/>
            <w:hideMark/>
          </w:tcPr>
          <w:p w14:paraId="40F43B86" w14:textId="3E496B5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124</w:t>
            </w:r>
          </w:p>
        </w:tc>
        <w:tc>
          <w:tcPr>
            <w:tcW w:w="1540" w:type="dxa"/>
            <w:vAlign w:val="bottom"/>
            <w:hideMark/>
          </w:tcPr>
          <w:p w14:paraId="749C659C" w14:textId="47A8792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534</w:t>
            </w:r>
          </w:p>
        </w:tc>
      </w:tr>
      <w:tr w:rsidR="00BE0EAB" w:rsidRPr="00916A56" w14:paraId="122D8FC0" w14:textId="77777777" w:rsidTr="00951C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A94D7A4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7B218CD6" w14:textId="34A05CE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</w:t>
            </w:r>
          </w:p>
        </w:tc>
        <w:tc>
          <w:tcPr>
            <w:tcW w:w="1540" w:type="dxa"/>
            <w:vAlign w:val="bottom"/>
            <w:hideMark/>
          </w:tcPr>
          <w:p w14:paraId="5124DAE9" w14:textId="0FC75F37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223</w:t>
            </w:r>
          </w:p>
        </w:tc>
        <w:tc>
          <w:tcPr>
            <w:tcW w:w="1540" w:type="dxa"/>
            <w:vAlign w:val="bottom"/>
            <w:hideMark/>
          </w:tcPr>
          <w:p w14:paraId="0DEF0F83" w14:textId="060F3CF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252</w:t>
            </w:r>
          </w:p>
        </w:tc>
        <w:tc>
          <w:tcPr>
            <w:tcW w:w="1540" w:type="dxa"/>
            <w:vAlign w:val="bottom"/>
            <w:hideMark/>
          </w:tcPr>
          <w:p w14:paraId="2732D987" w14:textId="02454DD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162</w:t>
            </w:r>
          </w:p>
        </w:tc>
        <w:tc>
          <w:tcPr>
            <w:tcW w:w="1540" w:type="dxa"/>
            <w:vAlign w:val="bottom"/>
            <w:hideMark/>
          </w:tcPr>
          <w:p w14:paraId="64CFC7B6" w14:textId="38352C7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644</w:t>
            </w:r>
          </w:p>
        </w:tc>
      </w:tr>
      <w:tr w:rsidR="00BE0EAB" w:rsidRPr="00916A56" w14:paraId="0A3C37C0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8F06B2C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3A4C808E" w14:textId="52CB2A7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12</w:t>
            </w:r>
          </w:p>
        </w:tc>
        <w:tc>
          <w:tcPr>
            <w:tcW w:w="1540" w:type="dxa"/>
            <w:vAlign w:val="bottom"/>
            <w:hideMark/>
          </w:tcPr>
          <w:p w14:paraId="23EC8DF2" w14:textId="3AAEAB07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254</w:t>
            </w:r>
          </w:p>
        </w:tc>
        <w:tc>
          <w:tcPr>
            <w:tcW w:w="1540" w:type="dxa"/>
            <w:vAlign w:val="bottom"/>
            <w:hideMark/>
          </w:tcPr>
          <w:p w14:paraId="450E45E5" w14:textId="1D0842C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274</w:t>
            </w:r>
          </w:p>
        </w:tc>
        <w:tc>
          <w:tcPr>
            <w:tcW w:w="1540" w:type="dxa"/>
            <w:vAlign w:val="bottom"/>
            <w:hideMark/>
          </w:tcPr>
          <w:p w14:paraId="4F9C38E2" w14:textId="4F617ED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166</w:t>
            </w:r>
          </w:p>
        </w:tc>
        <w:tc>
          <w:tcPr>
            <w:tcW w:w="1540" w:type="dxa"/>
            <w:vAlign w:val="bottom"/>
            <w:hideMark/>
          </w:tcPr>
          <w:p w14:paraId="373F1603" w14:textId="03F4458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706</w:t>
            </w:r>
          </w:p>
        </w:tc>
      </w:tr>
      <w:tr w:rsidR="00BE0EAB" w:rsidRPr="00916A56" w14:paraId="5154D89D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3337F3E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2016 Total</w:t>
            </w:r>
          </w:p>
        </w:tc>
        <w:tc>
          <w:tcPr>
            <w:tcW w:w="1540" w:type="dxa"/>
            <w:noWrap/>
            <w:vAlign w:val="center"/>
            <w:hideMark/>
          </w:tcPr>
          <w:p w14:paraId="29A533BC" w14:textId="3F7144A6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1540" w:type="dxa"/>
            <w:vAlign w:val="center"/>
            <w:hideMark/>
          </w:tcPr>
          <w:p w14:paraId="41BE6E57" w14:textId="3CD00FC0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916</w:t>
            </w:r>
          </w:p>
        </w:tc>
        <w:tc>
          <w:tcPr>
            <w:tcW w:w="1540" w:type="dxa"/>
            <w:vAlign w:val="center"/>
            <w:hideMark/>
          </w:tcPr>
          <w:p w14:paraId="419BDE8A" w14:textId="336A6F99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972</w:t>
            </w:r>
          </w:p>
        </w:tc>
        <w:tc>
          <w:tcPr>
            <w:tcW w:w="1540" w:type="dxa"/>
            <w:vAlign w:val="center"/>
            <w:hideMark/>
          </w:tcPr>
          <w:p w14:paraId="13B5334B" w14:textId="05D4E4D4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648</w:t>
            </w:r>
          </w:p>
        </w:tc>
        <w:tc>
          <w:tcPr>
            <w:tcW w:w="1540" w:type="dxa"/>
            <w:vAlign w:val="center"/>
            <w:hideMark/>
          </w:tcPr>
          <w:p w14:paraId="297D91F3" w14:textId="732D3170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2,576</w:t>
            </w:r>
          </w:p>
        </w:tc>
      </w:tr>
      <w:tr w:rsidR="00BE0EAB" w:rsidRPr="00916A56" w14:paraId="384A5503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3F06E7DC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06F9C12F" w14:textId="4D1B415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3674EEE2" w14:textId="29A6EB3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3EFD2087" w14:textId="039A8EC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0FD5BF60" w14:textId="5B64FE93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161B81AC" w14:textId="4C873EC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BE0EAB" w:rsidRPr="00916A56" w14:paraId="2A47A99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6AC3068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66C9B0DD" w14:textId="738B043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6292F922" w14:textId="7380541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195</w:t>
            </w:r>
          </w:p>
        </w:tc>
        <w:tc>
          <w:tcPr>
            <w:tcW w:w="1540" w:type="dxa"/>
            <w:vAlign w:val="bottom"/>
            <w:hideMark/>
          </w:tcPr>
          <w:p w14:paraId="3B6C67F1" w14:textId="2924A80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248</w:t>
            </w:r>
          </w:p>
        </w:tc>
        <w:tc>
          <w:tcPr>
            <w:tcW w:w="1540" w:type="dxa"/>
            <w:vAlign w:val="bottom"/>
            <w:hideMark/>
          </w:tcPr>
          <w:p w14:paraId="48DC532E" w14:textId="4C3A8CFE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147</w:t>
            </w:r>
          </w:p>
        </w:tc>
        <w:tc>
          <w:tcPr>
            <w:tcW w:w="1540" w:type="dxa"/>
            <w:vAlign w:val="bottom"/>
            <w:hideMark/>
          </w:tcPr>
          <w:p w14:paraId="476FE241" w14:textId="118664E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600</w:t>
            </w:r>
          </w:p>
        </w:tc>
      </w:tr>
      <w:tr w:rsidR="00BE0EAB" w:rsidRPr="00916A56" w14:paraId="76269AFE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A41AE65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64CC166E" w14:textId="7DE30E4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</w:t>
            </w:r>
          </w:p>
        </w:tc>
        <w:tc>
          <w:tcPr>
            <w:tcW w:w="1540" w:type="dxa"/>
            <w:vAlign w:val="bottom"/>
            <w:hideMark/>
          </w:tcPr>
          <w:p w14:paraId="04856D94" w14:textId="7479CCD6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257</w:t>
            </w:r>
          </w:p>
        </w:tc>
        <w:tc>
          <w:tcPr>
            <w:tcW w:w="1540" w:type="dxa"/>
            <w:vAlign w:val="bottom"/>
            <w:hideMark/>
          </w:tcPr>
          <w:p w14:paraId="0DC984A9" w14:textId="3AAD38C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241</w:t>
            </w:r>
          </w:p>
        </w:tc>
        <w:tc>
          <w:tcPr>
            <w:tcW w:w="1540" w:type="dxa"/>
            <w:vAlign w:val="bottom"/>
            <w:hideMark/>
          </w:tcPr>
          <w:p w14:paraId="06F2FC39" w14:textId="7BBB131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171</w:t>
            </w:r>
          </w:p>
        </w:tc>
        <w:tc>
          <w:tcPr>
            <w:tcW w:w="1540" w:type="dxa"/>
            <w:vAlign w:val="bottom"/>
            <w:hideMark/>
          </w:tcPr>
          <w:p w14:paraId="32C2CC5B" w14:textId="3C1F4477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686</w:t>
            </w:r>
          </w:p>
        </w:tc>
      </w:tr>
      <w:tr w:rsidR="00BE0EAB" w:rsidRPr="00916A56" w14:paraId="72138BD2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214FD9B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3A51FC8D" w14:textId="0AD5455C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76526D82" w14:textId="51A62D3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265</w:t>
            </w:r>
          </w:p>
        </w:tc>
        <w:tc>
          <w:tcPr>
            <w:tcW w:w="1540" w:type="dxa"/>
            <w:vAlign w:val="bottom"/>
            <w:hideMark/>
          </w:tcPr>
          <w:p w14:paraId="53400E95" w14:textId="77610FD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292</w:t>
            </w:r>
          </w:p>
        </w:tc>
        <w:tc>
          <w:tcPr>
            <w:tcW w:w="1540" w:type="dxa"/>
            <w:vAlign w:val="bottom"/>
            <w:hideMark/>
          </w:tcPr>
          <w:p w14:paraId="5B7C5BCB" w14:textId="58E0E3D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171</w:t>
            </w:r>
          </w:p>
        </w:tc>
        <w:tc>
          <w:tcPr>
            <w:tcW w:w="1540" w:type="dxa"/>
            <w:vAlign w:val="bottom"/>
            <w:hideMark/>
          </w:tcPr>
          <w:p w14:paraId="4CDA69A4" w14:textId="4D5E1AE7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738</w:t>
            </w:r>
          </w:p>
        </w:tc>
      </w:tr>
      <w:tr w:rsidR="00BE0EAB" w:rsidRPr="00916A56" w14:paraId="3ED0F4EA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2E7EFEC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46EC1BA8" w14:textId="259C63D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13</w:t>
            </w:r>
          </w:p>
        </w:tc>
        <w:tc>
          <w:tcPr>
            <w:tcW w:w="1540" w:type="dxa"/>
            <w:vAlign w:val="bottom"/>
            <w:hideMark/>
          </w:tcPr>
          <w:p w14:paraId="6AEDDDA9" w14:textId="0E1234B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265</w:t>
            </w:r>
          </w:p>
        </w:tc>
        <w:tc>
          <w:tcPr>
            <w:tcW w:w="1540" w:type="dxa"/>
            <w:vAlign w:val="bottom"/>
            <w:hideMark/>
          </w:tcPr>
          <w:p w14:paraId="425D903C" w14:textId="29D06CA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357</w:t>
            </w:r>
          </w:p>
        </w:tc>
        <w:tc>
          <w:tcPr>
            <w:tcW w:w="1540" w:type="dxa"/>
            <w:vAlign w:val="bottom"/>
            <w:hideMark/>
          </w:tcPr>
          <w:p w14:paraId="1A7320BF" w14:textId="4EB73A5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190</w:t>
            </w:r>
          </w:p>
        </w:tc>
        <w:tc>
          <w:tcPr>
            <w:tcW w:w="1540" w:type="dxa"/>
            <w:vAlign w:val="bottom"/>
            <w:hideMark/>
          </w:tcPr>
          <w:p w14:paraId="4DBBF5C9" w14:textId="511DAAC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825</w:t>
            </w:r>
          </w:p>
        </w:tc>
      </w:tr>
      <w:tr w:rsidR="00BE0EAB" w:rsidRPr="00916A56" w14:paraId="54C5D2E5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1508720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2017 Total</w:t>
            </w:r>
          </w:p>
        </w:tc>
        <w:tc>
          <w:tcPr>
            <w:tcW w:w="1540" w:type="dxa"/>
            <w:noWrap/>
            <w:vAlign w:val="center"/>
            <w:hideMark/>
          </w:tcPr>
          <w:p w14:paraId="395CD9D3" w14:textId="55698661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540" w:type="dxa"/>
            <w:vAlign w:val="center"/>
            <w:hideMark/>
          </w:tcPr>
          <w:p w14:paraId="3A1D4F97" w14:textId="75970848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982</w:t>
            </w:r>
          </w:p>
        </w:tc>
        <w:tc>
          <w:tcPr>
            <w:tcW w:w="1540" w:type="dxa"/>
            <w:vAlign w:val="center"/>
            <w:hideMark/>
          </w:tcPr>
          <w:p w14:paraId="118328D4" w14:textId="44D120D8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1,138</w:t>
            </w:r>
          </w:p>
        </w:tc>
        <w:tc>
          <w:tcPr>
            <w:tcW w:w="1540" w:type="dxa"/>
            <w:vAlign w:val="center"/>
            <w:hideMark/>
          </w:tcPr>
          <w:p w14:paraId="6FC1FFBD" w14:textId="7E90F5E4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679</w:t>
            </w:r>
          </w:p>
        </w:tc>
        <w:tc>
          <w:tcPr>
            <w:tcW w:w="1540" w:type="dxa"/>
            <w:vAlign w:val="center"/>
            <w:hideMark/>
          </w:tcPr>
          <w:p w14:paraId="007CF4BE" w14:textId="2CEA8DB8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2,849</w:t>
            </w:r>
          </w:p>
        </w:tc>
      </w:tr>
      <w:tr w:rsidR="00BE0EAB" w:rsidRPr="00916A56" w14:paraId="40984200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44388C09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48610957" w14:textId="7A2E52C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4DB020CD" w14:textId="5E2BD55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78E73C46" w14:textId="52A38A06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5A004788" w14:textId="66F2DCD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57C52138" w14:textId="0E0F546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BE0EAB" w:rsidRPr="00916A56" w14:paraId="6DC30143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C28DFFB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37255BD4" w14:textId="3C0CEFB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</w:t>
            </w:r>
          </w:p>
        </w:tc>
        <w:tc>
          <w:tcPr>
            <w:tcW w:w="1540" w:type="dxa"/>
            <w:vAlign w:val="bottom"/>
            <w:hideMark/>
          </w:tcPr>
          <w:p w14:paraId="2F409DF9" w14:textId="6B0BB6F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223</w:t>
            </w:r>
          </w:p>
        </w:tc>
        <w:tc>
          <w:tcPr>
            <w:tcW w:w="1540" w:type="dxa"/>
            <w:vAlign w:val="bottom"/>
            <w:hideMark/>
          </w:tcPr>
          <w:p w14:paraId="5CF917A5" w14:textId="572EF766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240</w:t>
            </w:r>
          </w:p>
        </w:tc>
        <w:tc>
          <w:tcPr>
            <w:tcW w:w="1540" w:type="dxa"/>
            <w:vAlign w:val="bottom"/>
            <w:hideMark/>
          </w:tcPr>
          <w:p w14:paraId="5B0D0C00" w14:textId="0C4F391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141</w:t>
            </w:r>
          </w:p>
        </w:tc>
        <w:tc>
          <w:tcPr>
            <w:tcW w:w="1540" w:type="dxa"/>
            <w:vAlign w:val="bottom"/>
            <w:hideMark/>
          </w:tcPr>
          <w:p w14:paraId="1E924DE5" w14:textId="28ADE67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611</w:t>
            </w:r>
          </w:p>
        </w:tc>
      </w:tr>
      <w:tr w:rsidR="00BE0EAB" w:rsidRPr="00916A56" w14:paraId="6A148AEC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D145495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3FFDD20A" w14:textId="7DE07370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13</w:t>
            </w:r>
          </w:p>
        </w:tc>
        <w:tc>
          <w:tcPr>
            <w:tcW w:w="1540" w:type="dxa"/>
            <w:vAlign w:val="bottom"/>
            <w:hideMark/>
          </w:tcPr>
          <w:p w14:paraId="076F917E" w14:textId="3955FE3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263</w:t>
            </w:r>
          </w:p>
        </w:tc>
        <w:tc>
          <w:tcPr>
            <w:tcW w:w="1540" w:type="dxa"/>
            <w:vAlign w:val="bottom"/>
            <w:hideMark/>
          </w:tcPr>
          <w:p w14:paraId="5E2D49AA" w14:textId="72EE4A3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264</w:t>
            </w:r>
          </w:p>
        </w:tc>
        <w:tc>
          <w:tcPr>
            <w:tcW w:w="1540" w:type="dxa"/>
            <w:vAlign w:val="bottom"/>
            <w:hideMark/>
          </w:tcPr>
          <w:p w14:paraId="0A6FF61F" w14:textId="68F89230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171</w:t>
            </w:r>
          </w:p>
        </w:tc>
        <w:tc>
          <w:tcPr>
            <w:tcW w:w="1540" w:type="dxa"/>
            <w:vAlign w:val="bottom"/>
            <w:hideMark/>
          </w:tcPr>
          <w:p w14:paraId="0441C44E" w14:textId="4BFE080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711</w:t>
            </w:r>
          </w:p>
        </w:tc>
      </w:tr>
      <w:tr w:rsidR="00BE0EAB" w:rsidRPr="00916A56" w14:paraId="31F76270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1226E7B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10F529FF" w14:textId="3B9796C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2858CFCA" w14:textId="70C57F0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269</w:t>
            </w:r>
          </w:p>
        </w:tc>
        <w:tc>
          <w:tcPr>
            <w:tcW w:w="1540" w:type="dxa"/>
            <w:vAlign w:val="bottom"/>
            <w:hideMark/>
          </w:tcPr>
          <w:p w14:paraId="72283C0A" w14:textId="0C5BA4E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301</w:t>
            </w:r>
          </w:p>
        </w:tc>
        <w:tc>
          <w:tcPr>
            <w:tcW w:w="1540" w:type="dxa"/>
            <w:vAlign w:val="bottom"/>
            <w:hideMark/>
          </w:tcPr>
          <w:p w14:paraId="0C944CAA" w14:textId="3E594BD0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165</w:t>
            </w:r>
          </w:p>
        </w:tc>
        <w:tc>
          <w:tcPr>
            <w:tcW w:w="1540" w:type="dxa"/>
            <w:vAlign w:val="bottom"/>
            <w:hideMark/>
          </w:tcPr>
          <w:p w14:paraId="304DC125" w14:textId="596408C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745</w:t>
            </w:r>
          </w:p>
        </w:tc>
      </w:tr>
      <w:tr w:rsidR="00BE0EAB" w:rsidRPr="00916A56" w14:paraId="3FF8D4C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A882CCA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552B33DF" w14:textId="778BE3E0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14</w:t>
            </w:r>
          </w:p>
        </w:tc>
        <w:tc>
          <w:tcPr>
            <w:tcW w:w="1540" w:type="dxa"/>
            <w:vAlign w:val="bottom"/>
            <w:hideMark/>
          </w:tcPr>
          <w:p w14:paraId="7571E0D4" w14:textId="63287CB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250</w:t>
            </w:r>
          </w:p>
        </w:tc>
        <w:tc>
          <w:tcPr>
            <w:tcW w:w="1540" w:type="dxa"/>
            <w:vAlign w:val="bottom"/>
            <w:hideMark/>
          </w:tcPr>
          <w:p w14:paraId="2CCB17A8" w14:textId="3FBA0F2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302</w:t>
            </w:r>
          </w:p>
        </w:tc>
        <w:tc>
          <w:tcPr>
            <w:tcW w:w="1540" w:type="dxa"/>
            <w:vAlign w:val="bottom"/>
            <w:hideMark/>
          </w:tcPr>
          <w:p w14:paraId="06575E94" w14:textId="2A3090BC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193</w:t>
            </w:r>
          </w:p>
        </w:tc>
        <w:tc>
          <w:tcPr>
            <w:tcW w:w="1540" w:type="dxa"/>
            <w:vAlign w:val="bottom"/>
            <w:hideMark/>
          </w:tcPr>
          <w:p w14:paraId="60D3FF5F" w14:textId="783A864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759</w:t>
            </w:r>
          </w:p>
        </w:tc>
      </w:tr>
      <w:tr w:rsidR="00BE0EAB" w:rsidRPr="00916A56" w14:paraId="41F361A5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8079409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2018 Total</w:t>
            </w:r>
          </w:p>
        </w:tc>
        <w:tc>
          <w:tcPr>
            <w:tcW w:w="1540" w:type="dxa"/>
            <w:noWrap/>
            <w:vAlign w:val="center"/>
            <w:hideMark/>
          </w:tcPr>
          <w:p w14:paraId="65C6EA85" w14:textId="45FF1631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1540" w:type="dxa"/>
            <w:vAlign w:val="center"/>
            <w:hideMark/>
          </w:tcPr>
          <w:p w14:paraId="1B1FD493" w14:textId="24F3C4FB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1,005</w:t>
            </w:r>
          </w:p>
        </w:tc>
        <w:tc>
          <w:tcPr>
            <w:tcW w:w="1540" w:type="dxa"/>
            <w:vAlign w:val="center"/>
            <w:hideMark/>
          </w:tcPr>
          <w:p w14:paraId="2F2AC03A" w14:textId="310BF804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1,107</w:t>
            </w:r>
          </w:p>
        </w:tc>
        <w:tc>
          <w:tcPr>
            <w:tcW w:w="1540" w:type="dxa"/>
            <w:vAlign w:val="center"/>
            <w:hideMark/>
          </w:tcPr>
          <w:p w14:paraId="161D4D16" w14:textId="4E4870E4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670</w:t>
            </w:r>
          </w:p>
        </w:tc>
        <w:tc>
          <w:tcPr>
            <w:tcW w:w="1540" w:type="dxa"/>
            <w:vAlign w:val="center"/>
            <w:hideMark/>
          </w:tcPr>
          <w:p w14:paraId="7D22FA90" w14:textId="7A065766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2,826</w:t>
            </w:r>
          </w:p>
        </w:tc>
      </w:tr>
      <w:tr w:rsidR="00BE0EAB" w:rsidRPr="00916A56" w14:paraId="2CB8EA8B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30F5D02F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61405B5C" w14:textId="783F7F9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7CFDD2C7" w14:textId="370E4CC6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308C0DE3" w14:textId="3AA4131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07FD7F08" w14:textId="437CED96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22FF06E9" w14:textId="2AB36EF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BE0EAB" w:rsidRPr="00916A56" w14:paraId="20E813E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D0A9E6D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2B6CA3D3" w14:textId="09E53F36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12</w:t>
            </w:r>
          </w:p>
        </w:tc>
        <w:tc>
          <w:tcPr>
            <w:tcW w:w="1540" w:type="dxa"/>
            <w:vAlign w:val="bottom"/>
            <w:hideMark/>
          </w:tcPr>
          <w:p w14:paraId="01D5A288" w14:textId="0CC04637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167</w:t>
            </w:r>
          </w:p>
        </w:tc>
        <w:tc>
          <w:tcPr>
            <w:tcW w:w="1540" w:type="dxa"/>
            <w:vAlign w:val="bottom"/>
            <w:hideMark/>
          </w:tcPr>
          <w:p w14:paraId="7BC8FCD1" w14:textId="3D1F48F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233</w:t>
            </w:r>
          </w:p>
        </w:tc>
        <w:tc>
          <w:tcPr>
            <w:tcW w:w="1540" w:type="dxa"/>
            <w:vAlign w:val="bottom"/>
            <w:hideMark/>
          </w:tcPr>
          <w:p w14:paraId="6897CDB8" w14:textId="12AAFE70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142</w:t>
            </w:r>
          </w:p>
        </w:tc>
        <w:tc>
          <w:tcPr>
            <w:tcW w:w="1540" w:type="dxa"/>
            <w:vAlign w:val="bottom"/>
            <w:hideMark/>
          </w:tcPr>
          <w:p w14:paraId="22BBFD10" w14:textId="3CE757B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554</w:t>
            </w:r>
          </w:p>
        </w:tc>
      </w:tr>
      <w:tr w:rsidR="00BE0EAB" w:rsidRPr="00916A56" w14:paraId="00951EA9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250242B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57882F48" w14:textId="6B60F53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8</w:t>
            </w:r>
          </w:p>
        </w:tc>
        <w:tc>
          <w:tcPr>
            <w:tcW w:w="1540" w:type="dxa"/>
            <w:vAlign w:val="bottom"/>
            <w:hideMark/>
          </w:tcPr>
          <w:p w14:paraId="1E8AB6B3" w14:textId="320FFC86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244</w:t>
            </w:r>
          </w:p>
        </w:tc>
        <w:tc>
          <w:tcPr>
            <w:tcW w:w="1540" w:type="dxa"/>
            <w:vAlign w:val="bottom"/>
            <w:hideMark/>
          </w:tcPr>
          <w:p w14:paraId="4A8FBDD4" w14:textId="796E843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295</w:t>
            </w:r>
          </w:p>
        </w:tc>
        <w:tc>
          <w:tcPr>
            <w:tcW w:w="1540" w:type="dxa"/>
            <w:vAlign w:val="bottom"/>
            <w:hideMark/>
          </w:tcPr>
          <w:p w14:paraId="07724ED4" w14:textId="71B21C3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172</w:t>
            </w:r>
          </w:p>
        </w:tc>
        <w:tc>
          <w:tcPr>
            <w:tcW w:w="1540" w:type="dxa"/>
            <w:vAlign w:val="bottom"/>
            <w:hideMark/>
          </w:tcPr>
          <w:p w14:paraId="4746C234" w14:textId="31A869D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719</w:t>
            </w:r>
          </w:p>
        </w:tc>
      </w:tr>
      <w:tr w:rsidR="00BE0EAB" w:rsidRPr="00916A56" w14:paraId="6CD949A5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3C5DDBB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08D852D0" w14:textId="5B338A4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6DEDA896" w14:textId="714C014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266</w:t>
            </w:r>
          </w:p>
        </w:tc>
        <w:tc>
          <w:tcPr>
            <w:tcW w:w="1540" w:type="dxa"/>
            <w:vAlign w:val="bottom"/>
            <w:hideMark/>
          </w:tcPr>
          <w:p w14:paraId="51697714" w14:textId="59FFBB2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268</w:t>
            </w:r>
          </w:p>
        </w:tc>
        <w:tc>
          <w:tcPr>
            <w:tcW w:w="1540" w:type="dxa"/>
            <w:vAlign w:val="bottom"/>
            <w:hideMark/>
          </w:tcPr>
          <w:p w14:paraId="560A2C61" w14:textId="28F3307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191</w:t>
            </w:r>
          </w:p>
        </w:tc>
        <w:tc>
          <w:tcPr>
            <w:tcW w:w="1540" w:type="dxa"/>
            <w:vAlign w:val="bottom"/>
            <w:hideMark/>
          </w:tcPr>
          <w:p w14:paraId="5F557794" w14:textId="5D7F6922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735</w:t>
            </w:r>
          </w:p>
        </w:tc>
      </w:tr>
      <w:tr w:rsidR="00BE0EAB" w:rsidRPr="00916A56" w14:paraId="0391F7E5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6EB39D2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6916294B" w14:textId="6F26F586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</w:t>
            </w:r>
          </w:p>
        </w:tc>
        <w:tc>
          <w:tcPr>
            <w:tcW w:w="1540" w:type="dxa"/>
            <w:vAlign w:val="bottom"/>
            <w:hideMark/>
          </w:tcPr>
          <w:p w14:paraId="123B13B1" w14:textId="329C911C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259</w:t>
            </w:r>
          </w:p>
        </w:tc>
        <w:tc>
          <w:tcPr>
            <w:tcW w:w="1540" w:type="dxa"/>
            <w:vAlign w:val="bottom"/>
            <w:hideMark/>
          </w:tcPr>
          <w:p w14:paraId="7F6F20EC" w14:textId="7778027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326</w:t>
            </w:r>
          </w:p>
        </w:tc>
        <w:tc>
          <w:tcPr>
            <w:tcW w:w="1540" w:type="dxa"/>
            <w:vAlign w:val="bottom"/>
            <w:hideMark/>
          </w:tcPr>
          <w:p w14:paraId="654F03B4" w14:textId="1AA080F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230</w:t>
            </w:r>
          </w:p>
        </w:tc>
        <w:tc>
          <w:tcPr>
            <w:tcW w:w="1540" w:type="dxa"/>
            <w:vAlign w:val="bottom"/>
            <w:hideMark/>
          </w:tcPr>
          <w:p w14:paraId="234E07E7" w14:textId="20D2F10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834</w:t>
            </w:r>
          </w:p>
        </w:tc>
      </w:tr>
      <w:tr w:rsidR="00BE0EAB" w:rsidRPr="00916A56" w14:paraId="7F73071E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1DFD0E7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2019 Total</w:t>
            </w:r>
          </w:p>
        </w:tc>
        <w:tc>
          <w:tcPr>
            <w:tcW w:w="1540" w:type="dxa"/>
            <w:noWrap/>
            <w:vAlign w:val="center"/>
            <w:hideMark/>
          </w:tcPr>
          <w:p w14:paraId="525DF70C" w14:textId="1C73AE76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1540" w:type="dxa"/>
            <w:vAlign w:val="center"/>
            <w:hideMark/>
          </w:tcPr>
          <w:p w14:paraId="79DB6BFC" w14:textId="0912ECF8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936</w:t>
            </w:r>
          </w:p>
        </w:tc>
        <w:tc>
          <w:tcPr>
            <w:tcW w:w="1540" w:type="dxa"/>
            <w:vAlign w:val="center"/>
            <w:hideMark/>
          </w:tcPr>
          <w:p w14:paraId="71CAA093" w14:textId="11CBA931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1,122</w:t>
            </w:r>
          </w:p>
        </w:tc>
        <w:tc>
          <w:tcPr>
            <w:tcW w:w="1540" w:type="dxa"/>
            <w:vAlign w:val="center"/>
            <w:hideMark/>
          </w:tcPr>
          <w:p w14:paraId="057F1553" w14:textId="5A573B4E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735</w:t>
            </w:r>
          </w:p>
        </w:tc>
        <w:tc>
          <w:tcPr>
            <w:tcW w:w="1540" w:type="dxa"/>
            <w:vAlign w:val="center"/>
            <w:hideMark/>
          </w:tcPr>
          <w:p w14:paraId="7761D69C" w14:textId="71580716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  <w:i/>
                <w:iCs/>
              </w:rPr>
              <w:t>2,842</w:t>
            </w:r>
          </w:p>
        </w:tc>
      </w:tr>
      <w:tr w:rsidR="00BE0EAB" w:rsidRPr="00916A56" w14:paraId="543D2386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7AE51231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40F7CB3A" w14:textId="5775B94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7D3C396C" w14:textId="5A522F9C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0A73DDC6" w14:textId="1DF96AC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1A0F9A06" w14:textId="048359B3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63948848" w14:textId="3E14DAF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BE0EAB" w:rsidRPr="00916A56" w14:paraId="015FF42F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8889EB3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lastRenderedPageBreak/>
              <w:t>2020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3C3D1CC2" w14:textId="40953CE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15</w:t>
            </w:r>
          </w:p>
        </w:tc>
        <w:tc>
          <w:tcPr>
            <w:tcW w:w="1540" w:type="dxa"/>
            <w:vAlign w:val="bottom"/>
            <w:hideMark/>
          </w:tcPr>
          <w:p w14:paraId="0F850F41" w14:textId="4DE6866E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244</w:t>
            </w:r>
          </w:p>
        </w:tc>
        <w:tc>
          <w:tcPr>
            <w:tcW w:w="1540" w:type="dxa"/>
            <w:vAlign w:val="bottom"/>
            <w:hideMark/>
          </w:tcPr>
          <w:p w14:paraId="7EA6DCBE" w14:textId="26A906C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229</w:t>
            </w:r>
          </w:p>
        </w:tc>
        <w:tc>
          <w:tcPr>
            <w:tcW w:w="1540" w:type="dxa"/>
            <w:vAlign w:val="bottom"/>
            <w:hideMark/>
          </w:tcPr>
          <w:p w14:paraId="626F64B3" w14:textId="56AC5FF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150</w:t>
            </w:r>
          </w:p>
        </w:tc>
        <w:tc>
          <w:tcPr>
            <w:tcW w:w="1540" w:type="dxa"/>
            <w:vAlign w:val="bottom"/>
            <w:hideMark/>
          </w:tcPr>
          <w:p w14:paraId="667714A5" w14:textId="18BD56B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638</w:t>
            </w:r>
          </w:p>
        </w:tc>
      </w:tr>
      <w:tr w:rsidR="00BE0EAB" w:rsidRPr="00916A56" w14:paraId="0CB95221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9275450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2020 - Q2</w:t>
            </w:r>
          </w:p>
        </w:tc>
        <w:tc>
          <w:tcPr>
            <w:tcW w:w="1540" w:type="dxa"/>
            <w:noWrap/>
            <w:vAlign w:val="bottom"/>
            <w:hideMark/>
          </w:tcPr>
          <w:p w14:paraId="54DA6577" w14:textId="41DA8C8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1</w:t>
            </w:r>
          </w:p>
        </w:tc>
        <w:tc>
          <w:tcPr>
            <w:tcW w:w="1540" w:type="dxa"/>
            <w:vAlign w:val="bottom"/>
            <w:hideMark/>
          </w:tcPr>
          <w:p w14:paraId="59737AD1" w14:textId="6CD7D8C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108</w:t>
            </w:r>
          </w:p>
        </w:tc>
        <w:tc>
          <w:tcPr>
            <w:tcW w:w="1540" w:type="dxa"/>
            <w:vAlign w:val="bottom"/>
            <w:hideMark/>
          </w:tcPr>
          <w:p w14:paraId="3E3B960B" w14:textId="2966538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115</w:t>
            </w:r>
          </w:p>
        </w:tc>
        <w:tc>
          <w:tcPr>
            <w:tcW w:w="1540" w:type="dxa"/>
            <w:vAlign w:val="bottom"/>
            <w:hideMark/>
          </w:tcPr>
          <w:p w14:paraId="0EF7EFFA" w14:textId="4BEDD2D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59</w:t>
            </w:r>
          </w:p>
        </w:tc>
        <w:tc>
          <w:tcPr>
            <w:tcW w:w="1540" w:type="dxa"/>
            <w:vAlign w:val="bottom"/>
            <w:hideMark/>
          </w:tcPr>
          <w:p w14:paraId="58BE0457" w14:textId="1C053ED9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283</w:t>
            </w:r>
          </w:p>
        </w:tc>
      </w:tr>
      <w:tr w:rsidR="00BE0EAB" w:rsidRPr="00916A56" w14:paraId="40C79238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C906B45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2020 - Q3</w:t>
            </w:r>
          </w:p>
        </w:tc>
        <w:tc>
          <w:tcPr>
            <w:tcW w:w="1540" w:type="dxa"/>
            <w:noWrap/>
            <w:vAlign w:val="bottom"/>
            <w:hideMark/>
          </w:tcPr>
          <w:p w14:paraId="0B700126" w14:textId="55FDFD3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62E8C26E" w14:textId="70AAB83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217</w:t>
            </w:r>
          </w:p>
        </w:tc>
        <w:tc>
          <w:tcPr>
            <w:tcW w:w="1540" w:type="dxa"/>
            <w:vAlign w:val="bottom"/>
            <w:hideMark/>
          </w:tcPr>
          <w:p w14:paraId="1677D593" w14:textId="3CF378A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1540" w:type="dxa"/>
            <w:vAlign w:val="bottom"/>
            <w:hideMark/>
          </w:tcPr>
          <w:p w14:paraId="0E491331" w14:textId="4AAD438E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</w:t>
            </w:r>
          </w:p>
        </w:tc>
        <w:tc>
          <w:tcPr>
            <w:tcW w:w="1540" w:type="dxa"/>
            <w:vAlign w:val="bottom"/>
            <w:hideMark/>
          </w:tcPr>
          <w:p w14:paraId="2471E76A" w14:textId="132B8547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R="00BE0EAB" w:rsidRPr="00916A56" w14:paraId="0530E265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3413779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2020 - Q4</w:t>
            </w:r>
          </w:p>
        </w:tc>
        <w:tc>
          <w:tcPr>
            <w:tcW w:w="1540" w:type="dxa"/>
            <w:noWrap/>
            <w:vAlign w:val="bottom"/>
            <w:hideMark/>
          </w:tcPr>
          <w:p w14:paraId="37FA0196" w14:textId="5522965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540" w:type="dxa"/>
            <w:vAlign w:val="bottom"/>
            <w:hideMark/>
          </w:tcPr>
          <w:p w14:paraId="0D1BAF29" w14:textId="2D895650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1540" w:type="dxa"/>
            <w:vAlign w:val="bottom"/>
            <w:hideMark/>
          </w:tcPr>
          <w:p w14:paraId="7A1B7F4C" w14:textId="71C1B9C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1540" w:type="dxa"/>
            <w:vAlign w:val="bottom"/>
            <w:hideMark/>
          </w:tcPr>
          <w:p w14:paraId="0BEF8AC9" w14:textId="4A5D1274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1540" w:type="dxa"/>
            <w:vAlign w:val="bottom"/>
            <w:hideMark/>
          </w:tcPr>
          <w:p w14:paraId="7FAC0460" w14:textId="7A91D13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974</w:t>
            </w:r>
          </w:p>
        </w:tc>
      </w:tr>
      <w:tr w:rsidR="00BE0EAB" w:rsidRPr="00916A56" w14:paraId="53B97DBE" w14:textId="77777777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F69F88F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lang w:eastAsia="en-GB"/>
              </w:rPr>
              <w:t xml:space="preserve">2020 Total </w:t>
            </w:r>
          </w:p>
        </w:tc>
        <w:tc>
          <w:tcPr>
            <w:tcW w:w="1540" w:type="dxa"/>
            <w:noWrap/>
            <w:vAlign w:val="center"/>
            <w:hideMark/>
          </w:tcPr>
          <w:p w14:paraId="5F7164CF" w14:textId="52E05218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1540" w:type="dxa"/>
            <w:vAlign w:val="center"/>
            <w:hideMark/>
          </w:tcPr>
          <w:p w14:paraId="1C353164" w14:textId="409D69FF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955</w:t>
            </w:r>
          </w:p>
        </w:tc>
        <w:tc>
          <w:tcPr>
            <w:tcW w:w="1540" w:type="dxa"/>
            <w:vAlign w:val="center"/>
            <w:hideMark/>
          </w:tcPr>
          <w:p w14:paraId="3FB49B26" w14:textId="5A7EAE1D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930</w:t>
            </w:r>
          </w:p>
        </w:tc>
        <w:tc>
          <w:tcPr>
            <w:tcW w:w="1540" w:type="dxa"/>
            <w:vAlign w:val="center"/>
            <w:hideMark/>
          </w:tcPr>
          <w:p w14:paraId="0EB0E822" w14:textId="66C0D95E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600</w:t>
            </w:r>
          </w:p>
        </w:tc>
        <w:tc>
          <w:tcPr>
            <w:tcW w:w="1540" w:type="dxa"/>
            <w:vAlign w:val="center"/>
            <w:hideMark/>
          </w:tcPr>
          <w:p w14:paraId="33C62656" w14:textId="6C817CA0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2,526</w:t>
            </w:r>
          </w:p>
        </w:tc>
      </w:tr>
      <w:tr w:rsidR="00BE0EAB" w:rsidRPr="00916A56" w14:paraId="30ADD4D1" w14:textId="77777777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0E19CD53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0EE6A0D4" w14:textId="47150BAB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40B496EB" w14:textId="0D6D785D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6B0E8E29" w14:textId="3BAF4813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28709E1A" w14:textId="4E6CD4E5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036E11CF" w14:textId="403046C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0EAB" w:rsidRPr="00916A56" w14:paraId="14CD6BE7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7CA2C9F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Q1</w:t>
            </w:r>
          </w:p>
        </w:tc>
        <w:tc>
          <w:tcPr>
            <w:tcW w:w="1540" w:type="dxa"/>
            <w:noWrap/>
            <w:vAlign w:val="bottom"/>
          </w:tcPr>
          <w:p w14:paraId="421E894F" w14:textId="1A8B817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540" w:type="dxa"/>
            <w:vAlign w:val="bottom"/>
          </w:tcPr>
          <w:p w14:paraId="2886625C" w14:textId="44C19C33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</w:t>
            </w:r>
          </w:p>
        </w:tc>
        <w:tc>
          <w:tcPr>
            <w:tcW w:w="1540" w:type="dxa"/>
            <w:vAlign w:val="bottom"/>
          </w:tcPr>
          <w:p w14:paraId="467821E9" w14:textId="4E9810FD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</w:t>
            </w:r>
          </w:p>
        </w:tc>
        <w:tc>
          <w:tcPr>
            <w:tcW w:w="1540" w:type="dxa"/>
            <w:vAlign w:val="bottom"/>
          </w:tcPr>
          <w:p w14:paraId="09B9D438" w14:textId="70D7A65D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</w:t>
            </w:r>
          </w:p>
        </w:tc>
        <w:tc>
          <w:tcPr>
            <w:tcW w:w="1540" w:type="dxa"/>
            <w:vAlign w:val="bottom"/>
          </w:tcPr>
          <w:p w14:paraId="390F2363" w14:textId="1C606424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850</w:t>
            </w:r>
          </w:p>
        </w:tc>
      </w:tr>
      <w:tr w:rsidR="00BE0EAB" w:rsidRPr="00916A56" w14:paraId="34F386F8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7B135B7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2021 - Q2</w:t>
            </w:r>
          </w:p>
        </w:tc>
        <w:tc>
          <w:tcPr>
            <w:tcW w:w="1540" w:type="dxa"/>
            <w:noWrap/>
            <w:vAlign w:val="bottom"/>
          </w:tcPr>
          <w:p w14:paraId="54667B2E" w14:textId="3208C43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15</w:t>
            </w:r>
          </w:p>
        </w:tc>
        <w:tc>
          <w:tcPr>
            <w:tcW w:w="1540" w:type="dxa"/>
            <w:vAlign w:val="bottom"/>
          </w:tcPr>
          <w:p w14:paraId="7A907B69" w14:textId="3AA90739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278</w:t>
            </w:r>
          </w:p>
        </w:tc>
        <w:tc>
          <w:tcPr>
            <w:tcW w:w="1540" w:type="dxa"/>
            <w:vAlign w:val="bottom"/>
          </w:tcPr>
          <w:p w14:paraId="13DB53F9" w14:textId="2FB7CA02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323</w:t>
            </w:r>
          </w:p>
        </w:tc>
        <w:tc>
          <w:tcPr>
            <w:tcW w:w="1540" w:type="dxa"/>
            <w:vAlign w:val="bottom"/>
          </w:tcPr>
          <w:p w14:paraId="60312F6D" w14:textId="3E33F46A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207</w:t>
            </w:r>
          </w:p>
        </w:tc>
        <w:tc>
          <w:tcPr>
            <w:tcW w:w="1540" w:type="dxa"/>
            <w:vAlign w:val="bottom"/>
          </w:tcPr>
          <w:p w14:paraId="59F55CBC" w14:textId="73394C57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823</w:t>
            </w:r>
          </w:p>
        </w:tc>
      </w:tr>
      <w:tr w:rsidR="00BE0EAB" w:rsidRPr="00916A56" w14:paraId="0847F74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D8D966E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Q3</w:t>
            </w:r>
          </w:p>
        </w:tc>
        <w:tc>
          <w:tcPr>
            <w:tcW w:w="1540" w:type="dxa"/>
            <w:noWrap/>
            <w:vAlign w:val="bottom"/>
          </w:tcPr>
          <w:p w14:paraId="3BD0FEF6" w14:textId="4B0F9C5C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540" w:type="dxa"/>
            <w:vAlign w:val="bottom"/>
          </w:tcPr>
          <w:p w14:paraId="5BD1E6BA" w14:textId="43DBF28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353</w:t>
            </w:r>
          </w:p>
        </w:tc>
        <w:tc>
          <w:tcPr>
            <w:tcW w:w="1540" w:type="dxa"/>
            <w:vAlign w:val="bottom"/>
          </w:tcPr>
          <w:p w14:paraId="1E8D52BA" w14:textId="468F0C84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1540" w:type="dxa"/>
            <w:vAlign w:val="bottom"/>
          </w:tcPr>
          <w:p w14:paraId="2EAB654A" w14:textId="469C0973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1540" w:type="dxa"/>
            <w:vAlign w:val="bottom"/>
          </w:tcPr>
          <w:p w14:paraId="005998CF" w14:textId="45F0B5BA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986</w:t>
            </w:r>
          </w:p>
        </w:tc>
      </w:tr>
      <w:tr w:rsidR="00BE0EAB" w:rsidRPr="00916A56" w14:paraId="1528D4BE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BE5E324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Q4</w:t>
            </w:r>
          </w:p>
        </w:tc>
        <w:tc>
          <w:tcPr>
            <w:tcW w:w="1540" w:type="dxa"/>
            <w:noWrap/>
            <w:vAlign w:val="bottom"/>
          </w:tcPr>
          <w:p w14:paraId="4D47B276" w14:textId="2E2DE921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540" w:type="dxa"/>
            <w:vAlign w:val="bottom"/>
          </w:tcPr>
          <w:p w14:paraId="529633FB" w14:textId="113E190E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1540" w:type="dxa"/>
            <w:vAlign w:val="bottom"/>
          </w:tcPr>
          <w:p w14:paraId="6754F93A" w14:textId="2C6592F3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358</w:t>
            </w:r>
          </w:p>
        </w:tc>
        <w:tc>
          <w:tcPr>
            <w:tcW w:w="1540" w:type="dxa"/>
            <w:vAlign w:val="bottom"/>
          </w:tcPr>
          <w:p w14:paraId="41EA0621" w14:textId="10AFFC8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  <w:tc>
          <w:tcPr>
            <w:tcW w:w="1540" w:type="dxa"/>
            <w:vAlign w:val="bottom"/>
          </w:tcPr>
          <w:p w14:paraId="49F9F495" w14:textId="1411EFB8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852</w:t>
            </w:r>
          </w:p>
        </w:tc>
      </w:tr>
      <w:tr w:rsidR="00BE0EAB" w:rsidRPr="00916A56" w14:paraId="3C58ECE8" w14:textId="77777777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A7643FB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lang w:eastAsia="en-GB"/>
              </w:rPr>
              <w:t xml:space="preserve">2021 Total </w:t>
            </w:r>
          </w:p>
        </w:tc>
        <w:tc>
          <w:tcPr>
            <w:tcW w:w="1540" w:type="dxa"/>
            <w:noWrap/>
            <w:vAlign w:val="center"/>
          </w:tcPr>
          <w:p w14:paraId="061ACE8D" w14:textId="70177538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1540" w:type="dxa"/>
            <w:vAlign w:val="center"/>
          </w:tcPr>
          <w:p w14:paraId="4D72ACF2" w14:textId="3A18853C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1,191</w:t>
            </w:r>
          </w:p>
        </w:tc>
        <w:tc>
          <w:tcPr>
            <w:tcW w:w="1540" w:type="dxa"/>
            <w:vAlign w:val="center"/>
          </w:tcPr>
          <w:p w14:paraId="4361A2D2" w14:textId="223EE916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1,380</w:t>
            </w:r>
          </w:p>
        </w:tc>
        <w:tc>
          <w:tcPr>
            <w:tcW w:w="1540" w:type="dxa"/>
            <w:vAlign w:val="center"/>
          </w:tcPr>
          <w:p w14:paraId="13B02324" w14:textId="00E10B57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881</w:t>
            </w:r>
          </w:p>
        </w:tc>
        <w:tc>
          <w:tcPr>
            <w:tcW w:w="1540" w:type="dxa"/>
            <w:vAlign w:val="center"/>
          </w:tcPr>
          <w:p w14:paraId="6740CF2D" w14:textId="5164D67F" w:rsidR="00BE0EAB" w:rsidRPr="006F549C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3,511</w:t>
            </w:r>
          </w:p>
        </w:tc>
      </w:tr>
      <w:tr w:rsidR="00BE0EAB" w:rsidRPr="00916A56" w14:paraId="6D7A9FD0" w14:textId="77777777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3A8547EA" w14:textId="77777777" w:rsidR="00BE0EAB" w:rsidRPr="003E3F03" w:rsidRDefault="00BE0EAB" w:rsidP="00BE0EAB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2624A85D" w14:textId="0F262277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675BAEC8" w14:textId="4504E0AF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434D14EF" w14:textId="672C6EEA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7F28EC56" w14:textId="2EA802F1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5FFFA570" w14:textId="7E859BA8" w:rsidR="00BE0EAB" w:rsidRPr="003E3F03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0EAB" w:rsidRPr="00916A56" w14:paraId="31DC3DAF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1451DE82" w14:textId="77777777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2022 – Q1</w:t>
            </w:r>
          </w:p>
        </w:tc>
        <w:tc>
          <w:tcPr>
            <w:tcW w:w="1540" w:type="dxa"/>
            <w:noWrap/>
            <w:vAlign w:val="bottom"/>
          </w:tcPr>
          <w:p w14:paraId="23D1E317" w14:textId="429BB419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16</w:t>
            </w:r>
          </w:p>
        </w:tc>
        <w:tc>
          <w:tcPr>
            <w:tcW w:w="1540" w:type="dxa"/>
            <w:vAlign w:val="bottom"/>
          </w:tcPr>
          <w:p w14:paraId="4601B63B" w14:textId="72256454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188</w:t>
            </w:r>
          </w:p>
        </w:tc>
        <w:tc>
          <w:tcPr>
            <w:tcW w:w="1540" w:type="dxa"/>
            <w:vAlign w:val="bottom"/>
          </w:tcPr>
          <w:p w14:paraId="4AB8DD35" w14:textId="1274EE39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223</w:t>
            </w:r>
          </w:p>
        </w:tc>
        <w:tc>
          <w:tcPr>
            <w:tcW w:w="1540" w:type="dxa"/>
            <w:vAlign w:val="bottom"/>
          </w:tcPr>
          <w:p w14:paraId="310B2A0C" w14:textId="7C5362F1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194</w:t>
            </w:r>
          </w:p>
        </w:tc>
        <w:tc>
          <w:tcPr>
            <w:tcW w:w="1540" w:type="dxa"/>
            <w:vAlign w:val="bottom"/>
          </w:tcPr>
          <w:p w14:paraId="1458E880" w14:textId="10102513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621</w:t>
            </w:r>
          </w:p>
        </w:tc>
      </w:tr>
      <w:tr w:rsidR="00BE0EAB" w:rsidRPr="00916A56" w14:paraId="060E6BB2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69372B7A" w14:textId="77777777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2022 – Q2</w:t>
            </w:r>
          </w:p>
        </w:tc>
        <w:tc>
          <w:tcPr>
            <w:tcW w:w="1540" w:type="dxa"/>
            <w:noWrap/>
            <w:vAlign w:val="bottom"/>
          </w:tcPr>
          <w:p w14:paraId="048BDD69" w14:textId="62A3D71B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14</w:t>
            </w:r>
          </w:p>
        </w:tc>
        <w:tc>
          <w:tcPr>
            <w:tcW w:w="1540" w:type="dxa"/>
            <w:vAlign w:val="bottom"/>
          </w:tcPr>
          <w:p w14:paraId="04B9C2D1" w14:textId="45ADFA92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233</w:t>
            </w:r>
          </w:p>
        </w:tc>
        <w:tc>
          <w:tcPr>
            <w:tcW w:w="1540" w:type="dxa"/>
            <w:vAlign w:val="bottom"/>
          </w:tcPr>
          <w:p w14:paraId="65736BD8" w14:textId="48F5A38B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290</w:t>
            </w:r>
          </w:p>
        </w:tc>
        <w:tc>
          <w:tcPr>
            <w:tcW w:w="1540" w:type="dxa"/>
            <w:vAlign w:val="bottom"/>
          </w:tcPr>
          <w:p w14:paraId="17FD25D9" w14:textId="3577C4C0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215</w:t>
            </w:r>
          </w:p>
        </w:tc>
        <w:tc>
          <w:tcPr>
            <w:tcW w:w="1540" w:type="dxa"/>
            <w:vAlign w:val="bottom"/>
          </w:tcPr>
          <w:p w14:paraId="65A1AA48" w14:textId="49B8B81B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752</w:t>
            </w:r>
          </w:p>
        </w:tc>
      </w:tr>
      <w:tr w:rsidR="00BE0EAB" w:rsidRPr="00916A56" w14:paraId="706349B7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72462F7A" w14:textId="77777777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2022 – Q3</w:t>
            </w:r>
          </w:p>
        </w:tc>
        <w:tc>
          <w:tcPr>
            <w:tcW w:w="1540" w:type="dxa"/>
            <w:noWrap/>
            <w:vAlign w:val="bottom"/>
          </w:tcPr>
          <w:p w14:paraId="099854C8" w14:textId="7B0AC7C7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16</w:t>
            </w:r>
          </w:p>
        </w:tc>
        <w:tc>
          <w:tcPr>
            <w:tcW w:w="1540" w:type="dxa"/>
            <w:vAlign w:val="bottom"/>
          </w:tcPr>
          <w:p w14:paraId="33F94111" w14:textId="5C109BEB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255</w:t>
            </w:r>
          </w:p>
        </w:tc>
        <w:tc>
          <w:tcPr>
            <w:tcW w:w="1540" w:type="dxa"/>
            <w:vAlign w:val="bottom"/>
          </w:tcPr>
          <w:p w14:paraId="7C41FCCB" w14:textId="4F0563BA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280</w:t>
            </w:r>
          </w:p>
        </w:tc>
        <w:tc>
          <w:tcPr>
            <w:tcW w:w="1540" w:type="dxa"/>
            <w:vAlign w:val="bottom"/>
          </w:tcPr>
          <w:p w14:paraId="0A8BECDD" w14:textId="68CEC55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208</w:t>
            </w:r>
          </w:p>
        </w:tc>
        <w:tc>
          <w:tcPr>
            <w:tcW w:w="1540" w:type="dxa"/>
            <w:vAlign w:val="bottom"/>
          </w:tcPr>
          <w:p w14:paraId="350A8A2A" w14:textId="69EFEBF9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759</w:t>
            </w:r>
          </w:p>
        </w:tc>
      </w:tr>
      <w:tr w:rsidR="00BE0EAB" w:rsidRPr="00916A56" w14:paraId="4E16606A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2C0FF73B" w14:textId="77777777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2022 – Q4</w:t>
            </w:r>
          </w:p>
        </w:tc>
        <w:tc>
          <w:tcPr>
            <w:tcW w:w="1540" w:type="dxa"/>
            <w:noWrap/>
            <w:vAlign w:val="bottom"/>
          </w:tcPr>
          <w:p w14:paraId="7B8C4EBF" w14:textId="130CC788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17</w:t>
            </w:r>
          </w:p>
        </w:tc>
        <w:tc>
          <w:tcPr>
            <w:tcW w:w="1540" w:type="dxa"/>
            <w:vAlign w:val="bottom"/>
          </w:tcPr>
          <w:p w14:paraId="50B5FE0E" w14:textId="3E7CB77C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253</w:t>
            </w:r>
          </w:p>
        </w:tc>
        <w:tc>
          <w:tcPr>
            <w:tcW w:w="1540" w:type="dxa"/>
            <w:vAlign w:val="bottom"/>
          </w:tcPr>
          <w:p w14:paraId="70E044E9" w14:textId="4DD1A5AB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322</w:t>
            </w:r>
          </w:p>
        </w:tc>
        <w:tc>
          <w:tcPr>
            <w:tcW w:w="1540" w:type="dxa"/>
            <w:vAlign w:val="bottom"/>
          </w:tcPr>
          <w:p w14:paraId="66C09913" w14:textId="2A7326B2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216</w:t>
            </w:r>
          </w:p>
        </w:tc>
        <w:tc>
          <w:tcPr>
            <w:tcW w:w="1540" w:type="dxa"/>
            <w:vAlign w:val="bottom"/>
          </w:tcPr>
          <w:p w14:paraId="05BD669E" w14:textId="0461525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808</w:t>
            </w:r>
          </w:p>
        </w:tc>
      </w:tr>
      <w:tr w:rsidR="00BE0EAB" w:rsidRPr="00916A56" w14:paraId="672D079F" w14:textId="77777777" w:rsidTr="000301D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4B7D9202" w14:textId="77777777" w:rsidR="00BE0EAB" w:rsidRPr="000301D2" w:rsidRDefault="00BE0EAB" w:rsidP="00BE0E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i/>
                <w:iCs/>
                <w:color w:val="000000"/>
              </w:rPr>
              <w:t>2022 Total</w:t>
            </w:r>
          </w:p>
        </w:tc>
        <w:tc>
          <w:tcPr>
            <w:tcW w:w="1540" w:type="dxa"/>
            <w:noWrap/>
            <w:vAlign w:val="center"/>
          </w:tcPr>
          <w:p w14:paraId="2B5725DA" w14:textId="4803EBB2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63</w:t>
            </w:r>
          </w:p>
        </w:tc>
        <w:tc>
          <w:tcPr>
            <w:tcW w:w="1540" w:type="dxa"/>
            <w:vAlign w:val="center"/>
          </w:tcPr>
          <w:p w14:paraId="4953EED7" w14:textId="188E1316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929</w:t>
            </w:r>
          </w:p>
        </w:tc>
        <w:tc>
          <w:tcPr>
            <w:tcW w:w="1540" w:type="dxa"/>
            <w:vAlign w:val="center"/>
          </w:tcPr>
          <w:p w14:paraId="33FE955C" w14:textId="279BC3E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1,115</w:t>
            </w:r>
          </w:p>
        </w:tc>
        <w:tc>
          <w:tcPr>
            <w:tcW w:w="1540" w:type="dxa"/>
            <w:vAlign w:val="center"/>
          </w:tcPr>
          <w:p w14:paraId="48B4A970" w14:textId="45A47E5C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833</w:t>
            </w:r>
          </w:p>
        </w:tc>
        <w:tc>
          <w:tcPr>
            <w:tcW w:w="1540" w:type="dxa"/>
            <w:vAlign w:val="center"/>
          </w:tcPr>
          <w:p w14:paraId="55D4FE4F" w14:textId="07E3EF5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2,940</w:t>
            </w:r>
          </w:p>
        </w:tc>
      </w:tr>
      <w:tr w:rsidR="00BE0EAB" w:rsidRPr="00916A56" w14:paraId="69AAFF44" w14:textId="77777777" w:rsidTr="000301D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458A4051" w14:textId="77777777" w:rsidR="00BE0EAB" w:rsidRDefault="00BE0EAB" w:rsidP="00BE0EAB">
            <w:pPr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noWrap/>
            <w:vAlign w:val="center"/>
          </w:tcPr>
          <w:p w14:paraId="63D2504B" w14:textId="24A1BCD6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165F4A87" w14:textId="6BD62BAA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60BAEB7E" w14:textId="1256155E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7DE9216D" w14:textId="0B7E6D53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73B45EEF" w14:textId="0C34C925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</w:tr>
      <w:tr w:rsidR="00BE0EAB" w:rsidRPr="00916A56" w14:paraId="2582A7AE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600FCB10" w14:textId="77777777" w:rsidR="00BE0EAB" w:rsidRPr="000301D2" w:rsidRDefault="00BE0EAB" w:rsidP="00BE0EAB">
            <w:pPr>
              <w:jc w:val="center"/>
              <w:rPr>
                <w:rFonts w:ascii="Calibri" w:hAnsi="Calibri" w:cs="Calibri"/>
                <w:bCs w:val="0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2023 – Q1 </w:t>
            </w:r>
          </w:p>
        </w:tc>
        <w:tc>
          <w:tcPr>
            <w:tcW w:w="1540" w:type="dxa"/>
            <w:noWrap/>
            <w:vAlign w:val="bottom"/>
          </w:tcPr>
          <w:p w14:paraId="58EE0C36" w14:textId="2B8D9807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11</w:t>
            </w:r>
          </w:p>
        </w:tc>
        <w:tc>
          <w:tcPr>
            <w:tcW w:w="1540" w:type="dxa"/>
            <w:vAlign w:val="bottom"/>
          </w:tcPr>
          <w:p w14:paraId="3F5766EF" w14:textId="1ED393C4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168</w:t>
            </w:r>
          </w:p>
        </w:tc>
        <w:tc>
          <w:tcPr>
            <w:tcW w:w="1540" w:type="dxa"/>
            <w:vAlign w:val="bottom"/>
          </w:tcPr>
          <w:p w14:paraId="1714A735" w14:textId="4C705D81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212</w:t>
            </w:r>
          </w:p>
        </w:tc>
        <w:tc>
          <w:tcPr>
            <w:tcW w:w="1540" w:type="dxa"/>
            <w:vAlign w:val="bottom"/>
          </w:tcPr>
          <w:p w14:paraId="0E5F6191" w14:textId="1888C653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179</w:t>
            </w:r>
          </w:p>
        </w:tc>
        <w:tc>
          <w:tcPr>
            <w:tcW w:w="1540" w:type="dxa"/>
            <w:vAlign w:val="bottom"/>
          </w:tcPr>
          <w:p w14:paraId="7C2EABD3" w14:textId="273511B6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570</w:t>
            </w:r>
          </w:p>
        </w:tc>
      </w:tr>
      <w:tr w:rsidR="00BE0EAB" w:rsidRPr="00916A56" w14:paraId="77B52449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20677297" w14:textId="77777777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2023 – Q2 </w:t>
            </w:r>
          </w:p>
        </w:tc>
        <w:tc>
          <w:tcPr>
            <w:tcW w:w="1540" w:type="dxa"/>
            <w:noWrap/>
            <w:vAlign w:val="bottom"/>
          </w:tcPr>
          <w:p w14:paraId="3BA3BD0F" w14:textId="1187F0D6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21</w:t>
            </w:r>
          </w:p>
        </w:tc>
        <w:tc>
          <w:tcPr>
            <w:tcW w:w="1540" w:type="dxa"/>
            <w:vAlign w:val="bottom"/>
          </w:tcPr>
          <w:p w14:paraId="1398B6C1" w14:textId="5000B153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193</w:t>
            </w:r>
          </w:p>
        </w:tc>
        <w:tc>
          <w:tcPr>
            <w:tcW w:w="1540" w:type="dxa"/>
            <w:vAlign w:val="bottom"/>
          </w:tcPr>
          <w:p w14:paraId="64A7B678" w14:textId="17F18E9E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223</w:t>
            </w:r>
          </w:p>
        </w:tc>
        <w:tc>
          <w:tcPr>
            <w:tcW w:w="1540" w:type="dxa"/>
            <w:vAlign w:val="bottom"/>
          </w:tcPr>
          <w:p w14:paraId="111007D1" w14:textId="758D99BB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185</w:t>
            </w:r>
          </w:p>
        </w:tc>
        <w:tc>
          <w:tcPr>
            <w:tcW w:w="1540" w:type="dxa"/>
            <w:vAlign w:val="bottom"/>
          </w:tcPr>
          <w:p w14:paraId="2F0897D2" w14:textId="09284BB2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622</w:t>
            </w:r>
          </w:p>
        </w:tc>
      </w:tr>
      <w:tr w:rsidR="00BE0EAB" w:rsidRPr="00916A56" w14:paraId="1839637D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3F5C0EEC" w14:textId="745681D7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2023 – Q</w:t>
            </w:r>
            <w:r>
              <w:rPr>
                <w:rFonts w:ascii="Calibri" w:hAnsi="Calibri" w:cs="Calibri"/>
                <w:bCs w:val="0"/>
                <w:color w:val="000000"/>
              </w:rPr>
              <w:t>3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</w:t>
            </w:r>
          </w:p>
        </w:tc>
        <w:tc>
          <w:tcPr>
            <w:tcW w:w="1540" w:type="dxa"/>
            <w:noWrap/>
            <w:vAlign w:val="bottom"/>
          </w:tcPr>
          <w:p w14:paraId="49B53AD7" w14:textId="351ADFD4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13</w:t>
            </w:r>
          </w:p>
        </w:tc>
        <w:tc>
          <w:tcPr>
            <w:tcW w:w="1540" w:type="dxa"/>
            <w:vAlign w:val="bottom"/>
          </w:tcPr>
          <w:p w14:paraId="489F3268" w14:textId="03C9BDC7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223</w:t>
            </w:r>
          </w:p>
        </w:tc>
        <w:tc>
          <w:tcPr>
            <w:tcW w:w="1540" w:type="dxa"/>
            <w:vAlign w:val="bottom"/>
          </w:tcPr>
          <w:p w14:paraId="1E5D93A1" w14:textId="35FB70BB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263</w:t>
            </w:r>
          </w:p>
        </w:tc>
        <w:tc>
          <w:tcPr>
            <w:tcW w:w="1540" w:type="dxa"/>
            <w:vAlign w:val="bottom"/>
          </w:tcPr>
          <w:p w14:paraId="06F544C9" w14:textId="1D9777D9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196</w:t>
            </w:r>
          </w:p>
        </w:tc>
        <w:tc>
          <w:tcPr>
            <w:tcW w:w="1540" w:type="dxa"/>
            <w:vAlign w:val="bottom"/>
          </w:tcPr>
          <w:p w14:paraId="0A5C7677" w14:textId="08A32F1E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695</w:t>
            </w:r>
          </w:p>
        </w:tc>
      </w:tr>
      <w:tr w:rsidR="00BE0EAB" w:rsidRPr="00916A56" w14:paraId="025BE9AB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70099260" w14:textId="412B720F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2023 – Q</w:t>
            </w:r>
            <w:r>
              <w:rPr>
                <w:rFonts w:ascii="Calibri" w:hAnsi="Calibri" w:cs="Calibri"/>
                <w:bCs w:val="0"/>
                <w:color w:val="000000"/>
              </w:rPr>
              <w:t>4</w:t>
            </w:r>
          </w:p>
        </w:tc>
        <w:tc>
          <w:tcPr>
            <w:tcW w:w="1540" w:type="dxa"/>
            <w:noWrap/>
            <w:vAlign w:val="bottom"/>
          </w:tcPr>
          <w:p w14:paraId="3A416057" w14:textId="4F4BD48C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12</w:t>
            </w:r>
          </w:p>
        </w:tc>
        <w:tc>
          <w:tcPr>
            <w:tcW w:w="1540" w:type="dxa"/>
            <w:vAlign w:val="bottom"/>
          </w:tcPr>
          <w:p w14:paraId="7919BFFF" w14:textId="6891FEB2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261</w:t>
            </w:r>
          </w:p>
        </w:tc>
        <w:tc>
          <w:tcPr>
            <w:tcW w:w="1540" w:type="dxa"/>
            <w:vAlign w:val="bottom"/>
          </w:tcPr>
          <w:p w14:paraId="6BE78408" w14:textId="3BE7FE23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209</w:t>
            </w:r>
          </w:p>
        </w:tc>
        <w:tc>
          <w:tcPr>
            <w:tcW w:w="1540" w:type="dxa"/>
            <w:vAlign w:val="bottom"/>
          </w:tcPr>
          <w:p w14:paraId="2BC1246A" w14:textId="73DFA903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162</w:t>
            </w:r>
          </w:p>
        </w:tc>
        <w:tc>
          <w:tcPr>
            <w:tcW w:w="1540" w:type="dxa"/>
            <w:vAlign w:val="bottom"/>
          </w:tcPr>
          <w:p w14:paraId="2B9EB393" w14:textId="1C9EE754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644</w:t>
            </w:r>
          </w:p>
        </w:tc>
      </w:tr>
      <w:tr w:rsidR="00BE0EAB" w:rsidRPr="00916A56" w14:paraId="0BFFFA8E" w14:textId="77777777" w:rsidTr="00C80CB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6271CE26" w14:textId="3BFE6002" w:rsidR="00BE0EAB" w:rsidRPr="006E52A7" w:rsidRDefault="00BE0EAB" w:rsidP="00BE0E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E52A7">
              <w:rPr>
                <w:rFonts w:ascii="Calibri" w:hAnsi="Calibri" w:cs="Calibri"/>
                <w:i/>
                <w:iCs/>
                <w:color w:val="000000"/>
              </w:rPr>
              <w:t>2023 Total</w:t>
            </w:r>
          </w:p>
        </w:tc>
        <w:tc>
          <w:tcPr>
            <w:tcW w:w="1540" w:type="dxa"/>
            <w:noWrap/>
            <w:vAlign w:val="center"/>
          </w:tcPr>
          <w:p w14:paraId="42FE71D4" w14:textId="62E50709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1540" w:type="dxa"/>
            <w:vAlign w:val="center"/>
          </w:tcPr>
          <w:p w14:paraId="3661ACAE" w14:textId="02136F77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845</w:t>
            </w:r>
          </w:p>
        </w:tc>
        <w:tc>
          <w:tcPr>
            <w:tcW w:w="1540" w:type="dxa"/>
            <w:vAlign w:val="center"/>
          </w:tcPr>
          <w:p w14:paraId="5C2A60CE" w14:textId="4911BB83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907</w:t>
            </w:r>
          </w:p>
        </w:tc>
        <w:tc>
          <w:tcPr>
            <w:tcW w:w="1540" w:type="dxa"/>
            <w:vAlign w:val="center"/>
          </w:tcPr>
          <w:p w14:paraId="60D0B79E" w14:textId="460F4E23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722</w:t>
            </w:r>
          </w:p>
        </w:tc>
        <w:tc>
          <w:tcPr>
            <w:tcW w:w="1540" w:type="dxa"/>
            <w:vAlign w:val="center"/>
          </w:tcPr>
          <w:p w14:paraId="4221211C" w14:textId="21D36444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2,531</w:t>
            </w:r>
          </w:p>
        </w:tc>
      </w:tr>
      <w:tr w:rsidR="00BE0EAB" w:rsidRPr="00916A56" w14:paraId="252C9090" w14:textId="77777777" w:rsidTr="00C80CB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6985661A" w14:textId="77777777" w:rsidR="00BE0EAB" w:rsidRPr="006E52A7" w:rsidRDefault="00BE0EAB" w:rsidP="00BE0E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40" w:type="dxa"/>
            <w:noWrap/>
            <w:vAlign w:val="center"/>
          </w:tcPr>
          <w:p w14:paraId="3DAAF48C" w14:textId="171D35F8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14:paraId="6274776C" w14:textId="56AC2443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14:paraId="29165EE6" w14:textId="24F80EE2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14:paraId="5A437046" w14:textId="5B5FC732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14:paraId="68371BA6" w14:textId="0469B3DE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0EAB" w:rsidRPr="00916A56" w14:paraId="7D953B5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099F58C7" w14:textId="110197B4" w:rsidR="00BE0EAB" w:rsidRPr="006E52A7" w:rsidRDefault="00BE0EAB" w:rsidP="00BE0E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</w:t>
            </w:r>
            <w:r>
              <w:rPr>
                <w:rFonts w:ascii="Calibri" w:hAnsi="Calibri" w:cs="Calibri"/>
                <w:bCs w:val="0"/>
                <w:color w:val="000000"/>
              </w:rPr>
              <w:t>4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– Q1 </w:t>
            </w:r>
          </w:p>
        </w:tc>
        <w:tc>
          <w:tcPr>
            <w:tcW w:w="1540" w:type="dxa"/>
            <w:noWrap/>
            <w:vAlign w:val="bottom"/>
          </w:tcPr>
          <w:p w14:paraId="411D9107" w14:textId="58BF570F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13</w:t>
            </w:r>
          </w:p>
        </w:tc>
        <w:tc>
          <w:tcPr>
            <w:tcW w:w="1540" w:type="dxa"/>
            <w:vAlign w:val="bottom"/>
          </w:tcPr>
          <w:p w14:paraId="26517F01" w14:textId="0725138B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190</w:t>
            </w:r>
          </w:p>
        </w:tc>
        <w:tc>
          <w:tcPr>
            <w:tcW w:w="1540" w:type="dxa"/>
            <w:vAlign w:val="bottom"/>
          </w:tcPr>
          <w:p w14:paraId="1F820B74" w14:textId="1756A619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208</w:t>
            </w:r>
          </w:p>
        </w:tc>
        <w:tc>
          <w:tcPr>
            <w:tcW w:w="1540" w:type="dxa"/>
            <w:vAlign w:val="bottom"/>
          </w:tcPr>
          <w:p w14:paraId="5AFE1C8F" w14:textId="0A021891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165</w:t>
            </w:r>
          </w:p>
        </w:tc>
        <w:tc>
          <w:tcPr>
            <w:tcW w:w="1540" w:type="dxa"/>
            <w:vAlign w:val="bottom"/>
          </w:tcPr>
          <w:p w14:paraId="619A755C" w14:textId="656A53A0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576</w:t>
            </w:r>
          </w:p>
        </w:tc>
      </w:tr>
      <w:tr w:rsidR="00BE0EAB" w:rsidRPr="00916A56" w14:paraId="2604FDB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54D1AE28" w14:textId="796CCF10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</w:t>
            </w:r>
            <w:r>
              <w:rPr>
                <w:rFonts w:ascii="Calibri" w:hAnsi="Calibri" w:cs="Calibri"/>
                <w:bCs w:val="0"/>
                <w:color w:val="000000"/>
              </w:rPr>
              <w:t>4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– Q</w:t>
            </w:r>
            <w:r>
              <w:rPr>
                <w:rFonts w:ascii="Calibri" w:hAnsi="Calibri" w:cs="Calibri"/>
                <w:bCs w:val="0"/>
                <w:color w:val="000000"/>
              </w:rPr>
              <w:t>2</w:t>
            </w:r>
          </w:p>
        </w:tc>
        <w:tc>
          <w:tcPr>
            <w:tcW w:w="1540" w:type="dxa"/>
            <w:noWrap/>
            <w:vAlign w:val="bottom"/>
          </w:tcPr>
          <w:p w14:paraId="0B131CFC" w14:textId="00E22B24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540" w:type="dxa"/>
            <w:vAlign w:val="bottom"/>
          </w:tcPr>
          <w:p w14:paraId="774BAAF6" w14:textId="603018EA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184</w:t>
            </w:r>
          </w:p>
        </w:tc>
        <w:tc>
          <w:tcPr>
            <w:tcW w:w="1540" w:type="dxa"/>
            <w:vAlign w:val="bottom"/>
          </w:tcPr>
          <w:p w14:paraId="2CEAA125" w14:textId="08B22629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1540" w:type="dxa"/>
            <w:vAlign w:val="bottom"/>
          </w:tcPr>
          <w:p w14:paraId="4034D2FF" w14:textId="7336020F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</w:t>
            </w:r>
          </w:p>
        </w:tc>
        <w:tc>
          <w:tcPr>
            <w:tcW w:w="1540" w:type="dxa"/>
            <w:vAlign w:val="bottom"/>
          </w:tcPr>
          <w:p w14:paraId="458F5036" w14:textId="01D4FC7E" w:rsidR="00BE0EAB" w:rsidRPr="00F64045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R="00BE0EAB" w:rsidRPr="00916A56" w14:paraId="55B244FF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5D6FFA86" w14:textId="68F4958E" w:rsidR="00BE0EAB" w:rsidRPr="000301D2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 – Q3</w:t>
            </w:r>
          </w:p>
        </w:tc>
        <w:tc>
          <w:tcPr>
            <w:tcW w:w="1540" w:type="dxa"/>
            <w:noWrap/>
            <w:vAlign w:val="bottom"/>
          </w:tcPr>
          <w:p w14:paraId="2BEABCA0" w14:textId="5985D3D1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22</w:t>
            </w:r>
          </w:p>
        </w:tc>
        <w:tc>
          <w:tcPr>
            <w:tcW w:w="1540" w:type="dxa"/>
            <w:vAlign w:val="bottom"/>
          </w:tcPr>
          <w:p w14:paraId="675306B6" w14:textId="0F99368A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245</w:t>
            </w:r>
          </w:p>
        </w:tc>
        <w:tc>
          <w:tcPr>
            <w:tcW w:w="1540" w:type="dxa"/>
            <w:vAlign w:val="bottom"/>
          </w:tcPr>
          <w:p w14:paraId="773563FB" w14:textId="0FB46248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259</w:t>
            </w:r>
          </w:p>
        </w:tc>
        <w:tc>
          <w:tcPr>
            <w:tcW w:w="1540" w:type="dxa"/>
            <w:vAlign w:val="bottom"/>
          </w:tcPr>
          <w:p w14:paraId="56499BA7" w14:textId="0CA9C560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173</w:t>
            </w:r>
          </w:p>
        </w:tc>
        <w:tc>
          <w:tcPr>
            <w:tcW w:w="1540" w:type="dxa"/>
            <w:vAlign w:val="bottom"/>
          </w:tcPr>
          <w:p w14:paraId="60E53F17" w14:textId="3ADE05C8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699</w:t>
            </w:r>
          </w:p>
        </w:tc>
      </w:tr>
      <w:tr w:rsidR="00BE0EAB" w:rsidRPr="00916A56" w14:paraId="3EC69DAB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26AF10B5" w14:textId="515D3FB1" w:rsidR="00BE0EAB" w:rsidRPr="00356C3A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356C3A">
              <w:rPr>
                <w:rFonts w:ascii="Calibri" w:hAnsi="Calibri" w:cs="Calibri"/>
                <w:color w:val="000000"/>
              </w:rPr>
              <w:t>2024 – Q4</w:t>
            </w:r>
          </w:p>
        </w:tc>
        <w:tc>
          <w:tcPr>
            <w:tcW w:w="1540" w:type="dxa"/>
            <w:noWrap/>
            <w:vAlign w:val="bottom"/>
          </w:tcPr>
          <w:p w14:paraId="2520C70C" w14:textId="3397BCE5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27</w:t>
            </w:r>
          </w:p>
        </w:tc>
        <w:tc>
          <w:tcPr>
            <w:tcW w:w="1540" w:type="dxa"/>
            <w:vAlign w:val="bottom"/>
          </w:tcPr>
          <w:p w14:paraId="7580E249" w14:textId="4450E44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241</w:t>
            </w:r>
          </w:p>
        </w:tc>
        <w:tc>
          <w:tcPr>
            <w:tcW w:w="1540" w:type="dxa"/>
            <w:vAlign w:val="bottom"/>
          </w:tcPr>
          <w:p w14:paraId="6C75FCEF" w14:textId="122AD52D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256</w:t>
            </w:r>
          </w:p>
        </w:tc>
        <w:tc>
          <w:tcPr>
            <w:tcW w:w="1540" w:type="dxa"/>
            <w:vAlign w:val="bottom"/>
          </w:tcPr>
          <w:p w14:paraId="057544C1" w14:textId="202FCDFC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214</w:t>
            </w:r>
          </w:p>
        </w:tc>
        <w:tc>
          <w:tcPr>
            <w:tcW w:w="1540" w:type="dxa"/>
            <w:vAlign w:val="bottom"/>
          </w:tcPr>
          <w:p w14:paraId="7EDB5130" w14:textId="7EBF92E6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738</w:t>
            </w:r>
          </w:p>
        </w:tc>
      </w:tr>
      <w:tr w:rsidR="00BE0EAB" w:rsidRPr="00916A56" w14:paraId="0040D487" w14:textId="77777777" w:rsidTr="00C80CB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47E3A8F5" w14:textId="01613F06" w:rsidR="00BE0EAB" w:rsidRPr="00356C3A" w:rsidRDefault="00BE0EAB" w:rsidP="00BE0EAB">
            <w:pPr>
              <w:jc w:val="center"/>
              <w:rPr>
                <w:rFonts w:ascii="Calibri" w:hAnsi="Calibri" w:cs="Calibri"/>
                <w:color w:val="000000"/>
              </w:rPr>
            </w:pPr>
            <w:r w:rsidRPr="00356C3A">
              <w:rPr>
                <w:rFonts w:ascii="Calibri" w:hAnsi="Calibri" w:cs="Calibri"/>
                <w:i/>
                <w:iCs/>
                <w:color w:val="000000"/>
              </w:rPr>
              <w:t>2024 Total</w:t>
            </w:r>
          </w:p>
        </w:tc>
        <w:tc>
          <w:tcPr>
            <w:tcW w:w="1540" w:type="dxa"/>
            <w:noWrap/>
            <w:vAlign w:val="center"/>
          </w:tcPr>
          <w:p w14:paraId="03D5A7AF" w14:textId="72697D42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1540" w:type="dxa"/>
            <w:vAlign w:val="center"/>
          </w:tcPr>
          <w:p w14:paraId="368E8E89" w14:textId="4D311F4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>860</w:t>
            </w:r>
          </w:p>
        </w:tc>
        <w:tc>
          <w:tcPr>
            <w:tcW w:w="1540" w:type="dxa"/>
            <w:vAlign w:val="center"/>
          </w:tcPr>
          <w:p w14:paraId="15FEECD2" w14:textId="1D322C5E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>978</w:t>
            </w:r>
          </w:p>
        </w:tc>
        <w:tc>
          <w:tcPr>
            <w:tcW w:w="1540" w:type="dxa"/>
            <w:vAlign w:val="center"/>
          </w:tcPr>
          <w:p w14:paraId="6FCFFFF7" w14:textId="3C173473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>698</w:t>
            </w:r>
          </w:p>
        </w:tc>
        <w:tc>
          <w:tcPr>
            <w:tcW w:w="1540" w:type="dxa"/>
            <w:vAlign w:val="center"/>
          </w:tcPr>
          <w:p w14:paraId="199B921B" w14:textId="04C3D6FE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>2,609</w:t>
            </w:r>
          </w:p>
        </w:tc>
      </w:tr>
      <w:tr w:rsidR="00BE0EAB" w:rsidRPr="00916A56" w14:paraId="212A3CD9" w14:textId="77777777" w:rsidTr="00C80CB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04BF6A01" w14:textId="77777777" w:rsidR="00BE0EAB" w:rsidRPr="00356C3A" w:rsidRDefault="00BE0EAB" w:rsidP="00BE0E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40" w:type="dxa"/>
            <w:noWrap/>
            <w:vAlign w:val="center"/>
          </w:tcPr>
          <w:p w14:paraId="3E5268BA" w14:textId="167371E0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7A888288" w14:textId="65E45CA3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620488E0" w14:textId="04C2D740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6303E1C0" w14:textId="41C8534B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26F85D91" w14:textId="3D30420F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</w:tr>
      <w:tr w:rsidR="00BE0EAB" w:rsidRPr="00916A56" w14:paraId="5555D0E3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78993DC3" w14:textId="7FF5E29D" w:rsidR="00BE0EAB" w:rsidRPr="00356C3A" w:rsidRDefault="00BE0EAB" w:rsidP="00BE0E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</w:t>
            </w:r>
            <w:r>
              <w:rPr>
                <w:rFonts w:ascii="Calibri" w:hAnsi="Calibri" w:cs="Calibri"/>
                <w:bCs w:val="0"/>
                <w:color w:val="000000"/>
              </w:rPr>
              <w:t>5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– Q1</w:t>
            </w:r>
          </w:p>
        </w:tc>
        <w:tc>
          <w:tcPr>
            <w:tcW w:w="1540" w:type="dxa"/>
            <w:noWrap/>
            <w:vAlign w:val="bottom"/>
          </w:tcPr>
          <w:p w14:paraId="29E34CEA" w14:textId="1389765B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13</w:t>
            </w:r>
          </w:p>
        </w:tc>
        <w:tc>
          <w:tcPr>
            <w:tcW w:w="1540" w:type="dxa"/>
            <w:vAlign w:val="bottom"/>
          </w:tcPr>
          <w:p w14:paraId="100A7637" w14:textId="3AC42EF5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229</w:t>
            </w:r>
          </w:p>
        </w:tc>
        <w:tc>
          <w:tcPr>
            <w:tcW w:w="1540" w:type="dxa"/>
            <w:vAlign w:val="bottom"/>
          </w:tcPr>
          <w:p w14:paraId="7C65E136" w14:textId="234D60FD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187</w:t>
            </w:r>
          </w:p>
        </w:tc>
        <w:tc>
          <w:tcPr>
            <w:tcW w:w="1540" w:type="dxa"/>
            <w:vAlign w:val="bottom"/>
          </w:tcPr>
          <w:p w14:paraId="6B7DCE86" w14:textId="7972795B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147</w:t>
            </w:r>
          </w:p>
        </w:tc>
        <w:tc>
          <w:tcPr>
            <w:tcW w:w="1540" w:type="dxa"/>
            <w:vAlign w:val="bottom"/>
          </w:tcPr>
          <w:p w14:paraId="5468D8E6" w14:textId="0B2C6B1C" w:rsidR="00BE0EAB" w:rsidRDefault="00BE0EAB" w:rsidP="00BE0E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576</w:t>
            </w:r>
          </w:p>
        </w:tc>
      </w:tr>
    </w:tbl>
    <w:p w14:paraId="1102B196" w14:textId="6A78710D" w:rsidR="002335A3" w:rsidRDefault="0066786B" w:rsidP="00575048">
      <w:pPr>
        <w:rPr>
          <w:noProof/>
        </w:rPr>
      </w:pPr>
      <w:r w:rsidRPr="003E3F03">
        <w:rPr>
          <w:i/>
          <w:sz w:val="20"/>
          <w:szCs w:val="20"/>
        </w:rPr>
        <w:t xml:space="preserve">Table 2: </w:t>
      </w:r>
      <w:r w:rsidR="0058671C" w:rsidRPr="003E3F03">
        <w:rPr>
          <w:i/>
          <w:sz w:val="20"/>
          <w:szCs w:val="20"/>
        </w:rPr>
        <w:t xml:space="preserve">Number of verified residential property sales by type in </w:t>
      </w:r>
      <w:r w:rsidRPr="003E3F03">
        <w:rPr>
          <w:i/>
          <w:sz w:val="20"/>
          <w:szCs w:val="20"/>
        </w:rPr>
        <w:t xml:space="preserve">Armagh City, Banbridge and Craigavon </w:t>
      </w:r>
      <w:r w:rsidRPr="00907375">
        <w:rPr>
          <w:i/>
          <w:sz w:val="20"/>
          <w:szCs w:val="20"/>
        </w:rPr>
        <w:t xml:space="preserve">Borough Q1 </w:t>
      </w:r>
      <w:r w:rsidR="0058671C" w:rsidRPr="00907375">
        <w:rPr>
          <w:i/>
          <w:sz w:val="20"/>
          <w:szCs w:val="20"/>
        </w:rPr>
        <w:t>2015</w:t>
      </w:r>
      <w:r w:rsidRPr="00907375">
        <w:rPr>
          <w:i/>
          <w:sz w:val="20"/>
          <w:szCs w:val="20"/>
        </w:rPr>
        <w:t xml:space="preserve"> to Q</w:t>
      </w:r>
      <w:r w:rsidR="00BE0EAB">
        <w:rPr>
          <w:i/>
          <w:sz w:val="20"/>
          <w:szCs w:val="20"/>
        </w:rPr>
        <w:t>1</w:t>
      </w:r>
      <w:r w:rsidR="000301D2">
        <w:rPr>
          <w:i/>
          <w:sz w:val="20"/>
          <w:szCs w:val="20"/>
        </w:rPr>
        <w:t xml:space="preserve"> </w:t>
      </w:r>
      <w:r w:rsidR="005757B8" w:rsidRPr="00907375">
        <w:rPr>
          <w:i/>
          <w:sz w:val="20"/>
          <w:szCs w:val="20"/>
        </w:rPr>
        <w:t>202</w:t>
      </w:r>
      <w:r w:rsidR="00BE0EAB">
        <w:rPr>
          <w:i/>
          <w:sz w:val="20"/>
          <w:szCs w:val="20"/>
        </w:rPr>
        <w:t>5</w:t>
      </w:r>
      <w:r w:rsidR="005757B8" w:rsidRPr="00907375">
        <w:rPr>
          <w:rStyle w:val="FootnoteReference"/>
          <w:i/>
          <w:sz w:val="20"/>
          <w:szCs w:val="20"/>
        </w:rPr>
        <w:footnoteReference w:id="5"/>
      </w:r>
      <w:r w:rsidRPr="00907375">
        <w:rPr>
          <w:i/>
          <w:sz w:val="20"/>
          <w:szCs w:val="20"/>
        </w:rPr>
        <w:t>. Source: Land and Property Services, NISRA.</w:t>
      </w:r>
      <w:r w:rsidR="00532F05" w:rsidRPr="001C72D8">
        <w:rPr>
          <w:i/>
          <w:sz w:val="20"/>
          <w:szCs w:val="20"/>
        </w:rPr>
        <w:t xml:space="preserve"> </w:t>
      </w:r>
      <w:r w:rsidR="000E3074" w:rsidRPr="000E3074">
        <w:rPr>
          <w:noProof/>
        </w:rPr>
        <w:t xml:space="preserve">  </w:t>
      </w:r>
    </w:p>
    <w:p w14:paraId="70FEED64" w14:textId="7E9CC585" w:rsidR="00575048" w:rsidRDefault="00886A7E" w:rsidP="00575048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16140B5" wp14:editId="5F527999">
            <wp:extent cx="5731510" cy="3211195"/>
            <wp:effectExtent l="0" t="0" r="2540" b="8255"/>
            <wp:docPr id="7532835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F7EB76-C1B8-F647-50A5-4CFF4D1879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C72D8">
        <w:rPr>
          <w:i/>
          <w:sz w:val="20"/>
          <w:szCs w:val="20"/>
        </w:rPr>
        <w:t xml:space="preserve"> </w:t>
      </w:r>
      <w:r w:rsidR="00575048" w:rsidRPr="001C72D8">
        <w:rPr>
          <w:i/>
          <w:sz w:val="20"/>
          <w:szCs w:val="20"/>
        </w:rPr>
        <w:t xml:space="preserve">Figure 3: Number of verified residential property sales in Armagh City, Banbridge and Craigavon Borough </w:t>
      </w:r>
      <w:r w:rsidR="00842332">
        <w:rPr>
          <w:i/>
          <w:sz w:val="20"/>
          <w:szCs w:val="20"/>
        </w:rPr>
        <w:t>2005</w:t>
      </w:r>
      <w:r w:rsidR="00AD017F" w:rsidRPr="001C72D8">
        <w:rPr>
          <w:i/>
          <w:sz w:val="20"/>
          <w:szCs w:val="20"/>
        </w:rPr>
        <w:t xml:space="preserve"> to </w:t>
      </w:r>
      <w:r w:rsidR="00ED1DD6">
        <w:rPr>
          <w:i/>
          <w:sz w:val="20"/>
          <w:szCs w:val="20"/>
        </w:rPr>
        <w:t>202</w:t>
      </w:r>
      <w:r w:rsidR="00CA215B">
        <w:rPr>
          <w:i/>
          <w:sz w:val="20"/>
          <w:szCs w:val="20"/>
        </w:rPr>
        <w:t>4</w:t>
      </w:r>
      <w:r w:rsidR="00575048" w:rsidRPr="001C72D8">
        <w:rPr>
          <w:i/>
          <w:sz w:val="20"/>
          <w:szCs w:val="20"/>
        </w:rPr>
        <w:t>. Source: Land and Property Services, NISRA.</w:t>
      </w:r>
    </w:p>
    <w:p w14:paraId="79613E8A" w14:textId="3282847D" w:rsidR="00ED1DD6" w:rsidRPr="00362C92" w:rsidRDefault="00ED1DD6" w:rsidP="00575048">
      <w:pPr>
        <w:rPr>
          <w:iCs/>
        </w:rPr>
      </w:pPr>
      <w:r w:rsidRPr="00ED1DD6">
        <w:rPr>
          <w:iCs/>
        </w:rPr>
        <w:t>Figure 3 presents the total number of verified residential property sales in the Borough from 2005 to 202</w:t>
      </w:r>
      <w:r w:rsidR="00CA215B">
        <w:rPr>
          <w:iCs/>
        </w:rPr>
        <w:t>4</w:t>
      </w:r>
      <w:r w:rsidRPr="00ED1DD6">
        <w:rPr>
          <w:iCs/>
        </w:rPr>
        <w:t>.  After a period of sharp decline between 2006 and 2008, sales dropped again in 2009 and 2010 before increasing year on year until 201</w:t>
      </w:r>
      <w:r w:rsidR="00D140D6">
        <w:rPr>
          <w:iCs/>
        </w:rPr>
        <w:t>7</w:t>
      </w:r>
      <w:r w:rsidRPr="00ED1DD6">
        <w:rPr>
          <w:iCs/>
        </w:rPr>
        <w:t xml:space="preserve">.  2020 saw another dip in sales </w:t>
      </w:r>
      <w:r w:rsidR="00D140D6">
        <w:rPr>
          <w:iCs/>
        </w:rPr>
        <w:t xml:space="preserve">(-11.1%) </w:t>
      </w:r>
      <w:r w:rsidRPr="00ED1DD6">
        <w:rPr>
          <w:iCs/>
        </w:rPr>
        <w:t>followed by an increase in 2021 while 2022 and 2023 have seen further drops in property sales in the Borough</w:t>
      </w:r>
      <w:r w:rsidR="0033312A">
        <w:rPr>
          <w:iCs/>
        </w:rPr>
        <w:t xml:space="preserve">. </w:t>
      </w:r>
      <w:r w:rsidR="00D140D6">
        <w:rPr>
          <w:iCs/>
        </w:rPr>
        <w:t xml:space="preserve">2024 sales are approximately 3.1% above the total recorded for 2023. </w:t>
      </w:r>
      <w:r w:rsidR="00CA215B" w:rsidRPr="00362C92">
        <w:rPr>
          <w:iCs/>
        </w:rPr>
        <w:t xml:space="preserve"> </w:t>
      </w:r>
      <w:r w:rsidRPr="00362C92">
        <w:rPr>
          <w:iCs/>
        </w:rPr>
        <w:t xml:space="preserve"> </w:t>
      </w:r>
    </w:p>
    <w:p w14:paraId="7EE607F7" w14:textId="3E1DEF3B" w:rsidR="00BF5BEA" w:rsidRPr="00016734" w:rsidRDefault="00BF5BEA" w:rsidP="00575048">
      <w:r w:rsidRPr="00362C92">
        <w:t>The number of verified residential property sales</w:t>
      </w:r>
      <w:r w:rsidR="00A409EB" w:rsidRPr="00362C92">
        <w:t xml:space="preserve"> in Northern Ireland overall </w:t>
      </w:r>
      <w:r w:rsidR="00ED1DD6" w:rsidRPr="00362C92">
        <w:t xml:space="preserve">has followed </w:t>
      </w:r>
      <w:r w:rsidR="00C762A8" w:rsidRPr="00362C92">
        <w:t xml:space="preserve">a similar </w:t>
      </w:r>
      <w:r w:rsidR="00ED1DD6" w:rsidRPr="00362C92">
        <w:t xml:space="preserve">pattern as the Borough between 2005 and 2023.  </w:t>
      </w:r>
      <w:r w:rsidR="00C762A8" w:rsidRPr="00362C92">
        <w:t>Sales increased each year between 2010 and 2018 and i</w:t>
      </w:r>
      <w:r w:rsidR="00A409EB" w:rsidRPr="00362C92">
        <w:t xml:space="preserve">n 2019 there was a small decline in the total number of residential property sales </w:t>
      </w:r>
      <w:r w:rsidR="00C762A8" w:rsidRPr="00362C92">
        <w:t>followed by a</w:t>
      </w:r>
      <w:r w:rsidR="00A409EB" w:rsidRPr="00362C92">
        <w:t xml:space="preserve"> much sharper decline in 2020 when they reached a low of 21,2</w:t>
      </w:r>
      <w:r w:rsidR="0033312A" w:rsidRPr="00362C92">
        <w:t>48</w:t>
      </w:r>
      <w:r w:rsidR="00A409EB" w:rsidRPr="00362C92">
        <w:t>.  Betwe</w:t>
      </w:r>
      <w:r w:rsidR="005336B7" w:rsidRPr="00362C92">
        <w:t>en 2020 and 2021, there was a 4</w:t>
      </w:r>
      <w:r w:rsidR="004148D5" w:rsidRPr="00362C92">
        <w:t>5</w:t>
      </w:r>
      <w:r w:rsidR="00A409EB" w:rsidRPr="00362C92">
        <w:t xml:space="preserve">% increase in residential property sales in Northern Ireland to </w:t>
      </w:r>
      <w:r w:rsidR="005336B7" w:rsidRPr="00362C92">
        <w:t>over</w:t>
      </w:r>
      <w:r w:rsidR="00A409EB" w:rsidRPr="00362C92">
        <w:t xml:space="preserve"> 30,000 sales</w:t>
      </w:r>
      <w:r w:rsidR="001C4719" w:rsidRPr="00362C92">
        <w:t xml:space="preserve">. </w:t>
      </w:r>
      <w:r w:rsidR="00317410" w:rsidRPr="00362C92">
        <w:t xml:space="preserve"> </w:t>
      </w:r>
      <w:r w:rsidR="009B3F8F" w:rsidRPr="00362C92">
        <w:t>However, in</w:t>
      </w:r>
      <w:r w:rsidR="0005381B" w:rsidRPr="00362C92">
        <w:t xml:space="preserve"> 2022 </w:t>
      </w:r>
      <w:r w:rsidR="009B3F8F" w:rsidRPr="00362C92">
        <w:t xml:space="preserve">total sales declined by </w:t>
      </w:r>
      <w:r w:rsidR="0005381B" w:rsidRPr="00362C92">
        <w:t>5</w:t>
      </w:r>
      <w:r w:rsidR="00317410" w:rsidRPr="00362C92">
        <w:t>,</w:t>
      </w:r>
      <w:r w:rsidR="00ED6E70" w:rsidRPr="00362C92">
        <w:t>4</w:t>
      </w:r>
      <w:r w:rsidR="0033312A" w:rsidRPr="00362C92">
        <w:t>3</w:t>
      </w:r>
      <w:r w:rsidR="00886A7E">
        <w:t>2</w:t>
      </w:r>
      <w:r w:rsidR="00317410" w:rsidRPr="00362C92">
        <w:t xml:space="preserve"> (</w:t>
      </w:r>
      <w:r w:rsidR="00226F0B" w:rsidRPr="00362C92">
        <w:t>1</w:t>
      </w:r>
      <w:r w:rsidR="006C3F57" w:rsidRPr="00362C92">
        <w:t>7.</w:t>
      </w:r>
      <w:r w:rsidR="006F74D2" w:rsidRPr="00362C92">
        <w:t>7</w:t>
      </w:r>
      <w:r w:rsidR="00317410" w:rsidRPr="00362C92">
        <w:t xml:space="preserve">%) to </w:t>
      </w:r>
      <w:r w:rsidR="00226F0B" w:rsidRPr="00362C92">
        <w:t>25,</w:t>
      </w:r>
      <w:r w:rsidR="0033312A" w:rsidRPr="00362C92">
        <w:t>31</w:t>
      </w:r>
      <w:r w:rsidR="00886A7E">
        <w:t>6</w:t>
      </w:r>
      <w:r w:rsidR="00016734" w:rsidRPr="00362C92">
        <w:t xml:space="preserve"> and between 2022 and 2023 there was another decline of approximately </w:t>
      </w:r>
      <w:r w:rsidR="00362C92" w:rsidRPr="00362C92">
        <w:t>13</w:t>
      </w:r>
      <w:r w:rsidR="00016734" w:rsidRPr="00362C92">
        <w:t xml:space="preserve">% with total sales at just </w:t>
      </w:r>
      <w:r w:rsidR="00362C92" w:rsidRPr="00362C92">
        <w:t>22,0</w:t>
      </w:r>
      <w:r w:rsidR="00886A7E">
        <w:t>33</w:t>
      </w:r>
      <w:r w:rsidR="00C762A8" w:rsidRPr="00362C92">
        <w:t>.</w:t>
      </w:r>
      <w:r w:rsidR="00C2093B" w:rsidRPr="00362C92">
        <w:t xml:space="preserve"> In 2024, sales have increased slightly with approximately 1,</w:t>
      </w:r>
      <w:r w:rsidR="00886A7E">
        <w:t>4</w:t>
      </w:r>
      <w:r w:rsidR="00C2093B" w:rsidRPr="00362C92">
        <w:t>00 (</w:t>
      </w:r>
      <w:r w:rsidR="00886A7E">
        <w:t>6.4</w:t>
      </w:r>
      <w:r w:rsidR="00C2093B" w:rsidRPr="00362C92">
        <w:t>%) more properties sold when compared to 2023 sales.</w:t>
      </w:r>
      <w:r w:rsidR="00C2093B">
        <w:t xml:space="preserve"> </w:t>
      </w:r>
    </w:p>
    <w:p w14:paraId="59CC8BA2" w14:textId="1E678D9C" w:rsidR="0057073C" w:rsidRDefault="00F32554" w:rsidP="00575048">
      <w:r w:rsidRPr="00016734">
        <w:t>In Northern Ireland overall</w:t>
      </w:r>
      <w:r w:rsidR="00CE4438" w:rsidRPr="00016734">
        <w:t xml:space="preserve"> in 202</w:t>
      </w:r>
      <w:r w:rsidR="00C2093B">
        <w:t>4</w:t>
      </w:r>
      <w:r w:rsidR="00CE4438" w:rsidRPr="00016734">
        <w:t xml:space="preserve">, </w:t>
      </w:r>
      <w:r w:rsidR="00C2093B">
        <w:t>semi-</w:t>
      </w:r>
      <w:r w:rsidR="00226F0B" w:rsidRPr="00016734">
        <w:t>detached</w:t>
      </w:r>
      <w:r w:rsidR="00CE4438" w:rsidRPr="00016734">
        <w:t xml:space="preserve"> properties ma</w:t>
      </w:r>
      <w:r w:rsidR="009B3F8F" w:rsidRPr="00016734">
        <w:t>de</w:t>
      </w:r>
      <w:r w:rsidR="00CE4438" w:rsidRPr="00016734">
        <w:t xml:space="preserve"> up the largest proportion of residential property sales accounting for</w:t>
      </w:r>
      <w:r w:rsidR="00886A7E">
        <w:t xml:space="preserve"> just over</w:t>
      </w:r>
      <w:r w:rsidR="00C2093B">
        <w:t xml:space="preserve"> </w:t>
      </w:r>
      <w:r w:rsidR="00016734" w:rsidRPr="00016734">
        <w:t>3</w:t>
      </w:r>
      <w:r w:rsidR="00136E94">
        <w:t>3</w:t>
      </w:r>
      <w:r w:rsidR="00CE4438" w:rsidRPr="00016734">
        <w:t>% followed by</w:t>
      </w:r>
      <w:r w:rsidR="005A6C2C" w:rsidRPr="00016734">
        <w:t xml:space="preserve"> </w:t>
      </w:r>
      <w:r w:rsidR="00886A7E">
        <w:t>d</w:t>
      </w:r>
      <w:r w:rsidR="00886A7E" w:rsidRPr="00016734">
        <w:t>etached properties</w:t>
      </w:r>
      <w:r w:rsidR="00886A7E">
        <w:t xml:space="preserve"> which</w:t>
      </w:r>
      <w:r w:rsidR="00886A7E" w:rsidRPr="00016734">
        <w:t xml:space="preserve"> accounted for </w:t>
      </w:r>
      <w:r w:rsidR="00886A7E">
        <w:t>29.5</w:t>
      </w:r>
      <w:r w:rsidR="00886A7E" w:rsidRPr="00016734">
        <w:t xml:space="preserve">% </w:t>
      </w:r>
      <w:r w:rsidR="00886A7E">
        <w:t xml:space="preserve">and </w:t>
      </w:r>
      <w:r w:rsidR="00266050" w:rsidRPr="00016734">
        <w:t>terrace</w:t>
      </w:r>
      <w:r w:rsidR="005A6C2C" w:rsidRPr="00016734">
        <w:t xml:space="preserve"> properties (</w:t>
      </w:r>
      <w:r w:rsidR="00886A7E">
        <w:t>28.4</w:t>
      </w:r>
      <w:r w:rsidR="00CE4438" w:rsidRPr="00016734">
        <w:t xml:space="preserve">%).  </w:t>
      </w:r>
      <w:r w:rsidR="005A6C2C" w:rsidRPr="00016734">
        <w:t>Apartments ma</w:t>
      </w:r>
      <w:r w:rsidR="009B3F8F" w:rsidRPr="00016734">
        <w:t>d</w:t>
      </w:r>
      <w:r w:rsidR="005A6C2C" w:rsidRPr="00016734">
        <w:t xml:space="preserve">e up </w:t>
      </w:r>
      <w:r w:rsidR="00CE4438" w:rsidRPr="00016734">
        <w:t>8.</w:t>
      </w:r>
      <w:r w:rsidR="00886A7E">
        <w:t>8</w:t>
      </w:r>
      <w:r w:rsidRPr="00016734">
        <w:t xml:space="preserve">% of </w:t>
      </w:r>
      <w:r w:rsidR="00B41D1F" w:rsidRPr="00016734">
        <w:t xml:space="preserve">residential property </w:t>
      </w:r>
      <w:r w:rsidRPr="00016734">
        <w:t>sales in N</w:t>
      </w:r>
      <w:r w:rsidR="00B1799E" w:rsidRPr="00016734">
        <w:t>orthern Ireland</w:t>
      </w:r>
      <w:r w:rsidR="005A6C2C" w:rsidRPr="00016734">
        <w:t xml:space="preserve"> in </w:t>
      </w:r>
      <w:r w:rsidR="00613D15" w:rsidRPr="00016734">
        <w:t>202</w:t>
      </w:r>
      <w:r w:rsidR="00C2093B">
        <w:t>4</w:t>
      </w:r>
      <w:r w:rsidR="00B1799E" w:rsidRPr="00016734">
        <w:t>, com</w:t>
      </w:r>
      <w:r w:rsidR="005A6C2C" w:rsidRPr="00016734">
        <w:t xml:space="preserve">pared to </w:t>
      </w:r>
      <w:r w:rsidR="00CE4438" w:rsidRPr="00016734">
        <w:t>2.</w:t>
      </w:r>
      <w:r w:rsidR="00C2093B">
        <w:t>8</w:t>
      </w:r>
      <w:r w:rsidRPr="00016734">
        <w:t>% in Armagh City, Banbridge and Craigavon</w:t>
      </w:r>
      <w:r w:rsidR="00B1799E" w:rsidRPr="00016734">
        <w:t xml:space="preserve"> Borough</w:t>
      </w:r>
      <w:r w:rsidRPr="00016734">
        <w:t>.</w:t>
      </w:r>
    </w:p>
    <w:p w14:paraId="202084D0" w14:textId="77777777" w:rsidR="00ED1DD6" w:rsidRDefault="00ED1DD6" w:rsidP="00575048"/>
    <w:p w14:paraId="6A05DCEE" w14:textId="77777777" w:rsidR="00ED1DD6" w:rsidRDefault="00ED1DD6" w:rsidP="00575048"/>
    <w:p w14:paraId="685B48DB" w14:textId="77777777" w:rsidR="00ED1DD6" w:rsidRDefault="00ED1DD6" w:rsidP="00575048"/>
    <w:p w14:paraId="4E72BB85" w14:textId="77777777" w:rsidR="00ED1DD6" w:rsidRDefault="00ED1DD6" w:rsidP="00575048"/>
    <w:p w14:paraId="1D107461" w14:textId="77777777" w:rsidR="00ED1DD6" w:rsidRPr="001C72D8" w:rsidRDefault="00ED1DD6" w:rsidP="00575048"/>
    <w:tbl>
      <w:tblPr>
        <w:tblStyle w:val="GridTable1Light"/>
        <w:tblW w:w="9356" w:type="dxa"/>
        <w:tblLayout w:type="fixed"/>
        <w:tblLook w:val="04A0" w:firstRow="1" w:lastRow="0" w:firstColumn="1" w:lastColumn="0" w:noHBand="0" w:noVBand="1"/>
        <w:tblCaption w:val="Number of verified residential property sales in Northern Ireland 2015 to 2021"/>
      </w:tblPr>
      <w:tblGrid>
        <w:gridCol w:w="1557"/>
        <w:gridCol w:w="1559"/>
        <w:gridCol w:w="1560"/>
        <w:gridCol w:w="1560"/>
        <w:gridCol w:w="1560"/>
        <w:gridCol w:w="1560"/>
      </w:tblGrid>
      <w:tr w:rsidR="0057073C" w:rsidRPr="002335A3" w14:paraId="2AB6AF8D" w14:textId="77777777" w:rsidTr="0095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1715BE44" w14:textId="77777777" w:rsidR="002C715B" w:rsidRPr="002335A3" w:rsidRDefault="002C715B" w:rsidP="00DC75D2">
            <w:pPr>
              <w:rPr>
                <w:rFonts w:cstheme="minorHAnsi"/>
                <w:bCs w:val="0"/>
                <w:lang w:eastAsia="en-GB"/>
              </w:rPr>
            </w:pPr>
          </w:p>
        </w:tc>
        <w:tc>
          <w:tcPr>
            <w:tcW w:w="1559" w:type="dxa"/>
            <w:noWrap/>
          </w:tcPr>
          <w:p w14:paraId="3830E635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Apartments</w:t>
            </w:r>
          </w:p>
        </w:tc>
        <w:tc>
          <w:tcPr>
            <w:tcW w:w="1560" w:type="dxa"/>
          </w:tcPr>
          <w:p w14:paraId="46FC5F3D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Detached</w:t>
            </w:r>
          </w:p>
        </w:tc>
        <w:tc>
          <w:tcPr>
            <w:tcW w:w="1560" w:type="dxa"/>
          </w:tcPr>
          <w:p w14:paraId="5ADE74C9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Semi-detached</w:t>
            </w:r>
          </w:p>
        </w:tc>
        <w:tc>
          <w:tcPr>
            <w:tcW w:w="1560" w:type="dxa"/>
          </w:tcPr>
          <w:p w14:paraId="233323C1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Terrace</w:t>
            </w:r>
          </w:p>
        </w:tc>
        <w:tc>
          <w:tcPr>
            <w:tcW w:w="1560" w:type="dxa"/>
          </w:tcPr>
          <w:p w14:paraId="7BEF69B1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Total</w:t>
            </w:r>
          </w:p>
        </w:tc>
      </w:tr>
      <w:tr w:rsidR="00886A7E" w:rsidRPr="00804F3D" w14:paraId="10E4BC1D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01457491" w14:textId="66DAB9D8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2005</w:t>
            </w:r>
          </w:p>
        </w:tc>
        <w:tc>
          <w:tcPr>
            <w:tcW w:w="1559" w:type="dxa"/>
            <w:noWrap/>
            <w:vAlign w:val="bottom"/>
          </w:tcPr>
          <w:p w14:paraId="60958FD4" w14:textId="62C78313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1,851</w:t>
            </w:r>
          </w:p>
        </w:tc>
        <w:tc>
          <w:tcPr>
            <w:tcW w:w="1560" w:type="dxa"/>
            <w:vAlign w:val="bottom"/>
          </w:tcPr>
          <w:p w14:paraId="64BB97D9" w14:textId="5E605044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7,812</w:t>
            </w:r>
          </w:p>
        </w:tc>
        <w:tc>
          <w:tcPr>
            <w:tcW w:w="1560" w:type="dxa"/>
            <w:vAlign w:val="bottom"/>
          </w:tcPr>
          <w:p w14:paraId="0BBD515A" w14:textId="47C13D9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9,026</w:t>
            </w:r>
          </w:p>
        </w:tc>
        <w:tc>
          <w:tcPr>
            <w:tcW w:w="1560" w:type="dxa"/>
            <w:vAlign w:val="bottom"/>
          </w:tcPr>
          <w:p w14:paraId="78E6A449" w14:textId="3549442B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10,287</w:t>
            </w:r>
          </w:p>
        </w:tc>
        <w:tc>
          <w:tcPr>
            <w:tcW w:w="1560" w:type="dxa"/>
            <w:vAlign w:val="bottom"/>
          </w:tcPr>
          <w:p w14:paraId="4339865F" w14:textId="7845004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28,976</w:t>
            </w:r>
          </w:p>
        </w:tc>
      </w:tr>
      <w:tr w:rsidR="00886A7E" w:rsidRPr="00804F3D" w14:paraId="01606886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4844671E" w14:textId="698FDBC1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2006</w:t>
            </w:r>
          </w:p>
        </w:tc>
        <w:tc>
          <w:tcPr>
            <w:tcW w:w="1559" w:type="dxa"/>
            <w:noWrap/>
            <w:vAlign w:val="bottom"/>
          </w:tcPr>
          <w:p w14:paraId="0334B2F5" w14:textId="78643E1F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3,199</w:t>
            </w:r>
          </w:p>
        </w:tc>
        <w:tc>
          <w:tcPr>
            <w:tcW w:w="1560" w:type="dxa"/>
            <w:vAlign w:val="bottom"/>
          </w:tcPr>
          <w:p w14:paraId="17C2184E" w14:textId="57C879D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10,728</w:t>
            </w:r>
          </w:p>
        </w:tc>
        <w:tc>
          <w:tcPr>
            <w:tcW w:w="1560" w:type="dxa"/>
            <w:vAlign w:val="bottom"/>
          </w:tcPr>
          <w:p w14:paraId="0C2B1DC4" w14:textId="5E98F1A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12,163</w:t>
            </w:r>
          </w:p>
        </w:tc>
        <w:tc>
          <w:tcPr>
            <w:tcW w:w="1560" w:type="dxa"/>
            <w:vAlign w:val="bottom"/>
          </w:tcPr>
          <w:p w14:paraId="6D219FDF" w14:textId="4265483A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14,989</w:t>
            </w:r>
          </w:p>
        </w:tc>
        <w:tc>
          <w:tcPr>
            <w:tcW w:w="1560" w:type="dxa"/>
            <w:vAlign w:val="bottom"/>
          </w:tcPr>
          <w:p w14:paraId="3DFF2CA4" w14:textId="42189E3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41,079</w:t>
            </w:r>
          </w:p>
        </w:tc>
      </w:tr>
      <w:tr w:rsidR="00886A7E" w:rsidRPr="00804F3D" w14:paraId="66CAFA65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29CB082D" w14:textId="24C726BD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2007</w:t>
            </w:r>
          </w:p>
        </w:tc>
        <w:tc>
          <w:tcPr>
            <w:tcW w:w="1559" w:type="dxa"/>
            <w:noWrap/>
            <w:vAlign w:val="bottom"/>
          </w:tcPr>
          <w:p w14:paraId="6D05782B" w14:textId="2EABCCA4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2,379</w:t>
            </w:r>
          </w:p>
        </w:tc>
        <w:tc>
          <w:tcPr>
            <w:tcW w:w="1560" w:type="dxa"/>
            <w:vAlign w:val="bottom"/>
          </w:tcPr>
          <w:p w14:paraId="05DFF0F3" w14:textId="322C590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7,562</w:t>
            </w:r>
          </w:p>
        </w:tc>
        <w:tc>
          <w:tcPr>
            <w:tcW w:w="1560" w:type="dxa"/>
            <w:vAlign w:val="bottom"/>
          </w:tcPr>
          <w:p w14:paraId="7B2B6055" w14:textId="7E30CAB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8,241</w:t>
            </w:r>
          </w:p>
        </w:tc>
        <w:tc>
          <w:tcPr>
            <w:tcW w:w="1560" w:type="dxa"/>
            <w:vAlign w:val="bottom"/>
          </w:tcPr>
          <w:p w14:paraId="4A1B96B6" w14:textId="6EEC44A4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10,872</w:t>
            </w:r>
          </w:p>
        </w:tc>
        <w:tc>
          <w:tcPr>
            <w:tcW w:w="1560" w:type="dxa"/>
            <w:vAlign w:val="bottom"/>
          </w:tcPr>
          <w:p w14:paraId="1F71AB72" w14:textId="4CEE3A43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29,054</w:t>
            </w:r>
          </w:p>
        </w:tc>
      </w:tr>
      <w:tr w:rsidR="00886A7E" w:rsidRPr="00804F3D" w14:paraId="07BDA860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7728F895" w14:textId="3517E45E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2008</w:t>
            </w:r>
          </w:p>
        </w:tc>
        <w:tc>
          <w:tcPr>
            <w:tcW w:w="1559" w:type="dxa"/>
            <w:noWrap/>
            <w:vAlign w:val="bottom"/>
          </w:tcPr>
          <w:p w14:paraId="79D554BA" w14:textId="67FCFEA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902</w:t>
            </w:r>
          </w:p>
        </w:tc>
        <w:tc>
          <w:tcPr>
            <w:tcW w:w="1560" w:type="dxa"/>
            <w:vAlign w:val="bottom"/>
          </w:tcPr>
          <w:p w14:paraId="0820534B" w14:textId="0BB59C91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2,812</w:t>
            </w:r>
          </w:p>
        </w:tc>
        <w:tc>
          <w:tcPr>
            <w:tcW w:w="1560" w:type="dxa"/>
            <w:vAlign w:val="bottom"/>
          </w:tcPr>
          <w:p w14:paraId="5B281120" w14:textId="3DE28DE0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3,319</w:t>
            </w:r>
          </w:p>
        </w:tc>
        <w:tc>
          <w:tcPr>
            <w:tcW w:w="1560" w:type="dxa"/>
            <w:vAlign w:val="bottom"/>
          </w:tcPr>
          <w:p w14:paraId="2B25F143" w14:textId="67470C42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3,788</w:t>
            </w:r>
          </w:p>
        </w:tc>
        <w:tc>
          <w:tcPr>
            <w:tcW w:w="1560" w:type="dxa"/>
            <w:vAlign w:val="bottom"/>
          </w:tcPr>
          <w:p w14:paraId="69A55BBF" w14:textId="55430901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10,821</w:t>
            </w:r>
          </w:p>
        </w:tc>
      </w:tr>
      <w:tr w:rsidR="00886A7E" w:rsidRPr="00804F3D" w14:paraId="1516B20C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47C73B0C" w14:textId="407E8141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2009</w:t>
            </w:r>
          </w:p>
        </w:tc>
        <w:tc>
          <w:tcPr>
            <w:tcW w:w="1559" w:type="dxa"/>
            <w:noWrap/>
            <w:vAlign w:val="bottom"/>
          </w:tcPr>
          <w:p w14:paraId="41310ED4" w14:textId="05B54F4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891</w:t>
            </w:r>
          </w:p>
        </w:tc>
        <w:tc>
          <w:tcPr>
            <w:tcW w:w="1560" w:type="dxa"/>
            <w:vAlign w:val="bottom"/>
          </w:tcPr>
          <w:p w14:paraId="1212C232" w14:textId="588D8510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3,106</w:t>
            </w:r>
          </w:p>
        </w:tc>
        <w:tc>
          <w:tcPr>
            <w:tcW w:w="1560" w:type="dxa"/>
            <w:vAlign w:val="bottom"/>
          </w:tcPr>
          <w:p w14:paraId="74B0B035" w14:textId="71385E40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4,040</w:t>
            </w:r>
          </w:p>
        </w:tc>
        <w:tc>
          <w:tcPr>
            <w:tcW w:w="1560" w:type="dxa"/>
            <w:vAlign w:val="bottom"/>
          </w:tcPr>
          <w:p w14:paraId="3964DC5D" w14:textId="6F25F6C0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3,607</w:t>
            </w:r>
          </w:p>
        </w:tc>
        <w:tc>
          <w:tcPr>
            <w:tcW w:w="1560" w:type="dxa"/>
            <w:vAlign w:val="bottom"/>
          </w:tcPr>
          <w:p w14:paraId="6D66A00B" w14:textId="000B505B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11,644</w:t>
            </w:r>
          </w:p>
        </w:tc>
      </w:tr>
      <w:tr w:rsidR="00886A7E" w:rsidRPr="00804F3D" w14:paraId="1A2E1B5D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1804BF9F" w14:textId="5C68D1FC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2010</w:t>
            </w:r>
          </w:p>
        </w:tc>
        <w:tc>
          <w:tcPr>
            <w:tcW w:w="1559" w:type="dxa"/>
            <w:noWrap/>
            <w:vAlign w:val="bottom"/>
          </w:tcPr>
          <w:p w14:paraId="0937ED8A" w14:textId="7181EF42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749</w:t>
            </w:r>
          </w:p>
        </w:tc>
        <w:tc>
          <w:tcPr>
            <w:tcW w:w="1560" w:type="dxa"/>
            <w:vAlign w:val="bottom"/>
          </w:tcPr>
          <w:p w14:paraId="41A07224" w14:textId="316D02CF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2,907</w:t>
            </w:r>
          </w:p>
        </w:tc>
        <w:tc>
          <w:tcPr>
            <w:tcW w:w="1560" w:type="dxa"/>
            <w:vAlign w:val="bottom"/>
          </w:tcPr>
          <w:p w14:paraId="4347B2F5" w14:textId="4004360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3,470</w:t>
            </w:r>
          </w:p>
        </w:tc>
        <w:tc>
          <w:tcPr>
            <w:tcW w:w="1560" w:type="dxa"/>
            <w:vAlign w:val="bottom"/>
          </w:tcPr>
          <w:p w14:paraId="30A93FB7" w14:textId="26536DFA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3,594</w:t>
            </w:r>
          </w:p>
        </w:tc>
        <w:tc>
          <w:tcPr>
            <w:tcW w:w="1560" w:type="dxa"/>
            <w:vAlign w:val="bottom"/>
          </w:tcPr>
          <w:p w14:paraId="67FE19BB" w14:textId="73726AA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10,720</w:t>
            </w:r>
          </w:p>
        </w:tc>
      </w:tr>
      <w:tr w:rsidR="00886A7E" w:rsidRPr="00804F3D" w14:paraId="2FB8E436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64B2B969" w14:textId="28EF4C79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2011</w:t>
            </w:r>
          </w:p>
        </w:tc>
        <w:tc>
          <w:tcPr>
            <w:tcW w:w="1559" w:type="dxa"/>
            <w:noWrap/>
            <w:vAlign w:val="bottom"/>
          </w:tcPr>
          <w:p w14:paraId="377FD7DF" w14:textId="504FE0E1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927</w:t>
            </w:r>
          </w:p>
        </w:tc>
        <w:tc>
          <w:tcPr>
            <w:tcW w:w="1560" w:type="dxa"/>
            <w:vAlign w:val="bottom"/>
          </w:tcPr>
          <w:p w14:paraId="3E8960FA" w14:textId="0B5CEFEF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3,276</w:t>
            </w:r>
          </w:p>
        </w:tc>
        <w:tc>
          <w:tcPr>
            <w:tcW w:w="1560" w:type="dxa"/>
            <w:vAlign w:val="bottom"/>
          </w:tcPr>
          <w:p w14:paraId="375A1DEE" w14:textId="08171E0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3,595</w:t>
            </w:r>
          </w:p>
        </w:tc>
        <w:tc>
          <w:tcPr>
            <w:tcW w:w="1560" w:type="dxa"/>
            <w:vAlign w:val="bottom"/>
          </w:tcPr>
          <w:p w14:paraId="173AF567" w14:textId="3BFD3C8C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3,509</w:t>
            </w:r>
          </w:p>
        </w:tc>
        <w:tc>
          <w:tcPr>
            <w:tcW w:w="1560" w:type="dxa"/>
            <w:vAlign w:val="bottom"/>
          </w:tcPr>
          <w:p w14:paraId="4BE51DE6" w14:textId="4E464D7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11,307</w:t>
            </w:r>
          </w:p>
        </w:tc>
      </w:tr>
      <w:tr w:rsidR="00886A7E" w:rsidRPr="00804F3D" w14:paraId="34001567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067E913A" w14:textId="0753BFB4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2012</w:t>
            </w:r>
          </w:p>
        </w:tc>
        <w:tc>
          <w:tcPr>
            <w:tcW w:w="1559" w:type="dxa"/>
            <w:noWrap/>
            <w:vAlign w:val="bottom"/>
          </w:tcPr>
          <w:p w14:paraId="4096081B" w14:textId="7C2DA90C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1,053</w:t>
            </w:r>
          </w:p>
        </w:tc>
        <w:tc>
          <w:tcPr>
            <w:tcW w:w="1560" w:type="dxa"/>
            <w:vAlign w:val="bottom"/>
          </w:tcPr>
          <w:p w14:paraId="56C1C9D3" w14:textId="6C7AC94D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4,134</w:t>
            </w:r>
          </w:p>
        </w:tc>
        <w:tc>
          <w:tcPr>
            <w:tcW w:w="1560" w:type="dxa"/>
            <w:vAlign w:val="bottom"/>
          </w:tcPr>
          <w:p w14:paraId="63689192" w14:textId="5F411A5F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4,224</w:t>
            </w:r>
          </w:p>
        </w:tc>
        <w:tc>
          <w:tcPr>
            <w:tcW w:w="1560" w:type="dxa"/>
            <w:vAlign w:val="bottom"/>
          </w:tcPr>
          <w:p w14:paraId="3DA579C9" w14:textId="3C6D34DF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4,220</w:t>
            </w:r>
          </w:p>
        </w:tc>
        <w:tc>
          <w:tcPr>
            <w:tcW w:w="1560" w:type="dxa"/>
            <w:vAlign w:val="bottom"/>
          </w:tcPr>
          <w:p w14:paraId="103DF581" w14:textId="372A59E0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13,631</w:t>
            </w:r>
          </w:p>
        </w:tc>
      </w:tr>
      <w:tr w:rsidR="00886A7E" w:rsidRPr="00804F3D" w14:paraId="10575A16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74AD9216" w14:textId="72F645EC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2013</w:t>
            </w:r>
          </w:p>
        </w:tc>
        <w:tc>
          <w:tcPr>
            <w:tcW w:w="1559" w:type="dxa"/>
            <w:noWrap/>
            <w:vAlign w:val="bottom"/>
          </w:tcPr>
          <w:p w14:paraId="41CA4556" w14:textId="58F6F918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1,283</w:t>
            </w:r>
          </w:p>
        </w:tc>
        <w:tc>
          <w:tcPr>
            <w:tcW w:w="1560" w:type="dxa"/>
            <w:vAlign w:val="bottom"/>
          </w:tcPr>
          <w:p w14:paraId="07D2CB16" w14:textId="56CEF5B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5,159</w:t>
            </w:r>
          </w:p>
        </w:tc>
        <w:tc>
          <w:tcPr>
            <w:tcW w:w="1560" w:type="dxa"/>
            <w:vAlign w:val="bottom"/>
          </w:tcPr>
          <w:p w14:paraId="3CC5D279" w14:textId="5B0987F4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5,120</w:t>
            </w:r>
          </w:p>
        </w:tc>
        <w:tc>
          <w:tcPr>
            <w:tcW w:w="1560" w:type="dxa"/>
            <w:vAlign w:val="bottom"/>
          </w:tcPr>
          <w:p w14:paraId="0C2850BD" w14:textId="10FCDE71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5,024</w:t>
            </w:r>
          </w:p>
        </w:tc>
        <w:tc>
          <w:tcPr>
            <w:tcW w:w="1560" w:type="dxa"/>
            <w:vAlign w:val="bottom"/>
          </w:tcPr>
          <w:p w14:paraId="01AE21E7" w14:textId="034A35C1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16,586</w:t>
            </w:r>
          </w:p>
        </w:tc>
      </w:tr>
      <w:tr w:rsidR="00886A7E" w:rsidRPr="00804F3D" w14:paraId="59809986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19E7806B" w14:textId="65341728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2014</w:t>
            </w:r>
          </w:p>
        </w:tc>
        <w:tc>
          <w:tcPr>
            <w:tcW w:w="1559" w:type="dxa"/>
            <w:noWrap/>
            <w:vAlign w:val="bottom"/>
          </w:tcPr>
          <w:p w14:paraId="613635C0" w14:textId="0F609C9F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1,697</w:t>
            </w:r>
          </w:p>
        </w:tc>
        <w:tc>
          <w:tcPr>
            <w:tcW w:w="1560" w:type="dxa"/>
            <w:vAlign w:val="bottom"/>
          </w:tcPr>
          <w:p w14:paraId="77B8FF62" w14:textId="2D3A9F08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6,744</w:t>
            </w:r>
          </w:p>
        </w:tc>
        <w:tc>
          <w:tcPr>
            <w:tcW w:w="1560" w:type="dxa"/>
            <w:vAlign w:val="bottom"/>
          </w:tcPr>
          <w:p w14:paraId="0F2A3D61" w14:textId="6F649058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6,640</w:t>
            </w:r>
          </w:p>
        </w:tc>
        <w:tc>
          <w:tcPr>
            <w:tcW w:w="1560" w:type="dxa"/>
            <w:vAlign w:val="bottom"/>
          </w:tcPr>
          <w:p w14:paraId="62815F91" w14:textId="7658BF3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6,160</w:t>
            </w:r>
          </w:p>
        </w:tc>
        <w:tc>
          <w:tcPr>
            <w:tcW w:w="1560" w:type="dxa"/>
            <w:vAlign w:val="bottom"/>
          </w:tcPr>
          <w:p w14:paraId="183C39C3" w14:textId="090F9A70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21,241</w:t>
            </w:r>
          </w:p>
        </w:tc>
      </w:tr>
      <w:tr w:rsidR="00886A7E" w:rsidRPr="00804F3D" w14:paraId="77089831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3D797EA0" w14:textId="77777777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>2015</w:t>
            </w:r>
          </w:p>
        </w:tc>
        <w:tc>
          <w:tcPr>
            <w:tcW w:w="1559" w:type="dxa"/>
            <w:noWrap/>
            <w:vAlign w:val="bottom"/>
          </w:tcPr>
          <w:p w14:paraId="78FBA81F" w14:textId="5F259BC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1,753</w:t>
            </w:r>
          </w:p>
        </w:tc>
        <w:tc>
          <w:tcPr>
            <w:tcW w:w="1560" w:type="dxa"/>
            <w:vAlign w:val="bottom"/>
          </w:tcPr>
          <w:p w14:paraId="696DB1F5" w14:textId="706E46B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6,789</w:t>
            </w:r>
          </w:p>
        </w:tc>
        <w:tc>
          <w:tcPr>
            <w:tcW w:w="1560" w:type="dxa"/>
            <w:vAlign w:val="bottom"/>
          </w:tcPr>
          <w:p w14:paraId="3050F838" w14:textId="5E89924A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7,191</w:t>
            </w:r>
          </w:p>
        </w:tc>
        <w:tc>
          <w:tcPr>
            <w:tcW w:w="1560" w:type="dxa"/>
            <w:vAlign w:val="bottom"/>
          </w:tcPr>
          <w:p w14:paraId="2D4F4B9F" w14:textId="3AEEE9D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6,191</w:t>
            </w:r>
          </w:p>
        </w:tc>
        <w:tc>
          <w:tcPr>
            <w:tcW w:w="1560" w:type="dxa"/>
            <w:vAlign w:val="bottom"/>
          </w:tcPr>
          <w:p w14:paraId="5614CCFB" w14:textId="5310B70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21,924</w:t>
            </w:r>
          </w:p>
        </w:tc>
      </w:tr>
      <w:tr w:rsidR="00886A7E" w:rsidRPr="00804F3D" w14:paraId="3FA2F580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1FC375EE" w14:textId="77777777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2016 </w:t>
            </w:r>
          </w:p>
        </w:tc>
        <w:tc>
          <w:tcPr>
            <w:tcW w:w="1559" w:type="dxa"/>
            <w:noWrap/>
            <w:vAlign w:val="bottom"/>
          </w:tcPr>
          <w:p w14:paraId="288FF51E" w14:textId="0CD6396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1,879</w:t>
            </w:r>
          </w:p>
        </w:tc>
        <w:tc>
          <w:tcPr>
            <w:tcW w:w="1560" w:type="dxa"/>
            <w:vAlign w:val="bottom"/>
          </w:tcPr>
          <w:p w14:paraId="35BB4894" w14:textId="5AB1717B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7,065</w:t>
            </w:r>
          </w:p>
        </w:tc>
        <w:tc>
          <w:tcPr>
            <w:tcW w:w="1560" w:type="dxa"/>
            <w:vAlign w:val="bottom"/>
          </w:tcPr>
          <w:p w14:paraId="6CDC36F2" w14:textId="1F0F45CD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7,747</w:t>
            </w:r>
          </w:p>
        </w:tc>
        <w:tc>
          <w:tcPr>
            <w:tcW w:w="1560" w:type="dxa"/>
            <w:vAlign w:val="bottom"/>
          </w:tcPr>
          <w:p w14:paraId="5734D24E" w14:textId="13CC59A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6,411</w:t>
            </w:r>
          </w:p>
        </w:tc>
        <w:tc>
          <w:tcPr>
            <w:tcW w:w="1560" w:type="dxa"/>
            <w:vAlign w:val="bottom"/>
          </w:tcPr>
          <w:p w14:paraId="2074E5DC" w14:textId="6497ACEF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23,102</w:t>
            </w:r>
          </w:p>
        </w:tc>
      </w:tr>
      <w:tr w:rsidR="00886A7E" w:rsidRPr="00804F3D" w14:paraId="16D30504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69B0FB66" w14:textId="77777777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2017 </w:t>
            </w:r>
          </w:p>
        </w:tc>
        <w:tc>
          <w:tcPr>
            <w:tcW w:w="1559" w:type="dxa"/>
            <w:noWrap/>
            <w:vAlign w:val="bottom"/>
          </w:tcPr>
          <w:p w14:paraId="45A97855" w14:textId="028EA67B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1,950</w:t>
            </w:r>
          </w:p>
        </w:tc>
        <w:tc>
          <w:tcPr>
            <w:tcW w:w="1560" w:type="dxa"/>
            <w:vAlign w:val="bottom"/>
          </w:tcPr>
          <w:p w14:paraId="117A2D86" w14:textId="3F0E3CD0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7,423</w:t>
            </w:r>
          </w:p>
        </w:tc>
        <w:tc>
          <w:tcPr>
            <w:tcW w:w="1560" w:type="dxa"/>
            <w:vAlign w:val="bottom"/>
          </w:tcPr>
          <w:p w14:paraId="17311C96" w14:textId="4BB009D2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8,590</w:t>
            </w:r>
          </w:p>
        </w:tc>
        <w:tc>
          <w:tcPr>
            <w:tcW w:w="1560" w:type="dxa"/>
            <w:vAlign w:val="bottom"/>
          </w:tcPr>
          <w:p w14:paraId="52227517" w14:textId="2BC0214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6,721</w:t>
            </w:r>
          </w:p>
        </w:tc>
        <w:tc>
          <w:tcPr>
            <w:tcW w:w="1560" w:type="dxa"/>
            <w:vAlign w:val="bottom"/>
          </w:tcPr>
          <w:p w14:paraId="0EF2E1F4" w14:textId="6669154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24,684</w:t>
            </w:r>
          </w:p>
        </w:tc>
      </w:tr>
      <w:tr w:rsidR="00886A7E" w:rsidRPr="00804F3D" w14:paraId="72C6A6DE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387426D9" w14:textId="77777777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2018 </w:t>
            </w:r>
          </w:p>
        </w:tc>
        <w:tc>
          <w:tcPr>
            <w:tcW w:w="1559" w:type="dxa"/>
            <w:noWrap/>
            <w:vAlign w:val="bottom"/>
          </w:tcPr>
          <w:p w14:paraId="5B0315BE" w14:textId="10506E52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1,966</w:t>
            </w:r>
          </w:p>
        </w:tc>
        <w:tc>
          <w:tcPr>
            <w:tcW w:w="1560" w:type="dxa"/>
            <w:vAlign w:val="bottom"/>
          </w:tcPr>
          <w:p w14:paraId="2065FBBB" w14:textId="6C9F17A8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7,594</w:t>
            </w:r>
          </w:p>
        </w:tc>
        <w:tc>
          <w:tcPr>
            <w:tcW w:w="1560" w:type="dxa"/>
            <w:vAlign w:val="bottom"/>
          </w:tcPr>
          <w:p w14:paraId="03770962" w14:textId="0458E7A8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8,700</w:t>
            </w:r>
          </w:p>
        </w:tc>
        <w:tc>
          <w:tcPr>
            <w:tcW w:w="1560" w:type="dxa"/>
            <w:vAlign w:val="bottom"/>
          </w:tcPr>
          <w:p w14:paraId="08AF9CEB" w14:textId="7D3BA33B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6,767</w:t>
            </w:r>
          </w:p>
        </w:tc>
        <w:tc>
          <w:tcPr>
            <w:tcW w:w="1560" w:type="dxa"/>
            <w:vAlign w:val="bottom"/>
          </w:tcPr>
          <w:p w14:paraId="54238C35" w14:textId="26F4C2BA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25,027</w:t>
            </w:r>
          </w:p>
        </w:tc>
      </w:tr>
      <w:tr w:rsidR="00886A7E" w:rsidRPr="00804F3D" w14:paraId="639C26EA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49FC75C7" w14:textId="77777777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2019 </w:t>
            </w:r>
          </w:p>
        </w:tc>
        <w:tc>
          <w:tcPr>
            <w:tcW w:w="1559" w:type="dxa"/>
            <w:noWrap/>
            <w:vAlign w:val="bottom"/>
          </w:tcPr>
          <w:p w14:paraId="753F391E" w14:textId="08CD36F6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1,843</w:t>
            </w:r>
          </w:p>
        </w:tc>
        <w:tc>
          <w:tcPr>
            <w:tcW w:w="1560" w:type="dxa"/>
            <w:vAlign w:val="bottom"/>
          </w:tcPr>
          <w:p w14:paraId="157F2E56" w14:textId="0D8B8F20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7,555</w:t>
            </w:r>
          </w:p>
        </w:tc>
        <w:tc>
          <w:tcPr>
            <w:tcW w:w="1560" w:type="dxa"/>
            <w:vAlign w:val="bottom"/>
          </w:tcPr>
          <w:p w14:paraId="4B21453A" w14:textId="64A8A9E9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8,781</w:t>
            </w:r>
          </w:p>
        </w:tc>
        <w:tc>
          <w:tcPr>
            <w:tcW w:w="1560" w:type="dxa"/>
            <w:vAlign w:val="bottom"/>
          </w:tcPr>
          <w:p w14:paraId="56698D72" w14:textId="38727852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6,757</w:t>
            </w:r>
          </w:p>
        </w:tc>
        <w:tc>
          <w:tcPr>
            <w:tcW w:w="1560" w:type="dxa"/>
            <w:vAlign w:val="bottom"/>
          </w:tcPr>
          <w:p w14:paraId="2A644447" w14:textId="0A38E971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24,936</w:t>
            </w:r>
          </w:p>
        </w:tc>
      </w:tr>
      <w:tr w:rsidR="00886A7E" w:rsidRPr="00804F3D" w14:paraId="0D240E87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788DD804" w14:textId="77777777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2020 </w:t>
            </w:r>
          </w:p>
        </w:tc>
        <w:tc>
          <w:tcPr>
            <w:tcW w:w="1559" w:type="dxa"/>
            <w:noWrap/>
            <w:vAlign w:val="bottom"/>
          </w:tcPr>
          <w:p w14:paraId="74A4F8B4" w14:textId="3BDBA0C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1,493</w:t>
            </w:r>
          </w:p>
        </w:tc>
        <w:tc>
          <w:tcPr>
            <w:tcW w:w="1560" w:type="dxa"/>
            <w:vAlign w:val="bottom"/>
          </w:tcPr>
          <w:p w14:paraId="77E5F6EA" w14:textId="45572B0B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6,842</w:t>
            </w:r>
          </w:p>
        </w:tc>
        <w:tc>
          <w:tcPr>
            <w:tcW w:w="1560" w:type="dxa"/>
            <w:vAlign w:val="bottom"/>
          </w:tcPr>
          <w:p w14:paraId="4C3E7401" w14:textId="77D6C546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7,434</w:t>
            </w:r>
          </w:p>
        </w:tc>
        <w:tc>
          <w:tcPr>
            <w:tcW w:w="1560" w:type="dxa"/>
            <w:vAlign w:val="bottom"/>
          </w:tcPr>
          <w:p w14:paraId="12F53417" w14:textId="0EB80C59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5,480</w:t>
            </w:r>
          </w:p>
        </w:tc>
        <w:tc>
          <w:tcPr>
            <w:tcW w:w="1560" w:type="dxa"/>
            <w:vAlign w:val="bottom"/>
          </w:tcPr>
          <w:p w14:paraId="63DC1525" w14:textId="339F700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21,249</w:t>
            </w:r>
          </w:p>
        </w:tc>
      </w:tr>
      <w:tr w:rsidR="00886A7E" w:rsidRPr="00804F3D" w14:paraId="789136DA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3B4DFB9A" w14:textId="77777777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2021 </w:t>
            </w:r>
          </w:p>
        </w:tc>
        <w:tc>
          <w:tcPr>
            <w:tcW w:w="1559" w:type="dxa"/>
            <w:noWrap/>
            <w:vAlign w:val="bottom"/>
          </w:tcPr>
          <w:p w14:paraId="39BA2361" w14:textId="404433D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2,383</w:t>
            </w:r>
          </w:p>
        </w:tc>
        <w:tc>
          <w:tcPr>
            <w:tcW w:w="1560" w:type="dxa"/>
            <w:vAlign w:val="bottom"/>
          </w:tcPr>
          <w:p w14:paraId="34EC1150" w14:textId="31EBC289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9,496</w:t>
            </w:r>
          </w:p>
        </w:tc>
        <w:tc>
          <w:tcPr>
            <w:tcW w:w="1560" w:type="dxa"/>
            <w:vAlign w:val="bottom"/>
          </w:tcPr>
          <w:p w14:paraId="5F60F211" w14:textId="699DDA3B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10,475</w:t>
            </w:r>
          </w:p>
        </w:tc>
        <w:tc>
          <w:tcPr>
            <w:tcW w:w="1560" w:type="dxa"/>
            <w:vAlign w:val="bottom"/>
          </w:tcPr>
          <w:p w14:paraId="2533655F" w14:textId="4796A0CD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8,394</w:t>
            </w:r>
          </w:p>
        </w:tc>
        <w:tc>
          <w:tcPr>
            <w:tcW w:w="1560" w:type="dxa"/>
            <w:vAlign w:val="bottom"/>
          </w:tcPr>
          <w:p w14:paraId="3FC4B644" w14:textId="38983448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30,748</w:t>
            </w:r>
          </w:p>
        </w:tc>
      </w:tr>
      <w:tr w:rsidR="00886A7E" w:rsidRPr="00804F3D" w14:paraId="61948465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75F23577" w14:textId="77777777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2022 </w:t>
            </w:r>
          </w:p>
        </w:tc>
        <w:tc>
          <w:tcPr>
            <w:tcW w:w="1559" w:type="dxa"/>
            <w:noWrap/>
            <w:vAlign w:val="bottom"/>
          </w:tcPr>
          <w:p w14:paraId="67FA0233" w14:textId="0E225BD9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2,216</w:t>
            </w:r>
          </w:p>
        </w:tc>
        <w:tc>
          <w:tcPr>
            <w:tcW w:w="1560" w:type="dxa"/>
            <w:vAlign w:val="bottom"/>
          </w:tcPr>
          <w:p w14:paraId="7D3354FC" w14:textId="0C716E34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7,113</w:t>
            </w:r>
          </w:p>
        </w:tc>
        <w:tc>
          <w:tcPr>
            <w:tcW w:w="1560" w:type="dxa"/>
            <w:vAlign w:val="bottom"/>
          </w:tcPr>
          <w:p w14:paraId="35504E6B" w14:textId="0FBFE042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8,045</w:t>
            </w:r>
          </w:p>
        </w:tc>
        <w:tc>
          <w:tcPr>
            <w:tcW w:w="1560" w:type="dxa"/>
            <w:vAlign w:val="bottom"/>
          </w:tcPr>
          <w:p w14:paraId="64DD36E9" w14:textId="728A7165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7,942</w:t>
            </w:r>
          </w:p>
        </w:tc>
        <w:tc>
          <w:tcPr>
            <w:tcW w:w="1560" w:type="dxa"/>
            <w:vAlign w:val="bottom"/>
          </w:tcPr>
          <w:p w14:paraId="159072E5" w14:textId="155C6CE3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25,316</w:t>
            </w:r>
          </w:p>
        </w:tc>
      </w:tr>
      <w:tr w:rsidR="00886A7E" w:rsidRPr="00804F3D" w14:paraId="1B309BAC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5861C5B8" w14:textId="014A6576" w:rsidR="00886A7E" w:rsidRPr="00804F3D" w:rsidRDefault="00886A7E" w:rsidP="00886A7E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>2023</w:t>
            </w:r>
          </w:p>
        </w:tc>
        <w:tc>
          <w:tcPr>
            <w:tcW w:w="1559" w:type="dxa"/>
            <w:noWrap/>
            <w:vAlign w:val="bottom"/>
          </w:tcPr>
          <w:p w14:paraId="39EB1463" w14:textId="035D6B29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1,967</w:t>
            </w:r>
          </w:p>
        </w:tc>
        <w:tc>
          <w:tcPr>
            <w:tcW w:w="1560" w:type="dxa"/>
            <w:vAlign w:val="bottom"/>
          </w:tcPr>
          <w:p w14:paraId="0A79ED10" w14:textId="2F9A9AD4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6,307</w:t>
            </w:r>
          </w:p>
        </w:tc>
        <w:tc>
          <w:tcPr>
            <w:tcW w:w="1560" w:type="dxa"/>
            <w:vAlign w:val="bottom"/>
          </w:tcPr>
          <w:p w14:paraId="02884327" w14:textId="044ACEF7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7,290</w:t>
            </w:r>
          </w:p>
        </w:tc>
        <w:tc>
          <w:tcPr>
            <w:tcW w:w="1560" w:type="dxa"/>
            <w:vAlign w:val="bottom"/>
          </w:tcPr>
          <w:p w14:paraId="4084D575" w14:textId="2AAC7E92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6,469</w:t>
            </w:r>
          </w:p>
        </w:tc>
        <w:tc>
          <w:tcPr>
            <w:tcW w:w="1560" w:type="dxa"/>
            <w:vAlign w:val="bottom"/>
          </w:tcPr>
          <w:p w14:paraId="42FDBC61" w14:textId="789583A9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86A7E">
              <w:rPr>
                <w:rFonts w:ascii="Calibri" w:hAnsi="Calibri" w:cs="Calibri"/>
                <w:b/>
                <w:bCs/>
              </w:rPr>
              <w:t>22,033</w:t>
            </w:r>
          </w:p>
        </w:tc>
      </w:tr>
      <w:tr w:rsidR="00886A7E" w:rsidRPr="00804F3D" w14:paraId="59AF6C5D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0AD51383" w14:textId="5F19F91C" w:rsidR="00886A7E" w:rsidRPr="00804F3D" w:rsidRDefault="00886A7E" w:rsidP="00886A7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2024</w:t>
            </w:r>
          </w:p>
        </w:tc>
        <w:tc>
          <w:tcPr>
            <w:tcW w:w="1559" w:type="dxa"/>
            <w:noWrap/>
            <w:vAlign w:val="bottom"/>
          </w:tcPr>
          <w:p w14:paraId="2B5A46C8" w14:textId="734EEEFB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2,059</w:t>
            </w:r>
          </w:p>
        </w:tc>
        <w:tc>
          <w:tcPr>
            <w:tcW w:w="1560" w:type="dxa"/>
            <w:vAlign w:val="bottom"/>
          </w:tcPr>
          <w:p w14:paraId="415A375B" w14:textId="5E5C473A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6,924</w:t>
            </w:r>
          </w:p>
        </w:tc>
        <w:tc>
          <w:tcPr>
            <w:tcW w:w="1560" w:type="dxa"/>
            <w:vAlign w:val="bottom"/>
          </w:tcPr>
          <w:p w14:paraId="3D0A6996" w14:textId="582091FE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7,815</w:t>
            </w:r>
          </w:p>
        </w:tc>
        <w:tc>
          <w:tcPr>
            <w:tcW w:w="1560" w:type="dxa"/>
            <w:vAlign w:val="bottom"/>
          </w:tcPr>
          <w:p w14:paraId="53817CED" w14:textId="76EDE513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6A7E">
              <w:rPr>
                <w:rFonts w:ascii="Calibri" w:hAnsi="Calibri" w:cs="Calibri"/>
              </w:rPr>
              <w:t>6,649</w:t>
            </w:r>
          </w:p>
        </w:tc>
        <w:tc>
          <w:tcPr>
            <w:tcW w:w="1560" w:type="dxa"/>
            <w:vAlign w:val="bottom"/>
          </w:tcPr>
          <w:p w14:paraId="29A27D58" w14:textId="27360751" w:rsidR="00886A7E" w:rsidRPr="00886A7E" w:rsidRDefault="00886A7E" w:rsidP="00886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r w:rsidRPr="00886A7E">
              <w:rPr>
                <w:rFonts w:ascii="Calibri" w:hAnsi="Calibri" w:cs="Calibri"/>
                <w:b/>
                <w:bCs/>
              </w:rPr>
              <w:t>23,447</w:t>
            </w:r>
          </w:p>
        </w:tc>
      </w:tr>
    </w:tbl>
    <w:p w14:paraId="19A8024B" w14:textId="47EC346A" w:rsidR="002C715B" w:rsidRPr="001C72D8" w:rsidRDefault="003B697F" w:rsidP="00575048">
      <w:pPr>
        <w:rPr>
          <w:sz w:val="20"/>
          <w:szCs w:val="20"/>
        </w:rPr>
      </w:pPr>
      <w:r w:rsidRPr="001C72D8">
        <w:rPr>
          <w:i/>
          <w:sz w:val="20"/>
          <w:szCs w:val="20"/>
        </w:rPr>
        <w:t xml:space="preserve">Table 3: Number of verified residential property sales </w:t>
      </w:r>
      <w:r w:rsidR="0057073C" w:rsidRPr="001C72D8">
        <w:rPr>
          <w:i/>
          <w:sz w:val="20"/>
          <w:szCs w:val="20"/>
        </w:rPr>
        <w:t>in Northern Ireland 2015 to 202</w:t>
      </w:r>
      <w:r w:rsidR="00C2093B">
        <w:rPr>
          <w:i/>
          <w:sz w:val="20"/>
          <w:szCs w:val="20"/>
        </w:rPr>
        <w:t>4</w:t>
      </w:r>
      <w:r w:rsidRPr="001C72D8">
        <w:rPr>
          <w:i/>
          <w:sz w:val="20"/>
          <w:szCs w:val="20"/>
        </w:rPr>
        <w:t>. Source: Land and Property Services, NISRA.</w:t>
      </w:r>
    </w:p>
    <w:p w14:paraId="5D6CA46D" w14:textId="77777777" w:rsidR="00575048" w:rsidRPr="001C72D8" w:rsidRDefault="00575048" w:rsidP="00575048">
      <w:pPr>
        <w:rPr>
          <w:sz w:val="20"/>
        </w:rPr>
      </w:pPr>
      <w:r w:rsidRPr="001C72D8">
        <w:t>Further inf</w:t>
      </w:r>
      <w:r w:rsidRPr="001C72D8">
        <w:rPr>
          <w:sz w:val="20"/>
        </w:rPr>
        <w:t>ormation on residential property prices and sales can be found via the following link:</w:t>
      </w:r>
    </w:p>
    <w:p w14:paraId="2BECD7BE" w14:textId="77777777" w:rsidR="00575048" w:rsidRPr="00613D15" w:rsidRDefault="00575048" w:rsidP="00575048">
      <w:pPr>
        <w:rPr>
          <w:sz w:val="18"/>
          <w:szCs w:val="20"/>
        </w:rPr>
      </w:pPr>
      <w:hyperlink r:id="rId11" w:history="1">
        <w:r w:rsidRPr="001C72D8">
          <w:rPr>
            <w:rStyle w:val="Hyperlink"/>
            <w:color w:val="auto"/>
            <w:sz w:val="20"/>
          </w:rPr>
          <w:t>https://www.finance-ni.gov.uk/articles/northern-ireland-house-price-index</w:t>
        </w:r>
      </w:hyperlink>
    </w:p>
    <w:sectPr w:rsidR="00575048" w:rsidRPr="00613D15" w:rsidSect="00353B8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0D0B" w14:textId="77777777" w:rsidR="00AE4E05" w:rsidRDefault="00AE4E05" w:rsidP="009470B4">
      <w:pPr>
        <w:spacing w:after="0" w:line="240" w:lineRule="auto"/>
      </w:pPr>
      <w:r>
        <w:separator/>
      </w:r>
    </w:p>
  </w:endnote>
  <w:endnote w:type="continuationSeparator" w:id="0">
    <w:p w14:paraId="025BCD86" w14:textId="77777777" w:rsidR="00AE4E05" w:rsidRDefault="00AE4E05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0C264" w14:textId="77777777" w:rsidR="00AE4E05" w:rsidRDefault="00AE4E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0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A6E520F" w14:textId="77777777" w:rsidR="00AE4E05" w:rsidRDefault="00AE4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117B" w14:textId="77777777" w:rsidR="00AE4E05" w:rsidRDefault="00AE4E05" w:rsidP="009470B4">
      <w:pPr>
        <w:spacing w:after="0" w:line="240" w:lineRule="auto"/>
      </w:pPr>
      <w:r>
        <w:separator/>
      </w:r>
    </w:p>
  </w:footnote>
  <w:footnote w:type="continuationSeparator" w:id="0">
    <w:p w14:paraId="48EA8240" w14:textId="77777777" w:rsidR="00AE4E05" w:rsidRDefault="00AE4E05" w:rsidP="009470B4">
      <w:pPr>
        <w:spacing w:after="0" w:line="240" w:lineRule="auto"/>
      </w:pPr>
      <w:r>
        <w:continuationSeparator/>
      </w:r>
    </w:p>
  </w:footnote>
  <w:footnote w:id="1">
    <w:p w14:paraId="181CB317" w14:textId="77777777" w:rsidR="00AE4E05" w:rsidRDefault="00AE4E05">
      <w:pPr>
        <w:pStyle w:val="FootnoteText"/>
      </w:pPr>
      <w:r>
        <w:rPr>
          <w:rStyle w:val="FootnoteReference"/>
        </w:rPr>
        <w:footnoteRef/>
      </w:r>
      <w:r>
        <w:t xml:space="preserve"> Northern Ireland House Price Index - </w:t>
      </w:r>
      <w:hyperlink r:id="rId1" w:history="1">
        <w:r>
          <w:rPr>
            <w:rStyle w:val="Hyperlink"/>
          </w:rPr>
          <w:t>https://www.finance-ni.gov.uk/articles/about-northern-ireland-house-price-index</w:t>
        </w:r>
      </w:hyperlink>
    </w:p>
  </w:footnote>
  <w:footnote w:id="2">
    <w:p w14:paraId="6899577E" w14:textId="2FF37CB5" w:rsidR="00025A12" w:rsidRDefault="00025A12">
      <w:pPr>
        <w:pStyle w:val="FootnoteText"/>
      </w:pPr>
      <w:r>
        <w:rPr>
          <w:rStyle w:val="FootnoteReference"/>
        </w:rPr>
        <w:footnoteRef/>
      </w:r>
      <w:r>
        <w:t xml:space="preserve"> The reference period for the NI HPI has changed in the February 2025 publication from Q1 2015=100 to Q1 2023=100 and so the full series has been revised. </w:t>
      </w:r>
    </w:p>
  </w:footnote>
  <w:footnote w:id="3">
    <w:p w14:paraId="200F38D2" w14:textId="77777777" w:rsidR="00AE4E05" w:rsidRDefault="00AE4E05">
      <w:pPr>
        <w:pStyle w:val="FootnoteText"/>
      </w:pPr>
      <w:r>
        <w:rPr>
          <w:rStyle w:val="FootnoteReference"/>
        </w:rPr>
        <w:footnoteRef/>
      </w:r>
      <w:r>
        <w:t xml:space="preserve"> Results for the most recent quarters are provisional and subject to revision as more up-to-date data become available.</w:t>
      </w:r>
    </w:p>
  </w:footnote>
  <w:footnote w:id="4">
    <w:p w14:paraId="289B40B6" w14:textId="77777777" w:rsidR="00A74391" w:rsidRDefault="00A74391" w:rsidP="00A74391">
      <w:pPr>
        <w:pStyle w:val="FootnoteText"/>
      </w:pPr>
      <w:r>
        <w:rPr>
          <w:rStyle w:val="FootnoteReference"/>
        </w:rPr>
        <w:footnoteRef/>
      </w:r>
      <w:r>
        <w:t xml:space="preserve"> Please note,</w:t>
      </w:r>
      <w:r w:rsidRPr="00907375">
        <w:t xml:space="preserve"> figures for the most recent quarters are provisional and </w:t>
      </w:r>
      <w:r>
        <w:t xml:space="preserve">may </w:t>
      </w:r>
      <w:r w:rsidRPr="00907375">
        <w:t>increase due to late sales returns and new dwellings being added to the Valuation List after the quarter.</w:t>
      </w:r>
    </w:p>
  </w:footnote>
  <w:footnote w:id="5">
    <w:p w14:paraId="0303A45D" w14:textId="77777777" w:rsidR="00AE4E05" w:rsidRDefault="00AE4E05">
      <w:pPr>
        <w:pStyle w:val="FootnoteText"/>
      </w:pPr>
      <w:r>
        <w:rPr>
          <w:rStyle w:val="FootnoteReference"/>
        </w:rPr>
        <w:footnoteRef/>
      </w:r>
      <w:r>
        <w:t xml:space="preserve"> Please note figures for the two</w:t>
      </w:r>
      <w:r w:rsidRPr="005757B8">
        <w:t xml:space="preserve"> most recent quarters are provisional and will increase due to late sales returns and new dwellings sold in this quarter being added to the Valuation List after the quarter.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10054"/>
    <w:rsid w:val="00012E4E"/>
    <w:rsid w:val="00015C89"/>
    <w:rsid w:val="00016734"/>
    <w:rsid w:val="00022000"/>
    <w:rsid w:val="0002430D"/>
    <w:rsid w:val="00025A12"/>
    <w:rsid w:val="000301D2"/>
    <w:rsid w:val="00042D0A"/>
    <w:rsid w:val="000478DE"/>
    <w:rsid w:val="0005381B"/>
    <w:rsid w:val="00054CA9"/>
    <w:rsid w:val="00055812"/>
    <w:rsid w:val="00063DC9"/>
    <w:rsid w:val="000C3A66"/>
    <w:rsid w:val="000C7CE8"/>
    <w:rsid w:val="000E3074"/>
    <w:rsid w:val="000F3377"/>
    <w:rsid w:val="00100464"/>
    <w:rsid w:val="00106136"/>
    <w:rsid w:val="00114D48"/>
    <w:rsid w:val="00126CDC"/>
    <w:rsid w:val="00132C03"/>
    <w:rsid w:val="0013324C"/>
    <w:rsid w:val="00136E94"/>
    <w:rsid w:val="001464FA"/>
    <w:rsid w:val="0014748E"/>
    <w:rsid w:val="001544AB"/>
    <w:rsid w:val="00154E71"/>
    <w:rsid w:val="0017198B"/>
    <w:rsid w:val="001A47AC"/>
    <w:rsid w:val="001C4719"/>
    <w:rsid w:val="001C72D8"/>
    <w:rsid w:val="001D57EC"/>
    <w:rsid w:val="001E152B"/>
    <w:rsid w:val="00217CA4"/>
    <w:rsid w:val="00226F0B"/>
    <w:rsid w:val="00230A92"/>
    <w:rsid w:val="002335A3"/>
    <w:rsid w:val="002475B0"/>
    <w:rsid w:val="00265A7A"/>
    <w:rsid w:val="00265E55"/>
    <w:rsid w:val="00266050"/>
    <w:rsid w:val="00267CB1"/>
    <w:rsid w:val="002703D5"/>
    <w:rsid w:val="00280A60"/>
    <w:rsid w:val="002A0E8C"/>
    <w:rsid w:val="002B13D9"/>
    <w:rsid w:val="002B3383"/>
    <w:rsid w:val="002C715B"/>
    <w:rsid w:val="002F5387"/>
    <w:rsid w:val="002F72B7"/>
    <w:rsid w:val="0031287E"/>
    <w:rsid w:val="00317410"/>
    <w:rsid w:val="003176C1"/>
    <w:rsid w:val="0033312A"/>
    <w:rsid w:val="00351991"/>
    <w:rsid w:val="00353B8B"/>
    <w:rsid w:val="00356C3A"/>
    <w:rsid w:val="00360DCE"/>
    <w:rsid w:val="00362C92"/>
    <w:rsid w:val="00375972"/>
    <w:rsid w:val="003810A8"/>
    <w:rsid w:val="00381E1E"/>
    <w:rsid w:val="00390ACA"/>
    <w:rsid w:val="003B697F"/>
    <w:rsid w:val="003C13E3"/>
    <w:rsid w:val="003E3F03"/>
    <w:rsid w:val="003F031F"/>
    <w:rsid w:val="003F3042"/>
    <w:rsid w:val="003F710E"/>
    <w:rsid w:val="00404522"/>
    <w:rsid w:val="00407E0F"/>
    <w:rsid w:val="004148D5"/>
    <w:rsid w:val="0041571F"/>
    <w:rsid w:val="00415C95"/>
    <w:rsid w:val="00422193"/>
    <w:rsid w:val="00435597"/>
    <w:rsid w:val="00456E1A"/>
    <w:rsid w:val="004658F9"/>
    <w:rsid w:val="00470647"/>
    <w:rsid w:val="004919D3"/>
    <w:rsid w:val="00492FC0"/>
    <w:rsid w:val="00494448"/>
    <w:rsid w:val="004A1E55"/>
    <w:rsid w:val="004A38AC"/>
    <w:rsid w:val="004B3D29"/>
    <w:rsid w:val="004B5004"/>
    <w:rsid w:val="004B5682"/>
    <w:rsid w:val="004D3C20"/>
    <w:rsid w:val="00505DD9"/>
    <w:rsid w:val="00520B1E"/>
    <w:rsid w:val="00521179"/>
    <w:rsid w:val="00532F05"/>
    <w:rsid w:val="005336B7"/>
    <w:rsid w:val="00535FFD"/>
    <w:rsid w:val="00540188"/>
    <w:rsid w:val="00543809"/>
    <w:rsid w:val="00543D53"/>
    <w:rsid w:val="00546B94"/>
    <w:rsid w:val="0057073C"/>
    <w:rsid w:val="00575048"/>
    <w:rsid w:val="005757B8"/>
    <w:rsid w:val="005832D1"/>
    <w:rsid w:val="0058636A"/>
    <w:rsid w:val="0058671C"/>
    <w:rsid w:val="005A6C2C"/>
    <w:rsid w:val="005B0160"/>
    <w:rsid w:val="005C3E48"/>
    <w:rsid w:val="005F21E3"/>
    <w:rsid w:val="005F249E"/>
    <w:rsid w:val="005F612B"/>
    <w:rsid w:val="00613D15"/>
    <w:rsid w:val="00620D8C"/>
    <w:rsid w:val="00624CAA"/>
    <w:rsid w:val="00624E00"/>
    <w:rsid w:val="00625A8B"/>
    <w:rsid w:val="006374EE"/>
    <w:rsid w:val="00647E43"/>
    <w:rsid w:val="0066786B"/>
    <w:rsid w:val="006A560C"/>
    <w:rsid w:val="006A7EB5"/>
    <w:rsid w:val="006B0504"/>
    <w:rsid w:val="006B1ABC"/>
    <w:rsid w:val="006B3FDE"/>
    <w:rsid w:val="006C3F57"/>
    <w:rsid w:val="006E3009"/>
    <w:rsid w:val="006E4145"/>
    <w:rsid w:val="006E52A7"/>
    <w:rsid w:val="006F549C"/>
    <w:rsid w:val="006F74D2"/>
    <w:rsid w:val="00714950"/>
    <w:rsid w:val="00717DC6"/>
    <w:rsid w:val="00722CA9"/>
    <w:rsid w:val="0077731A"/>
    <w:rsid w:val="0078326C"/>
    <w:rsid w:val="0079173A"/>
    <w:rsid w:val="007C1C25"/>
    <w:rsid w:val="007C20BE"/>
    <w:rsid w:val="007C7AFB"/>
    <w:rsid w:val="008020E1"/>
    <w:rsid w:val="0080358A"/>
    <w:rsid w:val="00804F3D"/>
    <w:rsid w:val="00820F29"/>
    <w:rsid w:val="008273E8"/>
    <w:rsid w:val="008353FB"/>
    <w:rsid w:val="00836E9E"/>
    <w:rsid w:val="00842332"/>
    <w:rsid w:val="008434D3"/>
    <w:rsid w:val="00844D1A"/>
    <w:rsid w:val="0084512A"/>
    <w:rsid w:val="00864320"/>
    <w:rsid w:val="00886A7E"/>
    <w:rsid w:val="008940FB"/>
    <w:rsid w:val="00896DB1"/>
    <w:rsid w:val="00897FB0"/>
    <w:rsid w:val="008A7D07"/>
    <w:rsid w:val="008C1EDC"/>
    <w:rsid w:val="008C353B"/>
    <w:rsid w:val="008C3787"/>
    <w:rsid w:val="008C513E"/>
    <w:rsid w:val="008D2053"/>
    <w:rsid w:val="00907375"/>
    <w:rsid w:val="00916A56"/>
    <w:rsid w:val="00921013"/>
    <w:rsid w:val="009239B6"/>
    <w:rsid w:val="009470B4"/>
    <w:rsid w:val="0095230C"/>
    <w:rsid w:val="00952758"/>
    <w:rsid w:val="00952BC8"/>
    <w:rsid w:val="00972ED1"/>
    <w:rsid w:val="0098101A"/>
    <w:rsid w:val="00993745"/>
    <w:rsid w:val="009B3F8F"/>
    <w:rsid w:val="009D004F"/>
    <w:rsid w:val="009F2BD0"/>
    <w:rsid w:val="00A0792D"/>
    <w:rsid w:val="00A32D97"/>
    <w:rsid w:val="00A409EB"/>
    <w:rsid w:val="00A4397A"/>
    <w:rsid w:val="00A64F03"/>
    <w:rsid w:val="00A70F15"/>
    <w:rsid w:val="00A74391"/>
    <w:rsid w:val="00A76810"/>
    <w:rsid w:val="00A76A98"/>
    <w:rsid w:val="00A9289F"/>
    <w:rsid w:val="00AB0ED7"/>
    <w:rsid w:val="00AB41FD"/>
    <w:rsid w:val="00AD017F"/>
    <w:rsid w:val="00AD50E1"/>
    <w:rsid w:val="00AE14E6"/>
    <w:rsid w:val="00AE4E05"/>
    <w:rsid w:val="00AF2F62"/>
    <w:rsid w:val="00AF4854"/>
    <w:rsid w:val="00B05F36"/>
    <w:rsid w:val="00B1156F"/>
    <w:rsid w:val="00B1799E"/>
    <w:rsid w:val="00B22979"/>
    <w:rsid w:val="00B41D1F"/>
    <w:rsid w:val="00B541C9"/>
    <w:rsid w:val="00B5562A"/>
    <w:rsid w:val="00B67235"/>
    <w:rsid w:val="00B740A0"/>
    <w:rsid w:val="00B94998"/>
    <w:rsid w:val="00B96EC9"/>
    <w:rsid w:val="00BA1E62"/>
    <w:rsid w:val="00BA281D"/>
    <w:rsid w:val="00BC3F49"/>
    <w:rsid w:val="00BD04A1"/>
    <w:rsid w:val="00BE0EAB"/>
    <w:rsid w:val="00BE2588"/>
    <w:rsid w:val="00BE4D66"/>
    <w:rsid w:val="00BF4296"/>
    <w:rsid w:val="00BF5BEA"/>
    <w:rsid w:val="00BF6B21"/>
    <w:rsid w:val="00C00523"/>
    <w:rsid w:val="00C02BF2"/>
    <w:rsid w:val="00C10A1F"/>
    <w:rsid w:val="00C17259"/>
    <w:rsid w:val="00C2093B"/>
    <w:rsid w:val="00C31C7F"/>
    <w:rsid w:val="00C42155"/>
    <w:rsid w:val="00C53A59"/>
    <w:rsid w:val="00C762A8"/>
    <w:rsid w:val="00CA215B"/>
    <w:rsid w:val="00CA5B18"/>
    <w:rsid w:val="00CA73A0"/>
    <w:rsid w:val="00CA7DD5"/>
    <w:rsid w:val="00CB2A47"/>
    <w:rsid w:val="00CB3B50"/>
    <w:rsid w:val="00CD25E3"/>
    <w:rsid w:val="00CD28A0"/>
    <w:rsid w:val="00CD5C85"/>
    <w:rsid w:val="00CE4438"/>
    <w:rsid w:val="00D1332B"/>
    <w:rsid w:val="00D140D6"/>
    <w:rsid w:val="00D14FF4"/>
    <w:rsid w:val="00D249BD"/>
    <w:rsid w:val="00D43741"/>
    <w:rsid w:val="00D52E12"/>
    <w:rsid w:val="00D73825"/>
    <w:rsid w:val="00D82855"/>
    <w:rsid w:val="00D87B6E"/>
    <w:rsid w:val="00DC0E4D"/>
    <w:rsid w:val="00DC75D2"/>
    <w:rsid w:val="00DE78D8"/>
    <w:rsid w:val="00DF781C"/>
    <w:rsid w:val="00E00A77"/>
    <w:rsid w:val="00E00CE7"/>
    <w:rsid w:val="00E01B65"/>
    <w:rsid w:val="00E119D6"/>
    <w:rsid w:val="00E56D07"/>
    <w:rsid w:val="00E6157D"/>
    <w:rsid w:val="00E64F91"/>
    <w:rsid w:val="00E744C3"/>
    <w:rsid w:val="00ED1DD6"/>
    <w:rsid w:val="00ED6E70"/>
    <w:rsid w:val="00EF1734"/>
    <w:rsid w:val="00EF616C"/>
    <w:rsid w:val="00F11380"/>
    <w:rsid w:val="00F14B8F"/>
    <w:rsid w:val="00F15DC8"/>
    <w:rsid w:val="00F32554"/>
    <w:rsid w:val="00F446F5"/>
    <w:rsid w:val="00F64045"/>
    <w:rsid w:val="00F7045A"/>
    <w:rsid w:val="00F82BC6"/>
    <w:rsid w:val="00FD06D7"/>
    <w:rsid w:val="00FF406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E5B3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5B01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1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19D3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9F2B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F640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7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DC75D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inance-ni.gov.uk/articles/northern-ireland-house-price-index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-ni.gov.uk/articles/about-northern-ireland-house-price-inde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Housing\Updates\2025\Res%20Property%20Q1%202025%20Up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Housing\Updates\2025\Res%20Property%20Q1%202025%20Upda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Housing\Updates\2025\Res%20Property%20Q1%202025%20Updat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086375566690531E-2"/>
          <c:y val="2.9780030666823276E-2"/>
          <c:w val="0.91807396802672392"/>
          <c:h val="0.87380941164081571"/>
        </c:manualLayout>
      </c:layout>
      <c:lineChart>
        <c:grouping val="standard"/>
        <c:varyColors val="0"/>
        <c:ser>
          <c:idx val="0"/>
          <c:order val="0"/>
          <c:tx>
            <c:strRef>
              <c:f>Sheet1!$M$4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2.8011569052783802E-2"/>
                  <c:y val="6.3600723332856546E-2"/>
                </c:manualLayout>
              </c:layout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C6-4EA2-8CB6-BB7F20D6860B}"/>
                </c:ext>
              </c:extLst>
            </c:dLbl>
            <c:dLbl>
              <c:idx val="31"/>
              <c:dLblPos val="b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C6-4EA2-8CB6-BB7F20D6860B}"/>
                </c:ext>
              </c:extLst>
            </c:dLbl>
            <c:dLbl>
              <c:idx val="80"/>
              <c:layout>
                <c:manualLayout>
                  <c:x val="0"/>
                  <c:y val="7.9844376423851005E-2"/>
                </c:manualLayout>
              </c:layout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C6-4EA2-8CB6-BB7F20D686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Sheet1!$K$5:$L$85</c:f>
              <c:multiLvlStrCache>
                <c:ptCount val="8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  <c:pt idx="61">
                    <c:v>Q2</c:v>
                  </c:pt>
                  <c:pt idx="62">
                    <c:v>Q3</c:v>
                  </c:pt>
                  <c:pt idx="63">
                    <c:v>Q4</c:v>
                  </c:pt>
                  <c:pt idx="64">
                    <c:v>Q1</c:v>
                  </c:pt>
                  <c:pt idx="65">
                    <c:v>Q2</c:v>
                  </c:pt>
                  <c:pt idx="66">
                    <c:v>Q3</c:v>
                  </c:pt>
                  <c:pt idx="67">
                    <c:v>Q4</c:v>
                  </c:pt>
                  <c:pt idx="68">
                    <c:v>Q1</c:v>
                  </c:pt>
                  <c:pt idx="69">
                    <c:v>Q2</c:v>
                  </c:pt>
                  <c:pt idx="70">
                    <c:v>Q3</c:v>
                  </c:pt>
                  <c:pt idx="71">
                    <c:v>Q4</c:v>
                  </c:pt>
                  <c:pt idx="72">
                    <c:v>Q1</c:v>
                  </c:pt>
                  <c:pt idx="73">
                    <c:v>Q2</c:v>
                  </c:pt>
                  <c:pt idx="74">
                    <c:v>Q3</c:v>
                  </c:pt>
                  <c:pt idx="75">
                    <c:v>Q4</c:v>
                  </c:pt>
                  <c:pt idx="76">
                    <c:v>Q1</c:v>
                  </c:pt>
                  <c:pt idx="77">
                    <c:v>Q2</c:v>
                  </c:pt>
                  <c:pt idx="78">
                    <c:v>Q3</c:v>
                  </c:pt>
                  <c:pt idx="79">
                    <c:v>Q4</c:v>
                  </c:pt>
                  <c:pt idx="80">
                    <c:v>Q1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  <c:pt idx="72">
                    <c:v>2023</c:v>
                  </c:pt>
                  <c:pt idx="76">
                    <c:v>2024</c:v>
                  </c:pt>
                  <c:pt idx="80">
                    <c:v>2025</c:v>
                  </c:pt>
                </c:lvl>
              </c:multiLvlStrCache>
            </c:multiLvlStrRef>
          </c:cat>
          <c:val>
            <c:numRef>
              <c:f>Sheet1!$M$5:$M$85</c:f>
              <c:numCache>
                <c:formatCode>"£"#,##0</c:formatCode>
                <c:ptCount val="81"/>
                <c:pt idx="0">
                  <c:v>99340.285627755555</c:v>
                </c:pt>
                <c:pt idx="1">
                  <c:v>103304.59056721484</c:v>
                </c:pt>
                <c:pt idx="2">
                  <c:v>106880.3826107706</c:v>
                </c:pt>
                <c:pt idx="3">
                  <c:v>112774.81266882908</c:v>
                </c:pt>
                <c:pt idx="4">
                  <c:v>118369.22489892285</c:v>
                </c:pt>
                <c:pt idx="5">
                  <c:v>130727.78528882877</c:v>
                </c:pt>
                <c:pt idx="6">
                  <c:v>147130.09431415328</c:v>
                </c:pt>
                <c:pt idx="7">
                  <c:v>168317.82379673925</c:v>
                </c:pt>
                <c:pt idx="8">
                  <c:v>191622.75798627592</c:v>
                </c:pt>
                <c:pt idx="9">
                  <c:v>204794.81845357866</c:v>
                </c:pt>
                <c:pt idx="10">
                  <c:v>209025.24553493469</c:v>
                </c:pt>
                <c:pt idx="11">
                  <c:v>187414.29366005753</c:v>
                </c:pt>
                <c:pt idx="12">
                  <c:v>181840.97753353053</c:v>
                </c:pt>
                <c:pt idx="13">
                  <c:v>159322.38247136134</c:v>
                </c:pt>
                <c:pt idx="14">
                  <c:v>144384.65310535138</c:v>
                </c:pt>
                <c:pt idx="15">
                  <c:v>136961.42147837221</c:v>
                </c:pt>
                <c:pt idx="16">
                  <c:v>123332.00548383383</c:v>
                </c:pt>
                <c:pt idx="17">
                  <c:v>126408.97498843521</c:v>
                </c:pt>
                <c:pt idx="18">
                  <c:v>123268.87289478112</c:v>
                </c:pt>
                <c:pt idx="19">
                  <c:v>121644.6290525295</c:v>
                </c:pt>
                <c:pt idx="20">
                  <c:v>118696.23781625342</c:v>
                </c:pt>
                <c:pt idx="21">
                  <c:v>114624.35940734224</c:v>
                </c:pt>
                <c:pt idx="22">
                  <c:v>115533.42215149199</c:v>
                </c:pt>
                <c:pt idx="23">
                  <c:v>110960.04480189459</c:v>
                </c:pt>
                <c:pt idx="24">
                  <c:v>107017.20350329965</c:v>
                </c:pt>
                <c:pt idx="25">
                  <c:v>99522.971209660158</c:v>
                </c:pt>
                <c:pt idx="26">
                  <c:v>101644.07449866593</c:v>
                </c:pt>
                <c:pt idx="27">
                  <c:v>96701.437395784829</c:v>
                </c:pt>
                <c:pt idx="28">
                  <c:v>92695.567532392757</c:v>
                </c:pt>
                <c:pt idx="29">
                  <c:v>92021.434426231383</c:v>
                </c:pt>
                <c:pt idx="30">
                  <c:v>85539.015393878144</c:v>
                </c:pt>
                <c:pt idx="31">
                  <c:v>83315.653093901637</c:v>
                </c:pt>
                <c:pt idx="32">
                  <c:v>83943.639974258418</c:v>
                </c:pt>
                <c:pt idx="33">
                  <c:v>85519.962293782475</c:v>
                </c:pt>
                <c:pt idx="34">
                  <c:v>86250.32249506448</c:v>
                </c:pt>
                <c:pt idx="35">
                  <c:v>89438.279113121578</c:v>
                </c:pt>
                <c:pt idx="36">
                  <c:v>90123.084388993069</c:v>
                </c:pt>
                <c:pt idx="37">
                  <c:v>91969.604521975343</c:v>
                </c:pt>
                <c:pt idx="38">
                  <c:v>94215.603216867501</c:v>
                </c:pt>
                <c:pt idx="39">
                  <c:v>96387.807633642689</c:v>
                </c:pt>
                <c:pt idx="40">
                  <c:v>97158.496964426056</c:v>
                </c:pt>
                <c:pt idx="41">
                  <c:v>99363.978609140118</c:v>
                </c:pt>
                <c:pt idx="42">
                  <c:v>102655.92552639358</c:v>
                </c:pt>
                <c:pt idx="43">
                  <c:v>105158.28546485033</c:v>
                </c:pt>
                <c:pt idx="44">
                  <c:v>106155.48457192634</c:v>
                </c:pt>
                <c:pt idx="45">
                  <c:v>109747.32264503359</c:v>
                </c:pt>
                <c:pt idx="46">
                  <c:v>108709.27658412738</c:v>
                </c:pt>
                <c:pt idx="47">
                  <c:v>109787.07461572667</c:v>
                </c:pt>
                <c:pt idx="48">
                  <c:v>112234.46836668065</c:v>
                </c:pt>
                <c:pt idx="49">
                  <c:v>111967.72660277793</c:v>
                </c:pt>
                <c:pt idx="50">
                  <c:v>112544.07718582476</c:v>
                </c:pt>
                <c:pt idx="51">
                  <c:v>114644.53108532987</c:v>
                </c:pt>
                <c:pt idx="52">
                  <c:v>114378.40156880302</c:v>
                </c:pt>
                <c:pt idx="53">
                  <c:v>115364.46135607679</c:v>
                </c:pt>
                <c:pt idx="54">
                  <c:v>115067.66597389159</c:v>
                </c:pt>
                <c:pt idx="55">
                  <c:v>118209.35902793892</c:v>
                </c:pt>
                <c:pt idx="56">
                  <c:v>119088.26634761081</c:v>
                </c:pt>
                <c:pt idx="57">
                  <c:v>118208.69631835798</c:v>
                </c:pt>
                <c:pt idx="58">
                  <c:v>122486.92865674752</c:v>
                </c:pt>
                <c:pt idx="59">
                  <c:v>122260.46404630831</c:v>
                </c:pt>
                <c:pt idx="60">
                  <c:v>122831.19034457719</c:v>
                </c:pt>
                <c:pt idx="61">
                  <c:v>123515.06348152453</c:v>
                </c:pt>
                <c:pt idx="62">
                  <c:v>124918.81403140287</c:v>
                </c:pt>
                <c:pt idx="63">
                  <c:v>127139.53547813819</c:v>
                </c:pt>
                <c:pt idx="64">
                  <c:v>126677.83039668821</c:v>
                </c:pt>
                <c:pt idx="65">
                  <c:v>133533.92363287302</c:v>
                </c:pt>
                <c:pt idx="66">
                  <c:v>139494.39447227595</c:v>
                </c:pt>
                <c:pt idx="67">
                  <c:v>138158.29689482067</c:v>
                </c:pt>
                <c:pt idx="68">
                  <c:v>143747.56637958449</c:v>
                </c:pt>
                <c:pt idx="69">
                  <c:v>148616.34229706734</c:v>
                </c:pt>
                <c:pt idx="70">
                  <c:v>154903.00650173842</c:v>
                </c:pt>
                <c:pt idx="71">
                  <c:v>153818.10432581182</c:v>
                </c:pt>
                <c:pt idx="72">
                  <c:v>152452.79974941039</c:v>
                </c:pt>
                <c:pt idx="73">
                  <c:v>151526.7193656099</c:v>
                </c:pt>
                <c:pt idx="74">
                  <c:v>159979.00545858828</c:v>
                </c:pt>
                <c:pt idx="75">
                  <c:v>157315.8702642727</c:v>
                </c:pt>
                <c:pt idx="76">
                  <c:v>159155.00926414912</c:v>
                </c:pt>
                <c:pt idx="77">
                  <c:v>164036.62385977714</c:v>
                </c:pt>
                <c:pt idx="78">
                  <c:v>168587.13903110239</c:v>
                </c:pt>
                <c:pt idx="79">
                  <c:v>168119.07085685077</c:v>
                </c:pt>
                <c:pt idx="80">
                  <c:v>171009.01755452048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CC6-4EA2-8CB6-BB7F20D6860B}"/>
            </c:ext>
          </c:extLst>
        </c:ser>
        <c:ser>
          <c:idx val="1"/>
          <c:order val="1"/>
          <c:tx>
            <c:strRef>
              <c:f>Sheet1!$N$4</c:f>
              <c:strCache>
                <c:ptCount val="1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dLblPos val="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C6-4EA2-8CB6-BB7F20D6860B}"/>
                </c:ext>
              </c:extLst>
            </c:dLbl>
            <c:dLbl>
              <c:idx val="31"/>
              <c:layout>
                <c:manualLayout>
                  <c:x val="-2.3138105567606704E-2"/>
                  <c:y val="-4.33164082426520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C6-4EA2-8CB6-BB7F20D6860B}"/>
                </c:ext>
              </c:extLst>
            </c:dLbl>
            <c:dLbl>
              <c:idx val="80"/>
              <c:dLblPos val="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C6-4EA2-8CB6-BB7F20D686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Sheet1!$K$5:$L$85</c:f>
              <c:multiLvlStrCache>
                <c:ptCount val="8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  <c:pt idx="61">
                    <c:v>Q2</c:v>
                  </c:pt>
                  <c:pt idx="62">
                    <c:v>Q3</c:v>
                  </c:pt>
                  <c:pt idx="63">
                    <c:v>Q4</c:v>
                  </c:pt>
                  <c:pt idx="64">
                    <c:v>Q1</c:v>
                  </c:pt>
                  <c:pt idx="65">
                    <c:v>Q2</c:v>
                  </c:pt>
                  <c:pt idx="66">
                    <c:v>Q3</c:v>
                  </c:pt>
                  <c:pt idx="67">
                    <c:v>Q4</c:v>
                  </c:pt>
                  <c:pt idx="68">
                    <c:v>Q1</c:v>
                  </c:pt>
                  <c:pt idx="69">
                    <c:v>Q2</c:v>
                  </c:pt>
                  <c:pt idx="70">
                    <c:v>Q3</c:v>
                  </c:pt>
                  <c:pt idx="71">
                    <c:v>Q4</c:v>
                  </c:pt>
                  <c:pt idx="72">
                    <c:v>Q1</c:v>
                  </c:pt>
                  <c:pt idx="73">
                    <c:v>Q2</c:v>
                  </c:pt>
                  <c:pt idx="74">
                    <c:v>Q3</c:v>
                  </c:pt>
                  <c:pt idx="75">
                    <c:v>Q4</c:v>
                  </c:pt>
                  <c:pt idx="76">
                    <c:v>Q1</c:v>
                  </c:pt>
                  <c:pt idx="77">
                    <c:v>Q2</c:v>
                  </c:pt>
                  <c:pt idx="78">
                    <c:v>Q3</c:v>
                  </c:pt>
                  <c:pt idx="79">
                    <c:v>Q4</c:v>
                  </c:pt>
                  <c:pt idx="80">
                    <c:v>Q1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  <c:pt idx="72">
                    <c:v>2023</c:v>
                  </c:pt>
                  <c:pt idx="76">
                    <c:v>2024</c:v>
                  </c:pt>
                  <c:pt idx="80">
                    <c:v>2025</c:v>
                  </c:pt>
                </c:lvl>
              </c:multiLvlStrCache>
            </c:multiLvlStrRef>
          </c:cat>
          <c:val>
            <c:numRef>
              <c:f>Sheet1!$N$5:$N$85</c:f>
              <c:numCache>
                <c:formatCode>"£"#,##0</c:formatCode>
                <c:ptCount val="81"/>
                <c:pt idx="0">
                  <c:v>105916.22650082543</c:v>
                </c:pt>
                <c:pt idx="1">
                  <c:v>109780.91357166109</c:v>
                </c:pt>
                <c:pt idx="2">
                  <c:v>116767.20478922554</c:v>
                </c:pt>
                <c:pt idx="3">
                  <c:v>120824.97439933801</c:v>
                </c:pt>
                <c:pt idx="4">
                  <c:v>124258.27260028249</c:v>
                </c:pt>
                <c:pt idx="5">
                  <c:v>136197.64164506705</c:v>
                </c:pt>
                <c:pt idx="6">
                  <c:v>151917.74388822986</c:v>
                </c:pt>
                <c:pt idx="7">
                  <c:v>170193.47548548307</c:v>
                </c:pt>
                <c:pt idx="8">
                  <c:v>188277.60543307025</c:v>
                </c:pt>
                <c:pt idx="9">
                  <c:v>205123.26746097568</c:v>
                </c:pt>
                <c:pt idx="10">
                  <c:v>212617.39821521251</c:v>
                </c:pt>
                <c:pt idx="11">
                  <c:v>202774.39167558774</c:v>
                </c:pt>
                <c:pt idx="12">
                  <c:v>187720.552891434</c:v>
                </c:pt>
                <c:pt idx="13">
                  <c:v>175875.04632909925</c:v>
                </c:pt>
                <c:pt idx="14">
                  <c:v>159059.38052558189</c:v>
                </c:pt>
                <c:pt idx="15">
                  <c:v>145524.78339266422</c:v>
                </c:pt>
                <c:pt idx="16">
                  <c:v>132669.37626242096</c:v>
                </c:pt>
                <c:pt idx="17">
                  <c:v>133898.43326223164</c:v>
                </c:pt>
                <c:pt idx="18">
                  <c:v>134253.59968132182</c:v>
                </c:pt>
                <c:pt idx="19">
                  <c:v>134376.42243887074</c:v>
                </c:pt>
                <c:pt idx="20">
                  <c:v>128421.67910933433</c:v>
                </c:pt>
                <c:pt idx="21">
                  <c:v>127298.7013610463</c:v>
                </c:pt>
                <c:pt idx="22">
                  <c:v>125073.50411677336</c:v>
                </c:pt>
                <c:pt idx="23">
                  <c:v>117835.37836963027</c:v>
                </c:pt>
                <c:pt idx="24">
                  <c:v>112638.75664033993</c:v>
                </c:pt>
                <c:pt idx="25">
                  <c:v>110858.2120325024</c:v>
                </c:pt>
                <c:pt idx="26">
                  <c:v>108932.8543699125</c:v>
                </c:pt>
                <c:pt idx="27">
                  <c:v>105869.61043985885</c:v>
                </c:pt>
                <c:pt idx="28">
                  <c:v>99094.411150131506</c:v>
                </c:pt>
                <c:pt idx="29">
                  <c:v>99354.715445709415</c:v>
                </c:pt>
                <c:pt idx="30">
                  <c:v>96609.301481192524</c:v>
                </c:pt>
                <c:pt idx="31">
                  <c:v>94301.023230108651</c:v>
                </c:pt>
                <c:pt idx="32">
                  <c:v>92201.778785232658</c:v>
                </c:pt>
                <c:pt idx="33">
                  <c:v>93906.177186189758</c:v>
                </c:pt>
                <c:pt idx="34">
                  <c:v>95737.594093213062</c:v>
                </c:pt>
                <c:pt idx="35">
                  <c:v>96414.009018711571</c:v>
                </c:pt>
                <c:pt idx="36">
                  <c:v>98014.10123360774</c:v>
                </c:pt>
                <c:pt idx="37">
                  <c:v>101289.00706253658</c:v>
                </c:pt>
                <c:pt idx="38">
                  <c:v>103262.63198750446</c:v>
                </c:pt>
                <c:pt idx="39">
                  <c:v>104808.72444858626</c:v>
                </c:pt>
                <c:pt idx="40">
                  <c:v>104988.54039978866</c:v>
                </c:pt>
                <c:pt idx="41">
                  <c:v>108206.33181873221</c:v>
                </c:pt>
                <c:pt idx="42">
                  <c:v>111400.69888336406</c:v>
                </c:pt>
                <c:pt idx="43">
                  <c:v>112384.7938249177</c:v>
                </c:pt>
                <c:pt idx="44">
                  <c:v>112474.91915788699</c:v>
                </c:pt>
                <c:pt idx="45">
                  <c:v>116637.40553740012</c:v>
                </c:pt>
                <c:pt idx="46">
                  <c:v>118039.27960184836</c:v>
                </c:pt>
                <c:pt idx="47">
                  <c:v>118350.229812259</c:v>
                </c:pt>
                <c:pt idx="48">
                  <c:v>118091.56777914426</c:v>
                </c:pt>
                <c:pt idx="49">
                  <c:v>120355.91959632759</c:v>
                </c:pt>
                <c:pt idx="50">
                  <c:v>121964.16739480734</c:v>
                </c:pt>
                <c:pt idx="51">
                  <c:v>122648.83316047931</c:v>
                </c:pt>
                <c:pt idx="52">
                  <c:v>123302.09636703158</c:v>
                </c:pt>
                <c:pt idx="53">
                  <c:v>125008.66948542662</c:v>
                </c:pt>
                <c:pt idx="54">
                  <c:v>127397.55323431425</c:v>
                </c:pt>
                <c:pt idx="55">
                  <c:v>129427.12076079195</c:v>
                </c:pt>
                <c:pt idx="56">
                  <c:v>128168.3082209471</c:v>
                </c:pt>
                <c:pt idx="57">
                  <c:v>129612.72019704417</c:v>
                </c:pt>
                <c:pt idx="58">
                  <c:v>132335.93082344017</c:v>
                </c:pt>
                <c:pt idx="59">
                  <c:v>132623.4799796775</c:v>
                </c:pt>
                <c:pt idx="60">
                  <c:v>133173.32333104563</c:v>
                </c:pt>
                <c:pt idx="61">
                  <c:v>133285.73510753046</c:v>
                </c:pt>
                <c:pt idx="62">
                  <c:v>136012.85224871038</c:v>
                </c:pt>
                <c:pt idx="63">
                  <c:v>139563.18486639913</c:v>
                </c:pt>
                <c:pt idx="64">
                  <c:v>141086.57332958552</c:v>
                </c:pt>
                <c:pt idx="65">
                  <c:v>146044.36127817503</c:v>
                </c:pt>
                <c:pt idx="66">
                  <c:v>150562.62106837091</c:v>
                </c:pt>
                <c:pt idx="67">
                  <c:v>150539.46022400941</c:v>
                </c:pt>
                <c:pt idx="68">
                  <c:v>155085.58428378456</c:v>
                </c:pt>
                <c:pt idx="69">
                  <c:v>160213.52358520546</c:v>
                </c:pt>
                <c:pt idx="70">
                  <c:v>166362.86765969411</c:v>
                </c:pt>
                <c:pt idx="71">
                  <c:v>165728.88821930953</c:v>
                </c:pt>
                <c:pt idx="72">
                  <c:v>162478.86664399682</c:v>
                </c:pt>
                <c:pt idx="73">
                  <c:v>164587.40197832335</c:v>
                </c:pt>
                <c:pt idx="74">
                  <c:v>169726.39336262646</c:v>
                </c:pt>
                <c:pt idx="75">
                  <c:v>168157.44905139934</c:v>
                </c:pt>
                <c:pt idx="76">
                  <c:v>169059.9292657898</c:v>
                </c:pt>
                <c:pt idx="77">
                  <c:v>175418.23991957109</c:v>
                </c:pt>
                <c:pt idx="78">
                  <c:v>180467.2265738243</c:v>
                </c:pt>
                <c:pt idx="79">
                  <c:v>183153.05864070822</c:v>
                </c:pt>
                <c:pt idx="80">
                  <c:v>185037.05801823788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CC6-4EA2-8CB6-BB7F20D68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15029936"/>
        <c:axId val="358564032"/>
      </c:lineChart>
      <c:catAx>
        <c:axId val="81502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564032"/>
        <c:crosses val="autoZero"/>
        <c:auto val="1"/>
        <c:lblAlgn val="ctr"/>
        <c:lblOffset val="100"/>
        <c:noMultiLvlLbl val="0"/>
      </c:catAx>
      <c:valAx>
        <c:axId val="35856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502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831532119091174"/>
          <c:y val="0.81082880362084242"/>
          <c:w val="0.39665653914472815"/>
          <c:h val="7.0051073711864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382929284377087E-2"/>
          <c:y val="2.9540111009072854E-2"/>
          <c:w val="0.93475360382819528"/>
          <c:h val="0.86676965881700418"/>
        </c:manualLayout>
      </c:layout>
      <c:lineChart>
        <c:grouping val="standard"/>
        <c:varyColors val="0"/>
        <c:ser>
          <c:idx val="0"/>
          <c:order val="0"/>
          <c:tx>
            <c:strRef>
              <c:f>Sheet1!$U$4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Sheet1!$S$5:$T$85</c:f>
              <c:multiLvlStrCache>
                <c:ptCount val="8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  <c:pt idx="61">
                    <c:v>Q2</c:v>
                  </c:pt>
                  <c:pt idx="62">
                    <c:v>Q3</c:v>
                  </c:pt>
                  <c:pt idx="63">
                    <c:v>Q4</c:v>
                  </c:pt>
                  <c:pt idx="64">
                    <c:v>Q1</c:v>
                  </c:pt>
                  <c:pt idx="65">
                    <c:v>Q2</c:v>
                  </c:pt>
                  <c:pt idx="66">
                    <c:v>Q3</c:v>
                  </c:pt>
                  <c:pt idx="67">
                    <c:v>Q4</c:v>
                  </c:pt>
                  <c:pt idx="68">
                    <c:v>Q1</c:v>
                  </c:pt>
                  <c:pt idx="69">
                    <c:v>Q2</c:v>
                  </c:pt>
                  <c:pt idx="70">
                    <c:v>Q3</c:v>
                  </c:pt>
                  <c:pt idx="71">
                    <c:v>Q4</c:v>
                  </c:pt>
                  <c:pt idx="72">
                    <c:v>Q1</c:v>
                  </c:pt>
                  <c:pt idx="73">
                    <c:v>Q2</c:v>
                  </c:pt>
                  <c:pt idx="74">
                    <c:v>Q3</c:v>
                  </c:pt>
                  <c:pt idx="75">
                    <c:v>Q4</c:v>
                  </c:pt>
                  <c:pt idx="76">
                    <c:v>Q1</c:v>
                  </c:pt>
                  <c:pt idx="77">
                    <c:v>Q2</c:v>
                  </c:pt>
                  <c:pt idx="78">
                    <c:v>Q3</c:v>
                  </c:pt>
                  <c:pt idx="79">
                    <c:v>Q4</c:v>
                  </c:pt>
                  <c:pt idx="80">
                    <c:v>Q1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  <c:pt idx="72">
                    <c:v>2023</c:v>
                  </c:pt>
                  <c:pt idx="76">
                    <c:v>2024</c:v>
                  </c:pt>
                  <c:pt idx="80">
                    <c:v>2025</c:v>
                  </c:pt>
                </c:lvl>
              </c:multiLvlStrCache>
            </c:multiLvlStrRef>
          </c:cat>
          <c:val>
            <c:numRef>
              <c:f>Sheet1!$U$5:$U$85</c:f>
              <c:numCache>
                <c:formatCode>0.0</c:formatCode>
                <c:ptCount val="81"/>
                <c:pt idx="0">
                  <c:v>65.161338979043421</c:v>
                </c:pt>
                <c:pt idx="1">
                  <c:v>67.761688035259823</c:v>
                </c:pt>
                <c:pt idx="2">
                  <c:v>70.107195660854998</c:v>
                </c:pt>
                <c:pt idx="3">
                  <c:v>73.973592386757872</c:v>
                </c:pt>
                <c:pt idx="4">
                  <c:v>77.643195201064614</c:v>
                </c:pt>
                <c:pt idx="5">
                  <c:v>85.749678263507505</c:v>
                </c:pt>
                <c:pt idx="6">
                  <c:v>96.508620737693136</c:v>
                </c:pt>
                <c:pt idx="7">
                  <c:v>110.40651537617316</c:v>
                </c:pt>
                <c:pt idx="8">
                  <c:v>125.69317080516065</c:v>
                </c:pt>
                <c:pt idx="9">
                  <c:v>134.33326169818059</c:v>
                </c:pt>
                <c:pt idx="10">
                  <c:v>137.10817110509845</c:v>
                </c:pt>
                <c:pt idx="11">
                  <c:v>122.93266766377135</c:v>
                </c:pt>
                <c:pt idx="12">
                  <c:v>119.27690264293345</c:v>
                </c:pt>
                <c:pt idx="13">
                  <c:v>104.50603907126836</c:v>
                </c:pt>
                <c:pt idx="14">
                  <c:v>94.707774040673058</c:v>
                </c:pt>
                <c:pt idx="15">
                  <c:v>89.83857410523018</c:v>
                </c:pt>
                <c:pt idx="16">
                  <c:v>80.89848509608025</c:v>
                </c:pt>
                <c:pt idx="17">
                  <c:v>82.916794703813949</c:v>
                </c:pt>
                <c:pt idx="18">
                  <c:v>80.857073859844192</c:v>
                </c:pt>
                <c:pt idx="19">
                  <c:v>79.791666176337287</c:v>
                </c:pt>
                <c:pt idx="20">
                  <c:v>77.857696291151569</c:v>
                </c:pt>
                <c:pt idx="21">
                  <c:v>75.186785415389238</c:v>
                </c:pt>
                <c:pt idx="22">
                  <c:v>75.783076690881714</c:v>
                </c:pt>
                <c:pt idx="23">
                  <c:v>72.783212236365458</c:v>
                </c:pt>
                <c:pt idx="24">
                  <c:v>70.196942056299321</c:v>
                </c:pt>
                <c:pt idx="25">
                  <c:v>65.281169892089864</c:v>
                </c:pt>
                <c:pt idx="26">
                  <c:v>66.672487921337137</c:v>
                </c:pt>
                <c:pt idx="27">
                  <c:v>63.430410956528746</c:v>
                </c:pt>
                <c:pt idx="28">
                  <c:v>60.802797773972181</c:v>
                </c:pt>
                <c:pt idx="29">
                  <c:v>60.360606415552084</c:v>
                </c:pt>
                <c:pt idx="30">
                  <c:v>56.108523775542508</c:v>
                </c:pt>
                <c:pt idx="31">
                  <c:v>54.650129896498576</c:v>
                </c:pt>
                <c:pt idx="32">
                  <c:v>55.06205206610715</c:v>
                </c:pt>
                <c:pt idx="33">
                  <c:v>56.09602607125175</c:v>
                </c:pt>
                <c:pt idx="34">
                  <c:v>56.575099071211419</c:v>
                </c:pt>
                <c:pt idx="35">
                  <c:v>58.666209646613908</c:v>
                </c:pt>
                <c:pt idx="36">
                  <c:v>59.115401315771251</c:v>
                </c:pt>
                <c:pt idx="37">
                  <c:v>60.326609070576311</c:v>
                </c:pt>
                <c:pt idx="38">
                  <c:v>61.799851082913214</c:v>
                </c:pt>
                <c:pt idx="39">
                  <c:v>63.224688422959233</c:v>
                </c:pt>
                <c:pt idx="40">
                  <c:v>63.73021494136372</c:v>
                </c:pt>
                <c:pt idx="41">
                  <c:v>65.176880170430863</c:v>
                </c:pt>
                <c:pt idx="42">
                  <c:v>67.336202218083955</c:v>
                </c:pt>
                <c:pt idx="43">
                  <c:v>68.977602010393397</c:v>
                </c:pt>
                <c:pt idx="44">
                  <c:v>69.631705515684956</c:v>
                </c:pt>
                <c:pt idx="45">
                  <c:v>71.987738385537938</c:v>
                </c:pt>
                <c:pt idx="46">
                  <c:v>71.306841699735855</c:v>
                </c:pt>
                <c:pt idx="47">
                  <c:v>72.013813322015608</c:v>
                </c:pt>
                <c:pt idx="48">
                  <c:v>73.619158553442517</c:v>
                </c:pt>
                <c:pt idx="49">
                  <c:v>73.444191767433225</c:v>
                </c:pt>
                <c:pt idx="50">
                  <c:v>73.822243586746609</c:v>
                </c:pt>
                <c:pt idx="51">
                  <c:v>75.200016840473452</c:v>
                </c:pt>
                <c:pt idx="52">
                  <c:v>75.025451652451778</c:v>
                </c:pt>
                <c:pt idx="53">
                  <c:v>75.672248424235946</c:v>
                </c:pt>
                <c:pt idx="54">
                  <c:v>75.47756824606077</c:v>
                </c:pt>
                <c:pt idx="55">
                  <c:v>77.538332665744363</c:v>
                </c:pt>
                <c:pt idx="56">
                  <c:v>78.11484377024135</c:v>
                </c:pt>
                <c:pt idx="57">
                  <c:v>77.537897967541355</c:v>
                </c:pt>
                <c:pt idx="58">
                  <c:v>80.344164789417874</c:v>
                </c:pt>
                <c:pt idx="59">
                  <c:v>80.195617428653449</c:v>
                </c:pt>
                <c:pt idx="60">
                  <c:v>80.569980050531825</c:v>
                </c:pt>
                <c:pt idx="61">
                  <c:v>81.018560291807447</c:v>
                </c:pt>
                <c:pt idx="62">
                  <c:v>81.939337445251482</c:v>
                </c:pt>
                <c:pt idx="63">
                  <c:v>83.3959990811057</c:v>
                </c:pt>
                <c:pt idx="64">
                  <c:v>83.093147915230816</c:v>
                </c:pt>
                <c:pt idx="65">
                  <c:v>87.5903386834255</c:v>
                </c:pt>
                <c:pt idx="66">
                  <c:v>91.500054247324798</c:v>
                </c:pt>
                <c:pt idx="67">
                  <c:v>90.62365343366217</c:v>
                </c:pt>
                <c:pt idx="68">
                  <c:v>94.28988291186856</c:v>
                </c:pt>
                <c:pt idx="69">
                  <c:v>97.48351131717547</c:v>
                </c:pt>
                <c:pt idx="70">
                  <c:v>101.60719039358771</c:v>
                </c:pt>
                <c:pt idx="71">
                  <c:v>100.89555887372723</c:v>
                </c:pt>
                <c:pt idx="72">
                  <c:v>100</c:v>
                </c:pt>
                <c:pt idx="73">
                  <c:v>99.392546161616764</c:v>
                </c:pt>
                <c:pt idx="74">
                  <c:v>104.93674482957928</c:v>
                </c:pt>
                <c:pt idx="75">
                  <c:v>103.18988599937543</c:v>
                </c:pt>
                <c:pt idx="76">
                  <c:v>104.3962521683795</c:v>
                </c:pt>
                <c:pt idx="77">
                  <c:v>107.59830198553738</c:v>
                </c:pt>
                <c:pt idx="78">
                  <c:v>110.5831702062621</c:v>
                </c:pt>
                <c:pt idx="79">
                  <c:v>110.2761452286815</c:v>
                </c:pt>
                <c:pt idx="80">
                  <c:v>112.17177896083987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2A-420E-9433-9248B5C9CFB8}"/>
            </c:ext>
          </c:extLst>
        </c:ser>
        <c:ser>
          <c:idx val="1"/>
          <c:order val="1"/>
          <c:tx>
            <c:strRef>
              <c:f>Sheet1!$V$4</c:f>
              <c:strCache>
                <c:ptCount val="1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Sheet1!$S$5:$T$85</c:f>
              <c:multiLvlStrCache>
                <c:ptCount val="8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  <c:pt idx="61">
                    <c:v>Q2</c:v>
                  </c:pt>
                  <c:pt idx="62">
                    <c:v>Q3</c:v>
                  </c:pt>
                  <c:pt idx="63">
                    <c:v>Q4</c:v>
                  </c:pt>
                  <c:pt idx="64">
                    <c:v>Q1</c:v>
                  </c:pt>
                  <c:pt idx="65">
                    <c:v>Q2</c:v>
                  </c:pt>
                  <c:pt idx="66">
                    <c:v>Q3</c:v>
                  </c:pt>
                  <c:pt idx="67">
                    <c:v>Q4</c:v>
                  </c:pt>
                  <c:pt idx="68">
                    <c:v>Q1</c:v>
                  </c:pt>
                  <c:pt idx="69">
                    <c:v>Q2</c:v>
                  </c:pt>
                  <c:pt idx="70">
                    <c:v>Q3</c:v>
                  </c:pt>
                  <c:pt idx="71">
                    <c:v>Q4</c:v>
                  </c:pt>
                  <c:pt idx="72">
                    <c:v>Q1</c:v>
                  </c:pt>
                  <c:pt idx="73">
                    <c:v>Q2</c:v>
                  </c:pt>
                  <c:pt idx="74">
                    <c:v>Q3</c:v>
                  </c:pt>
                  <c:pt idx="75">
                    <c:v>Q4</c:v>
                  </c:pt>
                  <c:pt idx="76">
                    <c:v>Q1</c:v>
                  </c:pt>
                  <c:pt idx="77">
                    <c:v>Q2</c:v>
                  </c:pt>
                  <c:pt idx="78">
                    <c:v>Q3</c:v>
                  </c:pt>
                  <c:pt idx="79">
                    <c:v>Q4</c:v>
                  </c:pt>
                  <c:pt idx="80">
                    <c:v>Q1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  <c:pt idx="72">
                    <c:v>2023</c:v>
                  </c:pt>
                  <c:pt idx="76">
                    <c:v>2024</c:v>
                  </c:pt>
                  <c:pt idx="80">
                    <c:v>2025</c:v>
                  </c:pt>
                </c:lvl>
              </c:multiLvlStrCache>
            </c:multiLvlStrRef>
          </c:cat>
          <c:val>
            <c:numRef>
              <c:f>Sheet1!$V$5:$V$85</c:f>
              <c:numCache>
                <c:formatCode>0.0</c:formatCode>
                <c:ptCount val="81"/>
                <c:pt idx="0">
                  <c:v>65.187694060480922</c:v>
                </c:pt>
                <c:pt idx="1">
                  <c:v>67.566272364638763</c:v>
                </c:pt>
                <c:pt idx="2">
                  <c:v>71.866087695620806</c:v>
                </c:pt>
                <c:pt idx="3">
                  <c:v>74.363501478671949</c:v>
                </c:pt>
                <c:pt idx="4">
                  <c:v>76.476575179799553</c:v>
                </c:pt>
                <c:pt idx="5">
                  <c:v>83.824834858976544</c:v>
                </c:pt>
                <c:pt idx="6">
                  <c:v>93.500002200958747</c:v>
                </c:pt>
                <c:pt idx="7">
                  <c:v>104.74806908789532</c:v>
                </c:pt>
                <c:pt idx="8">
                  <c:v>115.87821193115555</c:v>
                </c:pt>
                <c:pt idx="9">
                  <c:v>126.24612154048064</c:v>
                </c:pt>
                <c:pt idx="10">
                  <c:v>130.85849415793436</c:v>
                </c:pt>
                <c:pt idx="11">
                  <c:v>124.80047150986189</c:v>
                </c:pt>
                <c:pt idx="12">
                  <c:v>115.5353657794423</c:v>
                </c:pt>
                <c:pt idx="13">
                  <c:v>108.24487514087259</c:v>
                </c:pt>
                <c:pt idx="14">
                  <c:v>97.895427147514951</c:v>
                </c:pt>
                <c:pt idx="15">
                  <c:v>89.565360959539277</c:v>
                </c:pt>
                <c:pt idx="16">
                  <c:v>81.653312213895092</c:v>
                </c:pt>
                <c:pt idx="17">
                  <c:v>82.409753359255618</c:v>
                </c:pt>
                <c:pt idx="18">
                  <c:v>82.628345737714525</c:v>
                </c:pt>
                <c:pt idx="19">
                  <c:v>82.703938804114998</c:v>
                </c:pt>
                <c:pt idx="20">
                  <c:v>79.039004740669256</c:v>
                </c:pt>
                <c:pt idx="21">
                  <c:v>78.347851625508412</c:v>
                </c:pt>
                <c:pt idx="22">
                  <c:v>76.978321365829459</c:v>
                </c:pt>
                <c:pt idx="23">
                  <c:v>72.523510782369186</c:v>
                </c:pt>
                <c:pt idx="24">
                  <c:v>69.325173769915409</c:v>
                </c:pt>
                <c:pt idx="25">
                  <c:v>68.229311492799198</c:v>
                </c:pt>
                <c:pt idx="26">
                  <c:v>67.044321898547224</c:v>
                </c:pt>
                <c:pt idx="27">
                  <c:v>65.159003522486998</c:v>
                </c:pt>
                <c:pt idx="28">
                  <c:v>60.989107812559197</c:v>
                </c:pt>
                <c:pt idx="29">
                  <c:v>61.149315906666757</c:v>
                </c:pt>
                <c:pt idx="30">
                  <c:v>59.459610641469219</c:v>
                </c:pt>
                <c:pt idx="31">
                  <c:v>58.038946958393765</c:v>
                </c:pt>
                <c:pt idx="32">
                  <c:v>56.746936195249042</c:v>
                </c:pt>
                <c:pt idx="33">
                  <c:v>57.795933173232385</c:v>
                </c:pt>
                <c:pt idx="34">
                  <c:v>58.923105552540065</c:v>
                </c:pt>
                <c:pt idx="35">
                  <c:v>59.339415032948118</c:v>
                </c:pt>
                <c:pt idx="36">
                  <c:v>60.324215239858766</c:v>
                </c:pt>
                <c:pt idx="37">
                  <c:v>62.339804034002924</c:v>
                </c:pt>
                <c:pt idx="38">
                  <c:v>63.554500422359851</c:v>
                </c:pt>
                <c:pt idx="39">
                  <c:v>64.506065689287396</c:v>
                </c:pt>
                <c:pt idx="40">
                  <c:v>64.616736052096115</c:v>
                </c:pt>
                <c:pt idx="41">
                  <c:v>66.597172945463896</c:v>
                </c:pt>
                <c:pt idx="42">
                  <c:v>68.563192976629523</c:v>
                </c:pt>
                <c:pt idx="43">
                  <c:v>69.168868632719523</c:v>
                </c:pt>
                <c:pt idx="44">
                  <c:v>69.224337589901978</c:v>
                </c:pt>
                <c:pt idx="45">
                  <c:v>71.786200843560337</c:v>
                </c:pt>
                <c:pt idx="46">
                  <c:v>72.649004784407524</c:v>
                </c:pt>
                <c:pt idx="47">
                  <c:v>72.840383649138246</c:v>
                </c:pt>
                <c:pt idx="48">
                  <c:v>72.681186309535008</c:v>
                </c:pt>
                <c:pt idx="49">
                  <c:v>74.074814825017384</c:v>
                </c:pt>
                <c:pt idx="50">
                  <c:v>75.064634505384518</c:v>
                </c:pt>
                <c:pt idx="51">
                  <c:v>75.486022086313511</c:v>
                </c:pt>
                <c:pt idx="52">
                  <c:v>75.888082501951203</c:v>
                </c:pt>
                <c:pt idx="53">
                  <c:v>76.938417941657505</c:v>
                </c:pt>
                <c:pt idx="54">
                  <c:v>78.408691459826386</c:v>
                </c:pt>
                <c:pt idx="55">
                  <c:v>79.657818542257758</c:v>
                </c:pt>
                <c:pt idx="56">
                  <c:v>78.883063913643198</c:v>
                </c:pt>
                <c:pt idx="57">
                  <c:v>79.772048435711454</c:v>
                </c:pt>
                <c:pt idx="58">
                  <c:v>81.44808833101844</c:v>
                </c:pt>
                <c:pt idx="59">
                  <c:v>81.62506467395869</c:v>
                </c:pt>
                <c:pt idx="60">
                  <c:v>81.963473823853164</c:v>
                </c:pt>
                <c:pt idx="61">
                  <c:v>82.032659299359423</c:v>
                </c:pt>
                <c:pt idx="62">
                  <c:v>83.711103516449654</c:v>
                </c:pt>
                <c:pt idx="63">
                  <c:v>85.896207764787249</c:v>
                </c:pt>
                <c:pt idx="64">
                  <c:v>86.833799523427629</c:v>
                </c:pt>
                <c:pt idx="65">
                  <c:v>89.885142784857678</c:v>
                </c:pt>
                <c:pt idx="66">
                  <c:v>92.665971998847525</c:v>
                </c:pt>
                <c:pt idx="67">
                  <c:v>92.651717317706584</c:v>
                </c:pt>
                <c:pt idx="68">
                  <c:v>95.449696004827814</c:v>
                </c:pt>
                <c:pt idx="69">
                  <c:v>98.605761410340904</c:v>
                </c:pt>
                <c:pt idx="70">
                  <c:v>102.39046535461588</c:v>
                </c:pt>
                <c:pt idx="71">
                  <c:v>102.00027341551672</c:v>
                </c:pt>
                <c:pt idx="72">
                  <c:v>100</c:v>
                </c:pt>
                <c:pt idx="73">
                  <c:v>101.2977289772377</c:v>
                </c:pt>
                <c:pt idx="74">
                  <c:v>104.46059654915585</c:v>
                </c:pt>
                <c:pt idx="75">
                  <c:v>103.49496677610676</c:v>
                </c:pt>
                <c:pt idx="76">
                  <c:v>104.05041145210137</c:v>
                </c:pt>
                <c:pt idx="77">
                  <c:v>107.96372694051675</c:v>
                </c:pt>
                <c:pt idx="78">
                  <c:v>111.07119978208692</c:v>
                </c:pt>
                <c:pt idx="79">
                  <c:v>112.72423449506826</c:v>
                </c:pt>
                <c:pt idx="80">
                  <c:v>113.8837695265734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2A-420E-9433-9248B5C9CF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90259808"/>
        <c:axId val="1090260288"/>
      </c:lineChart>
      <c:catAx>
        <c:axId val="109025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0260288"/>
        <c:crosses val="autoZero"/>
        <c:auto val="1"/>
        <c:lblAlgn val="ctr"/>
        <c:lblOffset val="100"/>
        <c:noMultiLvlLbl val="0"/>
      </c:catAx>
      <c:valAx>
        <c:axId val="109026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025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755272078445401"/>
          <c:y val="0.8096673766584066"/>
          <c:w val="0.4691636484507537"/>
          <c:h val="6.41157853937366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Sheet3!$B$119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Sheet3!$A$120:$A$139</c:f>
              <c:numCache>
                <c:formatCode>General</c:formatCode>
                <c:ptCount val="2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2024</c:v>
                </c:pt>
              </c:numCache>
            </c:numRef>
          </c:cat>
          <c:val>
            <c:numRef>
              <c:f>Sheet3!$B$120:$B$139</c:f>
              <c:numCache>
                <c:formatCode>_-* #,##0_-;\-* #,##0_-;_-* "-"??_-;_-@_-</c:formatCode>
                <c:ptCount val="20"/>
                <c:pt idx="0">
                  <c:v>3461</c:v>
                </c:pt>
                <c:pt idx="1">
                  <c:v>4714</c:v>
                </c:pt>
                <c:pt idx="2">
                  <c:v>3115</c:v>
                </c:pt>
                <c:pt idx="3">
                  <c:v>1290</c:v>
                </c:pt>
                <c:pt idx="4">
                  <c:v>1246</c:v>
                </c:pt>
                <c:pt idx="5">
                  <c:v>1082</c:v>
                </c:pt>
                <c:pt idx="6">
                  <c:v>1216</c:v>
                </c:pt>
                <c:pt idx="7">
                  <c:v>1519</c:v>
                </c:pt>
                <c:pt idx="8">
                  <c:v>1778</c:v>
                </c:pt>
                <c:pt idx="9">
                  <c:v>2235</c:v>
                </c:pt>
                <c:pt idx="10">
                  <c:v>2377</c:v>
                </c:pt>
                <c:pt idx="11">
                  <c:v>2576</c:v>
                </c:pt>
                <c:pt idx="12">
                  <c:v>2849</c:v>
                </c:pt>
                <c:pt idx="13">
                  <c:v>2826</c:v>
                </c:pt>
                <c:pt idx="14">
                  <c:v>2842</c:v>
                </c:pt>
                <c:pt idx="15">
                  <c:v>2526</c:v>
                </c:pt>
                <c:pt idx="16">
                  <c:v>3511</c:v>
                </c:pt>
                <c:pt idx="17">
                  <c:v>2940</c:v>
                </c:pt>
                <c:pt idx="18">
                  <c:v>2531</c:v>
                </c:pt>
                <c:pt idx="19">
                  <c:v>2609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15-4FB7-997F-24AEDD3D1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9442880"/>
        <c:axId val="1359443360"/>
      </c:lineChart>
      <c:catAx>
        <c:axId val="135944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9443360"/>
        <c:crosses val="autoZero"/>
        <c:auto val="1"/>
        <c:lblAlgn val="ctr"/>
        <c:lblOffset val="100"/>
        <c:noMultiLvlLbl val="0"/>
      </c:catAx>
      <c:valAx>
        <c:axId val="135944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944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81B9-6D04-45EE-964F-B3546668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6</cp:revision>
  <cp:lastPrinted>2025-05-27T12:14:00Z</cp:lastPrinted>
  <dcterms:created xsi:type="dcterms:W3CDTF">2025-05-27T08:11:00Z</dcterms:created>
  <dcterms:modified xsi:type="dcterms:W3CDTF">2025-05-27T14:19:00Z</dcterms:modified>
</cp:coreProperties>
</file>