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2"/>
        <w:gridCol w:w="3486"/>
      </w:tblGrid>
      <w:tr w:rsidR="000F35CD" w14:paraId="55B08987" w14:textId="77777777" w:rsidTr="001A0D20">
        <w:tc>
          <w:tcPr>
            <w:tcW w:w="6142" w:type="dxa"/>
          </w:tcPr>
          <w:p w14:paraId="34D39F9E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DEPARTMENT</w:t>
            </w:r>
          </w:p>
          <w:p w14:paraId="359F431F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Bridgewater House</w:t>
            </w:r>
          </w:p>
          <w:p w14:paraId="39DEC41E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23a Castlewellan Road</w:t>
            </w:r>
          </w:p>
          <w:p w14:paraId="32169428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BANBRIDGE</w:t>
            </w:r>
          </w:p>
          <w:p w14:paraId="2B643295" w14:textId="77777777" w:rsidR="001E77B6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 Down      </w:t>
            </w:r>
          </w:p>
          <w:p w14:paraId="273E9388" w14:textId="4A86AB3D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BT32 4AX</w:t>
            </w:r>
          </w:p>
          <w:p w14:paraId="26AE8972" w14:textId="40C0E402" w:rsidR="000F35CD" w:rsidRPr="007E1DC2" w:rsidRDefault="0017079D" w:rsidP="005E7E6C">
            <w:pPr>
              <w:jc w:val="both"/>
              <w:rPr>
                <w:rFonts w:ascii="Arial" w:hAnsi="Arial" w:cs="Arial"/>
                <w:bCs/>
                <w:iCs/>
              </w:rPr>
            </w:pPr>
            <w:hyperlink r:id="rId5" w:history="1">
              <w:r w:rsidR="007E1DC2" w:rsidRPr="007E1DC2">
                <w:rPr>
                  <w:rStyle w:val="Hyperlink"/>
                  <w:rFonts w:ascii="Arial" w:hAnsi="Arial" w:cs="Arial"/>
                  <w:bCs/>
                  <w:iCs/>
                </w:rPr>
                <w:t>planning@armaghbanbridgecraigavon.gov.uk</w:t>
              </w:r>
            </w:hyperlink>
          </w:p>
        </w:tc>
        <w:tc>
          <w:tcPr>
            <w:tcW w:w="3486" w:type="dxa"/>
          </w:tcPr>
          <w:p w14:paraId="10DBA75E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 w:rsidRPr="000F35C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7F1092E" wp14:editId="74FA1D3F">
                  <wp:extent cx="2076450" cy="9525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8EBB6" w14:textId="77777777" w:rsidR="003266BB" w:rsidRDefault="003266BB" w:rsidP="000F35CD">
      <w:pPr>
        <w:spacing w:after="0" w:line="240" w:lineRule="auto"/>
        <w:jc w:val="both"/>
        <w:rPr>
          <w:rFonts w:ascii="Arial" w:hAnsi="Arial" w:cs="Arial"/>
        </w:rPr>
      </w:pPr>
    </w:p>
    <w:p w14:paraId="3597A5FF" w14:textId="77777777" w:rsidR="00DD0425" w:rsidRPr="00DD0425" w:rsidRDefault="00DD0425" w:rsidP="000F35CD">
      <w:pPr>
        <w:spacing w:after="0" w:line="240" w:lineRule="auto"/>
        <w:jc w:val="both"/>
        <w:rPr>
          <w:rFonts w:ascii="Arial" w:hAnsi="Arial" w:cs="Arial"/>
        </w:rPr>
      </w:pPr>
    </w:p>
    <w:p w14:paraId="15C7EB4D" w14:textId="77777777" w:rsidR="008F1475" w:rsidRPr="00DD0425" w:rsidRDefault="008F1475" w:rsidP="000F35C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0F35CD" w14:paraId="13905808" w14:textId="77777777" w:rsidTr="003266BB">
        <w:tc>
          <w:tcPr>
            <w:tcW w:w="9628" w:type="dxa"/>
          </w:tcPr>
          <w:p w14:paraId="319A9D46" w14:textId="49095BB0" w:rsidR="000F35CD" w:rsidRPr="007E1DC2" w:rsidRDefault="000F35CD" w:rsidP="000F35C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E1DC2">
              <w:rPr>
                <w:rFonts w:ascii="Arial" w:hAnsi="Arial" w:cs="Arial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REQUEST FOR </w:t>
            </w:r>
            <w:r w:rsidR="007E1DC2" w:rsidRPr="007E1DC2">
              <w:rPr>
                <w:rFonts w:ascii="Arial" w:hAnsi="Arial" w:cs="Arial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PLANNING COPY </w:t>
            </w:r>
            <w:r w:rsidRPr="007E1DC2">
              <w:rPr>
                <w:rFonts w:ascii="Arial" w:hAnsi="Arial" w:cs="Arial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DOCUMENTS</w:t>
            </w:r>
          </w:p>
        </w:tc>
      </w:tr>
    </w:tbl>
    <w:p w14:paraId="137C9414" w14:textId="77777777" w:rsidR="00DD0425" w:rsidRPr="001E77B6" w:rsidRDefault="00DD0425" w:rsidP="000F35C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D498EA5" w14:textId="77777777" w:rsidR="00DD0425" w:rsidRPr="00DD0425" w:rsidRDefault="00DD0425" w:rsidP="000F35C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43"/>
      </w:tblGrid>
      <w:tr w:rsidR="000F35CD" w14:paraId="0012EDFF" w14:textId="77777777" w:rsidTr="003266BB">
        <w:tc>
          <w:tcPr>
            <w:tcW w:w="1985" w:type="dxa"/>
          </w:tcPr>
          <w:p w14:paraId="79F21F70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643" w:type="dxa"/>
            <w:tcBorders>
              <w:bottom w:val="single" w:sz="4" w:space="0" w:color="auto"/>
            </w:tcBorders>
          </w:tcPr>
          <w:p w14:paraId="58AD012D" w14:textId="1464F5A4" w:rsidR="000F35CD" w:rsidRDefault="000F35CD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8F1475" w14:paraId="400B7FC9" w14:textId="77777777" w:rsidTr="0031238C">
        <w:tc>
          <w:tcPr>
            <w:tcW w:w="1985" w:type="dxa"/>
          </w:tcPr>
          <w:p w14:paraId="71411086" w14:textId="77777777" w:rsidR="008F1475" w:rsidRDefault="008F1475" w:rsidP="003123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single" w:sz="4" w:space="0" w:color="auto"/>
            </w:tcBorders>
          </w:tcPr>
          <w:p w14:paraId="6823CA0F" w14:textId="77777777" w:rsidR="008F1475" w:rsidRDefault="008F1475" w:rsidP="0031238C">
            <w:pPr>
              <w:jc w:val="both"/>
              <w:rPr>
                <w:rFonts w:ascii="Arial" w:hAnsi="Arial" w:cs="Arial"/>
              </w:rPr>
            </w:pPr>
          </w:p>
        </w:tc>
      </w:tr>
      <w:tr w:rsidR="008F1475" w14:paraId="6A994036" w14:textId="77777777" w:rsidTr="0031238C">
        <w:tc>
          <w:tcPr>
            <w:tcW w:w="1985" w:type="dxa"/>
          </w:tcPr>
          <w:p w14:paraId="14320FCC" w14:textId="77777777" w:rsidR="008F1475" w:rsidRDefault="008F1475" w:rsidP="00312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Address:</w:t>
            </w:r>
          </w:p>
        </w:tc>
        <w:tc>
          <w:tcPr>
            <w:tcW w:w="7643" w:type="dxa"/>
            <w:tcBorders>
              <w:bottom w:val="single" w:sz="4" w:space="0" w:color="auto"/>
            </w:tcBorders>
          </w:tcPr>
          <w:p w14:paraId="5F94CD6A" w14:textId="77777777" w:rsidR="008F1475" w:rsidRDefault="008F1475" w:rsidP="0031238C">
            <w:pPr>
              <w:jc w:val="both"/>
              <w:rPr>
                <w:rFonts w:ascii="Arial" w:hAnsi="Arial" w:cs="Arial"/>
              </w:rPr>
            </w:pPr>
          </w:p>
        </w:tc>
      </w:tr>
      <w:tr w:rsidR="000F35CD" w14:paraId="1F6D3BBE" w14:textId="77777777" w:rsidTr="003266BB">
        <w:tc>
          <w:tcPr>
            <w:tcW w:w="1985" w:type="dxa"/>
          </w:tcPr>
          <w:p w14:paraId="14413641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single" w:sz="4" w:space="0" w:color="auto"/>
            </w:tcBorders>
          </w:tcPr>
          <w:p w14:paraId="24CB1EE7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0F35CD" w14:paraId="6A1F6455" w14:textId="77777777" w:rsidTr="003266BB">
        <w:tc>
          <w:tcPr>
            <w:tcW w:w="1985" w:type="dxa"/>
          </w:tcPr>
          <w:p w14:paraId="3C99A7DD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643" w:type="dxa"/>
            <w:tcBorders>
              <w:bottom w:val="single" w:sz="4" w:space="0" w:color="auto"/>
            </w:tcBorders>
          </w:tcPr>
          <w:p w14:paraId="6DC999D5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1A0D20" w14:paraId="7D38DDD8" w14:textId="77777777" w:rsidTr="003266BB">
        <w:trPr>
          <w:trHeight w:val="129"/>
        </w:trPr>
        <w:tc>
          <w:tcPr>
            <w:tcW w:w="1985" w:type="dxa"/>
          </w:tcPr>
          <w:p w14:paraId="5158F6B5" w14:textId="77777777" w:rsidR="001A0D20" w:rsidRDefault="001A0D20" w:rsidP="000749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</w:tcBorders>
          </w:tcPr>
          <w:p w14:paraId="5CFD51D2" w14:textId="77777777" w:rsidR="001A0D20" w:rsidRDefault="001A0D20" w:rsidP="0074573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D20" w14:paraId="7A063260" w14:textId="77777777" w:rsidTr="003266BB">
        <w:trPr>
          <w:trHeight w:val="127"/>
        </w:trPr>
        <w:tc>
          <w:tcPr>
            <w:tcW w:w="1985" w:type="dxa"/>
          </w:tcPr>
          <w:p w14:paraId="09A3B1A4" w14:textId="77777777" w:rsidR="001A0D20" w:rsidRDefault="001A0D20" w:rsidP="000749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</w:tcBorders>
          </w:tcPr>
          <w:p w14:paraId="67E291F4" w14:textId="77777777" w:rsidR="001A0D20" w:rsidRDefault="001A0D20" w:rsidP="0074573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F35CD" w14:paraId="390C21AB" w14:textId="77777777" w:rsidTr="003266BB">
        <w:tc>
          <w:tcPr>
            <w:tcW w:w="1985" w:type="dxa"/>
          </w:tcPr>
          <w:p w14:paraId="5AC78CED" w14:textId="77777777" w:rsidR="000F35CD" w:rsidRDefault="000F35CD" w:rsidP="000749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single" w:sz="4" w:space="0" w:color="auto"/>
            </w:tcBorders>
          </w:tcPr>
          <w:p w14:paraId="34764A46" w14:textId="77777777" w:rsidR="000F35CD" w:rsidRDefault="000F35CD" w:rsidP="00074904">
            <w:pPr>
              <w:jc w:val="both"/>
              <w:rPr>
                <w:rFonts w:ascii="Arial" w:hAnsi="Arial" w:cs="Arial"/>
              </w:rPr>
            </w:pPr>
          </w:p>
        </w:tc>
      </w:tr>
      <w:tr w:rsidR="000F35CD" w14:paraId="61209213" w14:textId="77777777" w:rsidTr="003266BB">
        <w:tc>
          <w:tcPr>
            <w:tcW w:w="1985" w:type="dxa"/>
          </w:tcPr>
          <w:p w14:paraId="2174667A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No:</w:t>
            </w:r>
          </w:p>
        </w:tc>
        <w:tc>
          <w:tcPr>
            <w:tcW w:w="7643" w:type="dxa"/>
            <w:tcBorders>
              <w:bottom w:val="single" w:sz="4" w:space="0" w:color="auto"/>
            </w:tcBorders>
          </w:tcPr>
          <w:p w14:paraId="098C297F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990D1CC" w14:textId="77777777" w:rsidR="008F1475" w:rsidRDefault="008F1475" w:rsidP="000F35CD">
      <w:pPr>
        <w:spacing w:after="0" w:line="240" w:lineRule="auto"/>
        <w:jc w:val="both"/>
        <w:rPr>
          <w:rFonts w:ascii="Arial" w:hAnsi="Arial" w:cs="Arial"/>
        </w:rPr>
      </w:pPr>
    </w:p>
    <w:p w14:paraId="03CD525C" w14:textId="77777777" w:rsidR="00DD0425" w:rsidRPr="00DD0425" w:rsidRDefault="00DD0425" w:rsidP="000F35CD">
      <w:pPr>
        <w:spacing w:after="0" w:line="240" w:lineRule="auto"/>
        <w:jc w:val="both"/>
        <w:rPr>
          <w:rFonts w:ascii="Arial" w:hAnsi="Arial" w:cs="Arial"/>
        </w:rPr>
      </w:pPr>
    </w:p>
    <w:p w14:paraId="76DD3F54" w14:textId="77777777" w:rsidR="003266BB" w:rsidRPr="00DD0425" w:rsidRDefault="003266BB" w:rsidP="000F35C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236AF4" w14:paraId="68BB3E93" w14:textId="77777777" w:rsidTr="00DD0425">
        <w:tc>
          <w:tcPr>
            <w:tcW w:w="9613" w:type="dxa"/>
          </w:tcPr>
          <w:p w14:paraId="20D3644A" w14:textId="77777777" w:rsidR="00236AF4" w:rsidRPr="00745739" w:rsidRDefault="00745739" w:rsidP="000F35CD">
            <w:pPr>
              <w:jc w:val="both"/>
              <w:rPr>
                <w:rFonts w:ascii="Arial" w:hAnsi="Arial" w:cs="Arial"/>
                <w:b/>
              </w:rPr>
            </w:pPr>
            <w:r w:rsidRPr="00745739">
              <w:rPr>
                <w:rFonts w:ascii="Arial" w:hAnsi="Arial" w:cs="Arial"/>
                <w:b/>
              </w:rPr>
              <w:t>Planning Application Request</w:t>
            </w:r>
          </w:p>
        </w:tc>
      </w:tr>
    </w:tbl>
    <w:p w14:paraId="725C897B" w14:textId="77777777" w:rsidR="00DD0425" w:rsidRDefault="00DD0425" w:rsidP="00DD0425">
      <w:pPr>
        <w:spacing w:after="0" w:line="240" w:lineRule="auto"/>
        <w:rPr>
          <w:rFonts w:ascii="Arial" w:hAnsi="Arial" w:cs="Arial"/>
        </w:rPr>
      </w:pPr>
    </w:p>
    <w:p w14:paraId="63132C17" w14:textId="77777777" w:rsidR="00DD0425" w:rsidRPr="00DD0425" w:rsidRDefault="00DD0425" w:rsidP="00DD042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975"/>
        <w:gridCol w:w="7638"/>
      </w:tblGrid>
      <w:tr w:rsidR="00236AF4" w14:paraId="45756BFD" w14:textId="77777777" w:rsidTr="00DD042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18F6AA9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No: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BBC59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236AF4" w14:paraId="1A5B5CAA" w14:textId="77777777" w:rsidTr="00DD042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4BC9197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A2F0A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745739" w14:paraId="2289C72F" w14:textId="77777777" w:rsidTr="00DD0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5" w:type="dxa"/>
          </w:tcPr>
          <w:p w14:paraId="3DFEAAEB" w14:textId="77777777" w:rsidR="00745739" w:rsidRDefault="00745739" w:rsidP="00D00A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638" w:type="dxa"/>
            <w:tcBorders>
              <w:bottom w:val="single" w:sz="4" w:space="0" w:color="auto"/>
            </w:tcBorders>
          </w:tcPr>
          <w:p w14:paraId="6DEFC5F2" w14:textId="77777777" w:rsidR="00745739" w:rsidRDefault="00745739" w:rsidP="00D00AE4">
            <w:pPr>
              <w:jc w:val="both"/>
              <w:rPr>
                <w:rFonts w:ascii="Arial" w:hAnsi="Arial" w:cs="Arial"/>
              </w:rPr>
            </w:pPr>
          </w:p>
        </w:tc>
      </w:tr>
      <w:tr w:rsidR="00745739" w14:paraId="49EBF95D" w14:textId="77777777" w:rsidTr="00DD0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1975" w:type="dxa"/>
          </w:tcPr>
          <w:p w14:paraId="1AAB09B4" w14:textId="77777777" w:rsidR="00745739" w:rsidRDefault="00745739" w:rsidP="00D00A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</w:tcPr>
          <w:p w14:paraId="2E9FF7A3" w14:textId="77777777" w:rsidR="00745739" w:rsidRDefault="00745739" w:rsidP="00D00A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5739" w14:paraId="0459DE6E" w14:textId="77777777" w:rsidTr="00DD0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1975" w:type="dxa"/>
          </w:tcPr>
          <w:p w14:paraId="7CCA33C2" w14:textId="77777777" w:rsidR="00745739" w:rsidRDefault="00745739" w:rsidP="00D00A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</w:tcPr>
          <w:p w14:paraId="7430848C" w14:textId="77777777" w:rsidR="00745739" w:rsidRDefault="00745739" w:rsidP="00D00A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5739" w14:paraId="0AFC43CB" w14:textId="77777777" w:rsidTr="00DD0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1975" w:type="dxa"/>
          </w:tcPr>
          <w:p w14:paraId="06B6E746" w14:textId="77777777" w:rsidR="00745739" w:rsidRDefault="00745739" w:rsidP="007457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top w:val="single" w:sz="4" w:space="0" w:color="auto"/>
            </w:tcBorders>
          </w:tcPr>
          <w:p w14:paraId="31D31C95" w14:textId="77777777" w:rsidR="00745739" w:rsidRDefault="00745739" w:rsidP="00745739">
            <w:pPr>
              <w:jc w:val="both"/>
              <w:rPr>
                <w:rFonts w:ascii="Arial" w:hAnsi="Arial" w:cs="Arial"/>
              </w:rPr>
            </w:pPr>
          </w:p>
        </w:tc>
      </w:tr>
      <w:tr w:rsidR="00236AF4" w14:paraId="2A90016D" w14:textId="77777777" w:rsidTr="00DD042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AC1770D" w14:textId="77777777" w:rsidR="00236AF4" w:rsidRDefault="00236AF4" w:rsidP="003266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Docs Requested:</w:t>
            </w:r>
          </w:p>
        </w:tc>
        <w:tc>
          <w:tcPr>
            <w:tcW w:w="7638" w:type="dxa"/>
            <w:tcBorders>
              <w:top w:val="nil"/>
              <w:left w:val="nil"/>
              <w:right w:val="nil"/>
            </w:tcBorders>
          </w:tcPr>
          <w:p w14:paraId="3B00D8F5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236AF4" w14:paraId="556B23E5" w14:textId="77777777" w:rsidTr="00DD042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19384F1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left w:val="nil"/>
              <w:right w:val="nil"/>
            </w:tcBorders>
          </w:tcPr>
          <w:p w14:paraId="4360034B" w14:textId="77777777" w:rsidR="00236AF4" w:rsidRDefault="00236AF4" w:rsidP="0074573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AF4" w14:paraId="00DDB675" w14:textId="77777777" w:rsidTr="00DD042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A4CE542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left w:val="nil"/>
              <w:right w:val="nil"/>
            </w:tcBorders>
          </w:tcPr>
          <w:p w14:paraId="4303B904" w14:textId="77777777" w:rsidR="00236AF4" w:rsidRDefault="00236AF4" w:rsidP="0074573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AF4" w14:paraId="2F245EDA" w14:textId="77777777" w:rsidTr="00DD042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4AD5E79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left w:val="nil"/>
              <w:right w:val="nil"/>
            </w:tcBorders>
          </w:tcPr>
          <w:p w14:paraId="1A0E3C1A" w14:textId="77777777" w:rsidR="00236AF4" w:rsidRDefault="00236AF4" w:rsidP="0074573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157ADE2" w14:textId="77777777" w:rsidR="00236AF4" w:rsidRDefault="00236AF4" w:rsidP="000F35CD">
      <w:pPr>
        <w:spacing w:after="0" w:line="240" w:lineRule="auto"/>
        <w:jc w:val="both"/>
        <w:rPr>
          <w:rFonts w:ascii="Arial" w:hAnsi="Arial" w:cs="Arial"/>
        </w:rPr>
      </w:pPr>
    </w:p>
    <w:p w14:paraId="3BB68507" w14:textId="77777777" w:rsidR="00DD0425" w:rsidRPr="00DD0425" w:rsidRDefault="00DD0425" w:rsidP="000F35CD">
      <w:pPr>
        <w:spacing w:after="0" w:line="240" w:lineRule="auto"/>
        <w:jc w:val="both"/>
        <w:rPr>
          <w:rFonts w:ascii="Arial" w:hAnsi="Arial" w:cs="Arial"/>
        </w:rPr>
      </w:pPr>
    </w:p>
    <w:p w14:paraId="641A33C9" w14:textId="77777777" w:rsidR="003266BB" w:rsidRPr="00DD0425" w:rsidRDefault="003266BB" w:rsidP="000F35C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252"/>
        <w:gridCol w:w="851"/>
        <w:gridCol w:w="3112"/>
      </w:tblGrid>
      <w:tr w:rsidR="00236AF4" w14:paraId="58378811" w14:textId="77777777" w:rsidTr="003266BB">
        <w:tc>
          <w:tcPr>
            <w:tcW w:w="9628" w:type="dxa"/>
            <w:gridSpan w:val="4"/>
          </w:tcPr>
          <w:p w14:paraId="5C41827B" w14:textId="33605E9E" w:rsidR="00236AF4" w:rsidRDefault="00236AF4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read and understand the guidance notes on the back of this form</w:t>
            </w:r>
            <w:r w:rsidR="00743BEB">
              <w:rPr>
                <w:rFonts w:ascii="Arial" w:hAnsi="Arial" w:cs="Arial"/>
              </w:rPr>
              <w:t xml:space="preserve"> regarding the process and fees:</w:t>
            </w:r>
          </w:p>
        </w:tc>
      </w:tr>
      <w:tr w:rsidR="00236AF4" w14:paraId="3DBCA739" w14:textId="77777777" w:rsidTr="003266BB">
        <w:tc>
          <w:tcPr>
            <w:tcW w:w="1413" w:type="dxa"/>
          </w:tcPr>
          <w:p w14:paraId="656BD6C8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15" w:type="dxa"/>
            <w:gridSpan w:val="3"/>
          </w:tcPr>
          <w:p w14:paraId="751B91FE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236AF4" w14:paraId="71C9E66B" w14:textId="77777777" w:rsidTr="003266BB">
        <w:tc>
          <w:tcPr>
            <w:tcW w:w="1413" w:type="dxa"/>
          </w:tcPr>
          <w:p w14:paraId="0968098E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774349E0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B76068A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112" w:type="dxa"/>
            <w:tcBorders>
              <w:bottom w:val="single" w:sz="2" w:space="0" w:color="auto"/>
            </w:tcBorders>
          </w:tcPr>
          <w:p w14:paraId="29E5D931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998ADC" w14:textId="77777777" w:rsidR="003266BB" w:rsidRPr="00DD0425" w:rsidRDefault="003266BB" w:rsidP="000F35CD">
      <w:pPr>
        <w:spacing w:after="0" w:line="240" w:lineRule="auto"/>
        <w:jc w:val="both"/>
        <w:rPr>
          <w:rFonts w:ascii="Arial" w:hAnsi="Arial" w:cs="Arial"/>
        </w:rPr>
      </w:pPr>
    </w:p>
    <w:p w14:paraId="4270FAA8" w14:textId="77777777" w:rsidR="003266BB" w:rsidRDefault="003266BB" w:rsidP="000F35CD">
      <w:pPr>
        <w:spacing w:after="0" w:line="240" w:lineRule="auto"/>
        <w:jc w:val="both"/>
        <w:rPr>
          <w:rFonts w:ascii="Arial" w:hAnsi="Arial" w:cs="Arial"/>
        </w:rPr>
      </w:pPr>
    </w:p>
    <w:p w14:paraId="034CC59E" w14:textId="77777777" w:rsidR="00DD0425" w:rsidRPr="00DD0425" w:rsidRDefault="00DD0425" w:rsidP="000F35CD">
      <w:pPr>
        <w:spacing w:after="0" w:line="240" w:lineRule="auto"/>
        <w:jc w:val="both"/>
        <w:rPr>
          <w:rFonts w:ascii="Arial" w:hAnsi="Arial" w:cs="Arial"/>
        </w:rPr>
      </w:pPr>
    </w:p>
    <w:p w14:paraId="3345F5EC" w14:textId="259DBC95" w:rsidR="005E7E6C" w:rsidRPr="00BB4ECE" w:rsidRDefault="007E1DC2" w:rsidP="000F35CD">
      <w:pPr>
        <w:spacing w:after="0" w:line="240" w:lineRule="auto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Please </w:t>
      </w:r>
      <w:r w:rsidR="001E77B6" w:rsidRPr="001E77B6">
        <w:rPr>
          <w:rFonts w:ascii="Arial" w:hAnsi="Arial" w:cs="Arial"/>
          <w:b/>
          <w:i/>
          <w:color w:val="FF0000"/>
          <w:u w:val="single"/>
        </w:rPr>
        <w:t>EMAIL</w:t>
      </w:r>
      <w:r w:rsidR="00EE19ED" w:rsidRPr="00BB4ECE">
        <w:rPr>
          <w:rFonts w:ascii="Arial" w:hAnsi="Arial" w:cs="Arial"/>
          <w:b/>
          <w:i/>
          <w:color w:val="FF0000"/>
        </w:rPr>
        <w:t xml:space="preserve"> this form </w:t>
      </w:r>
      <w:r>
        <w:rPr>
          <w:rFonts w:ascii="Arial" w:hAnsi="Arial" w:cs="Arial"/>
          <w:b/>
          <w:i/>
          <w:color w:val="FF0000"/>
        </w:rPr>
        <w:t xml:space="preserve">to </w:t>
      </w:r>
      <w:hyperlink r:id="rId7" w:history="1">
        <w:r w:rsidRPr="00CF4766">
          <w:rPr>
            <w:rStyle w:val="Hyperlink"/>
            <w:rFonts w:ascii="Arial" w:hAnsi="Arial" w:cs="Arial"/>
            <w:b/>
            <w:i/>
          </w:rPr>
          <w:t>planning@armaghbanbridgecraigavon.gov.uk</w:t>
        </w:r>
      </w:hyperlink>
      <w:r>
        <w:rPr>
          <w:rFonts w:ascii="Arial" w:hAnsi="Arial" w:cs="Arial"/>
          <w:b/>
          <w:i/>
          <w:color w:val="FF0000"/>
        </w:rPr>
        <w:t xml:space="preserve"> with the subject heading</w:t>
      </w:r>
      <w:r w:rsidR="00EE19ED" w:rsidRPr="00BB4ECE">
        <w:rPr>
          <w:rFonts w:ascii="Arial" w:hAnsi="Arial" w:cs="Arial"/>
          <w:b/>
          <w:i/>
          <w:color w:val="FF0000"/>
        </w:rPr>
        <w:t xml:space="preserve"> “</w:t>
      </w:r>
      <w:r w:rsidR="00EE19ED" w:rsidRPr="00BB4ECE">
        <w:rPr>
          <w:rFonts w:ascii="Arial" w:hAnsi="Arial" w:cs="Arial"/>
          <w:b/>
          <w:i/>
          <w:color w:val="FF0000"/>
          <w:u w:val="single"/>
        </w:rPr>
        <w:t>Planning Copy Documents Request</w:t>
      </w:r>
      <w:r w:rsidR="00BB4ECE" w:rsidRPr="00BB4ECE">
        <w:rPr>
          <w:rFonts w:ascii="Arial" w:hAnsi="Arial" w:cs="Arial"/>
          <w:b/>
          <w:i/>
          <w:color w:val="FF0000"/>
        </w:rPr>
        <w:t xml:space="preserve">” </w:t>
      </w:r>
    </w:p>
    <w:p w14:paraId="1DF82911" w14:textId="77777777" w:rsidR="005E7E6C" w:rsidRPr="00DD0425" w:rsidRDefault="005E7E6C" w:rsidP="000F35CD">
      <w:pPr>
        <w:spacing w:after="0" w:line="240" w:lineRule="auto"/>
        <w:jc w:val="both"/>
        <w:rPr>
          <w:rFonts w:ascii="Arial" w:hAnsi="Arial" w:cs="Arial"/>
        </w:rPr>
      </w:pPr>
    </w:p>
    <w:p w14:paraId="544C42D9" w14:textId="77777777" w:rsidR="005E7E6C" w:rsidRDefault="005E7E6C" w:rsidP="000F35CD">
      <w:pPr>
        <w:spacing w:after="0" w:line="240" w:lineRule="auto"/>
        <w:jc w:val="both"/>
        <w:rPr>
          <w:rFonts w:ascii="Arial" w:hAnsi="Arial" w:cs="Arial"/>
        </w:rPr>
      </w:pPr>
    </w:p>
    <w:p w14:paraId="0CAD583A" w14:textId="77777777" w:rsidR="003266BB" w:rsidRPr="00DD0425" w:rsidRDefault="003266BB" w:rsidP="000F35C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20A8" w14:paraId="3313AC94" w14:textId="77777777" w:rsidTr="00C620A8">
        <w:tc>
          <w:tcPr>
            <w:tcW w:w="9628" w:type="dxa"/>
          </w:tcPr>
          <w:p w14:paraId="711E50EE" w14:textId="77777777" w:rsidR="00C620A8" w:rsidRPr="003266BB" w:rsidRDefault="00C620A8" w:rsidP="000F35CD">
            <w:pPr>
              <w:jc w:val="both"/>
              <w:rPr>
                <w:rFonts w:ascii="Arial" w:hAnsi="Arial" w:cs="Arial"/>
                <w:b/>
              </w:rPr>
            </w:pPr>
            <w:r w:rsidRPr="003266BB">
              <w:rPr>
                <w:rFonts w:ascii="Arial" w:hAnsi="Arial" w:cs="Arial"/>
                <w:b/>
              </w:rPr>
              <w:t>PLEASE NOTE:  Documentation cannot be issued until fees have been paid</w:t>
            </w:r>
          </w:p>
        </w:tc>
      </w:tr>
    </w:tbl>
    <w:p w14:paraId="14D075D2" w14:textId="77777777" w:rsidR="00236AF4" w:rsidRPr="006E6AE3" w:rsidRDefault="00C620A8" w:rsidP="00C620A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E6AE3">
        <w:rPr>
          <w:rFonts w:ascii="Arial" w:hAnsi="Arial" w:cs="Arial"/>
          <w:b/>
          <w:u w:val="single"/>
        </w:rPr>
        <w:lastRenderedPageBreak/>
        <w:t>GUIDANCE NOTES</w:t>
      </w:r>
    </w:p>
    <w:p w14:paraId="1C44BAC7" w14:textId="77777777" w:rsidR="00C620A8" w:rsidRDefault="00C620A8" w:rsidP="00C620A8">
      <w:pPr>
        <w:spacing w:after="0" w:line="240" w:lineRule="auto"/>
        <w:jc w:val="both"/>
        <w:rPr>
          <w:rFonts w:ascii="Arial" w:hAnsi="Arial" w:cs="Arial"/>
        </w:rPr>
      </w:pPr>
    </w:p>
    <w:p w14:paraId="13BE34B2" w14:textId="77777777" w:rsidR="00C620A8" w:rsidRDefault="00C620A8" w:rsidP="00C620A8">
      <w:pPr>
        <w:spacing w:after="0" w:line="240" w:lineRule="auto"/>
        <w:jc w:val="both"/>
        <w:rPr>
          <w:rFonts w:ascii="Arial" w:hAnsi="Arial" w:cs="Arial"/>
        </w:rPr>
      </w:pPr>
    </w:p>
    <w:p w14:paraId="02F84053" w14:textId="77777777" w:rsidR="00DD0425" w:rsidRDefault="00DD0425" w:rsidP="00C620A8">
      <w:pPr>
        <w:spacing w:after="0" w:line="240" w:lineRule="auto"/>
        <w:jc w:val="both"/>
        <w:rPr>
          <w:rFonts w:ascii="Arial" w:hAnsi="Arial" w:cs="Arial"/>
        </w:rPr>
      </w:pPr>
    </w:p>
    <w:p w14:paraId="08C85159" w14:textId="77777777" w:rsidR="00C620A8" w:rsidRDefault="00C620A8" w:rsidP="00C620A8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FEES</w:t>
      </w:r>
    </w:p>
    <w:p w14:paraId="07E588B9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0BBACCF6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Copy documents such as Decision Notices, Case Officer Reports, Plans and Consultation Responses can be provided at a charge.</w:t>
      </w:r>
    </w:p>
    <w:p w14:paraId="1855A096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27FE554E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fee will be charged for information </w:t>
      </w:r>
      <w:r w:rsidR="00710BDC">
        <w:rPr>
          <w:rFonts w:ascii="Arial" w:hAnsi="Arial" w:cs="Arial"/>
        </w:rPr>
        <w:t>as follows</w:t>
      </w:r>
      <w:r>
        <w:rPr>
          <w:rFonts w:ascii="Arial" w:hAnsi="Arial" w:cs="Arial"/>
        </w:rPr>
        <w:t>:</w:t>
      </w:r>
    </w:p>
    <w:p w14:paraId="631B4C1E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A1D30B4" w14:textId="143EBB45" w:rsidR="00E50D0A" w:rsidRPr="0017079D" w:rsidRDefault="00E50D0A" w:rsidP="00E50D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  <w:r w:rsidRPr="0017079D">
        <w:rPr>
          <w:rFonts w:ascii="Arial" w:hAnsi="Arial" w:cs="Arial"/>
          <w:b/>
          <w:bCs/>
        </w:rPr>
        <w:t>Size A0 to A2 - £5.10 per page</w:t>
      </w:r>
    </w:p>
    <w:p w14:paraId="2CE24F85" w14:textId="1A03F2E3" w:rsidR="00E50D0A" w:rsidRPr="0017079D" w:rsidRDefault="00E50D0A" w:rsidP="00E50D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  <w:r w:rsidRPr="0017079D">
        <w:rPr>
          <w:rFonts w:ascii="Arial" w:hAnsi="Arial" w:cs="Arial"/>
          <w:b/>
          <w:bCs/>
        </w:rPr>
        <w:t>Size A3 to A4 - £2.05 per page</w:t>
      </w:r>
    </w:p>
    <w:p w14:paraId="585284EC" w14:textId="77777777" w:rsidR="00E50D0A" w:rsidRDefault="00E50D0A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683BC7F6" w14:textId="77777777" w:rsidR="00E50D0A" w:rsidRDefault="00E50D0A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0ACFBCD9" w14:textId="77777777" w:rsidR="00DD0425" w:rsidRDefault="00DD0425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E8C83EE" w14:textId="77777777" w:rsidR="00C620A8" w:rsidRDefault="00C620A8" w:rsidP="00C620A8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PROCESSING OF APPLICATIONS</w:t>
      </w:r>
    </w:p>
    <w:p w14:paraId="4FAE3D04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6A67B072" w14:textId="77777777" w:rsidR="006E6AE3" w:rsidRDefault="006E6AE3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10BDC">
        <w:rPr>
          <w:rFonts w:ascii="Arial" w:hAnsi="Arial" w:cs="Arial"/>
        </w:rPr>
        <w:t xml:space="preserve">e will </w:t>
      </w:r>
      <w:r>
        <w:rPr>
          <w:rFonts w:ascii="Arial" w:hAnsi="Arial" w:cs="Arial"/>
        </w:rPr>
        <w:t>acknowledge your request once received.</w:t>
      </w:r>
    </w:p>
    <w:p w14:paraId="26E8F822" w14:textId="77777777" w:rsidR="00710BDC" w:rsidRDefault="00710BDC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283E759" w14:textId="7CC5A3D9" w:rsidR="00710BDC" w:rsidRPr="00CB1597" w:rsidRDefault="006E6AE3" w:rsidP="00C620A8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CB1597">
        <w:rPr>
          <w:rFonts w:ascii="Arial" w:hAnsi="Arial" w:cs="Arial"/>
          <w:b/>
          <w:bCs/>
          <w:i/>
          <w:iCs/>
        </w:rPr>
        <w:t>Once the file has been retrieved, we will</w:t>
      </w:r>
      <w:r w:rsidR="00710BDC" w:rsidRPr="00CB1597">
        <w:rPr>
          <w:rFonts w:ascii="Arial" w:hAnsi="Arial" w:cs="Arial"/>
          <w:b/>
          <w:bCs/>
          <w:i/>
          <w:iCs/>
        </w:rPr>
        <w:t xml:space="preserve"> contact you to </w:t>
      </w:r>
      <w:r w:rsidR="00CB1597" w:rsidRPr="00CB1597">
        <w:rPr>
          <w:rFonts w:ascii="Arial" w:hAnsi="Arial" w:cs="Arial"/>
          <w:b/>
          <w:bCs/>
          <w:i/>
          <w:iCs/>
        </w:rPr>
        <w:t>confirm the documentation you require along with the associated</w:t>
      </w:r>
      <w:r w:rsidR="00710BDC" w:rsidRPr="00CB1597">
        <w:rPr>
          <w:rFonts w:ascii="Arial" w:hAnsi="Arial" w:cs="Arial"/>
          <w:b/>
          <w:bCs/>
          <w:i/>
          <w:iCs/>
        </w:rPr>
        <w:t xml:space="preserve"> fee.  On receipt of payment</w:t>
      </w:r>
      <w:r w:rsidR="00CB1597" w:rsidRPr="00CB1597">
        <w:rPr>
          <w:rFonts w:ascii="Arial" w:hAnsi="Arial" w:cs="Arial"/>
          <w:b/>
          <w:bCs/>
          <w:i/>
          <w:iCs/>
        </w:rPr>
        <w:t>,</w:t>
      </w:r>
      <w:r w:rsidR="00710BDC" w:rsidRPr="00CB1597">
        <w:rPr>
          <w:rFonts w:ascii="Arial" w:hAnsi="Arial" w:cs="Arial"/>
          <w:b/>
          <w:bCs/>
          <w:i/>
          <w:iCs/>
        </w:rPr>
        <w:t xml:space="preserve"> we will </w:t>
      </w:r>
      <w:r w:rsidR="00CB1597" w:rsidRPr="00CB1597">
        <w:rPr>
          <w:rFonts w:ascii="Arial" w:hAnsi="Arial" w:cs="Arial"/>
          <w:b/>
          <w:bCs/>
          <w:i/>
          <w:iCs/>
        </w:rPr>
        <w:t>provide</w:t>
      </w:r>
      <w:r w:rsidR="00710BDC" w:rsidRPr="00CB1597">
        <w:rPr>
          <w:rFonts w:ascii="Arial" w:hAnsi="Arial" w:cs="Arial"/>
          <w:b/>
          <w:bCs/>
          <w:i/>
          <w:iCs/>
        </w:rPr>
        <w:t xml:space="preserve"> your document copies </w:t>
      </w:r>
      <w:r w:rsidR="00CB1597" w:rsidRPr="00CB1597">
        <w:rPr>
          <w:rFonts w:ascii="Arial" w:hAnsi="Arial" w:cs="Arial"/>
          <w:b/>
          <w:bCs/>
          <w:i/>
          <w:iCs/>
        </w:rPr>
        <w:t>within 20 days</w:t>
      </w:r>
      <w:r w:rsidR="00710BDC" w:rsidRPr="00CB1597">
        <w:rPr>
          <w:rFonts w:ascii="Arial" w:hAnsi="Arial" w:cs="Arial"/>
          <w:b/>
          <w:bCs/>
          <w:i/>
          <w:iCs/>
        </w:rPr>
        <w:t>.</w:t>
      </w:r>
    </w:p>
    <w:p w14:paraId="294F279C" w14:textId="77777777" w:rsidR="00C620A8" w:rsidRPr="006E6AE3" w:rsidRDefault="00C620A8" w:rsidP="006E6AE3">
      <w:pPr>
        <w:spacing w:after="0" w:line="240" w:lineRule="auto"/>
        <w:jc w:val="both"/>
        <w:rPr>
          <w:rFonts w:ascii="Arial" w:hAnsi="Arial" w:cs="Arial"/>
        </w:rPr>
      </w:pPr>
    </w:p>
    <w:p w14:paraId="5CAF6330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4F7D0845" w14:textId="77777777" w:rsidR="00DD0425" w:rsidRDefault="00DD0425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0AB3251F" w14:textId="77777777" w:rsidR="00C620A8" w:rsidRDefault="00C620A8" w:rsidP="00C620A8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PLANNING APPLICATION REFERENCE</w:t>
      </w:r>
      <w:r w:rsidR="00710BDC">
        <w:rPr>
          <w:rFonts w:ascii="Arial" w:hAnsi="Arial" w:cs="Arial"/>
        </w:rPr>
        <w:t xml:space="preserve"> NUMBER</w:t>
      </w:r>
    </w:p>
    <w:p w14:paraId="15A3D8E0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49C3CF35" w14:textId="77777777" w:rsidR="00C620A8" w:rsidRPr="006E6AE3" w:rsidRDefault="00710BDC" w:rsidP="006E6AE3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note, </w:t>
      </w:r>
      <w:r w:rsidR="006E6AE3">
        <w:rPr>
          <w:rFonts w:ascii="Arial" w:hAnsi="Arial" w:cs="Arial"/>
        </w:rPr>
        <w:t>in order to expedite your request, a Planning Application Reference Number should be provided.  Where that is not possible, an existing postal address should be provided.  If neither</w:t>
      </w:r>
      <w:r w:rsidR="00ED7340">
        <w:rPr>
          <w:rFonts w:ascii="Arial" w:hAnsi="Arial" w:cs="Arial"/>
        </w:rPr>
        <w:t xml:space="preserve"> of the above</w:t>
      </w:r>
      <w:r w:rsidR="006E6AE3">
        <w:rPr>
          <w:rFonts w:ascii="Arial" w:hAnsi="Arial" w:cs="Arial"/>
        </w:rPr>
        <w:t xml:space="preserve"> can be </w:t>
      </w:r>
      <w:r w:rsidR="00ED7340">
        <w:rPr>
          <w:rFonts w:ascii="Arial" w:hAnsi="Arial" w:cs="Arial"/>
        </w:rPr>
        <w:t>identified</w:t>
      </w:r>
      <w:r w:rsidR="006E6AE3">
        <w:rPr>
          <w:rFonts w:ascii="Arial" w:hAnsi="Arial" w:cs="Arial"/>
        </w:rPr>
        <w:t xml:space="preserve">, a map outlining the site to be searched </w:t>
      </w:r>
      <w:r w:rsidR="00ED7340">
        <w:rPr>
          <w:rFonts w:ascii="Arial" w:hAnsi="Arial" w:cs="Arial"/>
        </w:rPr>
        <w:t>would be</w:t>
      </w:r>
      <w:r w:rsidR="006E6AE3">
        <w:rPr>
          <w:rFonts w:ascii="Arial" w:hAnsi="Arial" w:cs="Arial"/>
        </w:rPr>
        <w:t xml:space="preserve"> required.</w:t>
      </w:r>
    </w:p>
    <w:sectPr w:rsidR="00C620A8" w:rsidRPr="006E6AE3" w:rsidSect="003266B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80A4F"/>
    <w:multiLevelType w:val="hybridMultilevel"/>
    <w:tmpl w:val="97ECE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1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CE"/>
    <w:rsid w:val="000C128C"/>
    <w:rsid w:val="000F35CD"/>
    <w:rsid w:val="0017079D"/>
    <w:rsid w:val="001A0D20"/>
    <w:rsid w:val="001E77B6"/>
    <w:rsid w:val="00236AF4"/>
    <w:rsid w:val="003266BB"/>
    <w:rsid w:val="005E7E6C"/>
    <w:rsid w:val="006E6AE3"/>
    <w:rsid w:val="00710BDC"/>
    <w:rsid w:val="00743BEB"/>
    <w:rsid w:val="00745739"/>
    <w:rsid w:val="007E1DC2"/>
    <w:rsid w:val="008F1475"/>
    <w:rsid w:val="009459A5"/>
    <w:rsid w:val="00BB4ECE"/>
    <w:rsid w:val="00C43A9B"/>
    <w:rsid w:val="00C620A8"/>
    <w:rsid w:val="00C63DB6"/>
    <w:rsid w:val="00CB1597"/>
    <w:rsid w:val="00DD0425"/>
    <w:rsid w:val="00E36997"/>
    <w:rsid w:val="00E50D0A"/>
    <w:rsid w:val="00ED7340"/>
    <w:rsid w:val="00EE19ED"/>
    <w:rsid w:val="00F040CE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0FE4"/>
  <w15:chartTrackingRefBased/>
  <w15:docId w15:val="{89A24545-876A-4B0C-8F4E-2579626A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5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0A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D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ning@armaghbanbridgecraigav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lanning@armaghbanbridgecraigavon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Prime</dc:creator>
  <cp:keywords/>
  <dc:description/>
  <cp:lastModifiedBy>Louise Prime</cp:lastModifiedBy>
  <cp:revision>6</cp:revision>
  <cp:lastPrinted>2023-02-27T09:02:00Z</cp:lastPrinted>
  <dcterms:created xsi:type="dcterms:W3CDTF">2023-02-16T11:47:00Z</dcterms:created>
  <dcterms:modified xsi:type="dcterms:W3CDTF">2024-04-09T15:52:00Z</dcterms:modified>
</cp:coreProperties>
</file>