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259" w:rsidRPr="008C3787" w:rsidRDefault="00976222">
      <w:pPr>
        <w:rPr>
          <w:b/>
        </w:rPr>
      </w:pPr>
      <w:r>
        <w:rPr>
          <w:b/>
        </w:rPr>
        <w:t>Qualifications</w:t>
      </w:r>
    </w:p>
    <w:p w:rsidR="0073566F" w:rsidRDefault="008C3787" w:rsidP="008C513E">
      <w:r>
        <w:t xml:space="preserve">The </w:t>
      </w:r>
      <w:r w:rsidR="00067D44">
        <w:t>20</w:t>
      </w:r>
      <w:r w:rsidR="002621BF">
        <w:t>2</w:t>
      </w:r>
      <w:r w:rsidR="00067D44">
        <w:t>1 Census asked about qualification levels of residents ranging from no qualifications to level 4 and above. The type of qualification at each level is shown below.</w:t>
      </w:r>
      <w:r>
        <w:t xml:space="preserve"> </w:t>
      </w:r>
    </w:p>
    <w:tbl>
      <w:tblPr>
        <w:tblStyle w:val="GridTable1Light"/>
        <w:tblW w:w="8926" w:type="dxa"/>
        <w:tblLook w:val="04A0" w:firstRow="1" w:lastRow="0" w:firstColumn="1" w:lastColumn="0" w:noHBand="0" w:noVBand="1"/>
      </w:tblPr>
      <w:tblGrid>
        <w:gridCol w:w="2122"/>
        <w:gridCol w:w="6804"/>
      </w:tblGrid>
      <w:tr w:rsidR="002621BF" w:rsidRPr="007D27D6" w:rsidTr="001651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:rsidR="002621BF" w:rsidRPr="007D27D6" w:rsidRDefault="002621BF" w:rsidP="0016516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D27D6">
              <w:rPr>
                <w:rFonts w:ascii="Calibri" w:eastAsia="Times New Roman" w:hAnsi="Calibri" w:cs="Calibri"/>
                <w:color w:val="000000"/>
                <w:lang w:eastAsia="en-GB"/>
              </w:rPr>
              <w:t>Highest level of qualification group</w:t>
            </w:r>
          </w:p>
        </w:tc>
        <w:tc>
          <w:tcPr>
            <w:tcW w:w="6804" w:type="dxa"/>
            <w:noWrap/>
            <w:hideMark/>
          </w:tcPr>
          <w:p w:rsidR="002621BF" w:rsidRPr="007D27D6" w:rsidRDefault="002621BF" w:rsidP="001651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D27D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Description </w:t>
            </w:r>
          </w:p>
        </w:tc>
      </w:tr>
      <w:tr w:rsidR="002621BF" w:rsidRPr="007D27D6" w:rsidTr="0016516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:rsidR="002621BF" w:rsidRPr="007D27D6" w:rsidRDefault="002621BF" w:rsidP="0016516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D27D6">
              <w:rPr>
                <w:rFonts w:ascii="Calibri" w:eastAsia="Times New Roman" w:hAnsi="Calibri" w:cs="Calibri"/>
                <w:color w:val="000000"/>
                <w:lang w:eastAsia="en-GB"/>
              </w:rPr>
              <w:t>No qualifications</w:t>
            </w:r>
          </w:p>
        </w:tc>
        <w:tc>
          <w:tcPr>
            <w:tcW w:w="6804" w:type="dxa"/>
            <w:noWrap/>
            <w:hideMark/>
          </w:tcPr>
          <w:p w:rsidR="002621BF" w:rsidRPr="007D27D6" w:rsidRDefault="002621BF" w:rsidP="00165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 w:rsidRPr="007D27D6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No academic or professional qualifications. </w:t>
            </w:r>
          </w:p>
        </w:tc>
      </w:tr>
      <w:tr w:rsidR="002621BF" w:rsidRPr="007D27D6" w:rsidTr="0016516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:rsidR="002621BF" w:rsidRPr="007D27D6" w:rsidRDefault="002621BF" w:rsidP="0016516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D27D6">
              <w:rPr>
                <w:rFonts w:ascii="Calibri" w:eastAsia="Times New Roman" w:hAnsi="Calibri" w:cs="Calibri"/>
                <w:color w:val="000000"/>
                <w:lang w:eastAsia="en-GB"/>
              </w:rPr>
              <w:t>Level 1</w:t>
            </w:r>
          </w:p>
        </w:tc>
        <w:tc>
          <w:tcPr>
            <w:tcW w:w="6804" w:type="dxa"/>
            <w:noWrap/>
            <w:hideMark/>
          </w:tcPr>
          <w:p w:rsidR="002621BF" w:rsidRPr="007D27D6" w:rsidRDefault="002621BF" w:rsidP="00165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 w:rsidRPr="007D27D6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1-4 GCSEs, O Levels, CSEs (any grades); NVQ level 1; or equivalent qualifications. </w:t>
            </w:r>
          </w:p>
        </w:tc>
      </w:tr>
      <w:tr w:rsidR="002621BF" w:rsidRPr="007D27D6" w:rsidTr="0016516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:rsidR="002621BF" w:rsidRPr="007D27D6" w:rsidRDefault="002621BF" w:rsidP="0016516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D27D6">
              <w:rPr>
                <w:rFonts w:ascii="Calibri" w:eastAsia="Times New Roman" w:hAnsi="Calibri" w:cs="Calibri"/>
                <w:color w:val="000000"/>
                <w:lang w:eastAsia="en-GB"/>
              </w:rPr>
              <w:t>Level 2</w:t>
            </w:r>
          </w:p>
        </w:tc>
        <w:tc>
          <w:tcPr>
            <w:tcW w:w="6804" w:type="dxa"/>
            <w:noWrap/>
            <w:hideMark/>
          </w:tcPr>
          <w:p w:rsidR="002621BF" w:rsidRPr="007D27D6" w:rsidRDefault="002621BF" w:rsidP="00165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 w:rsidRPr="007D27D6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5+ GCSEs (Grades A*-C, 9-4), O Levels (Passes), CSEs (Grade 1); 1 A Level, 2-3 AS Levels; NVQ level 2, BTEC General, City and Guilds Craft; or equivalent qualifications.</w:t>
            </w:r>
          </w:p>
        </w:tc>
      </w:tr>
      <w:tr w:rsidR="002621BF" w:rsidRPr="007D27D6" w:rsidTr="0016516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:rsidR="002621BF" w:rsidRPr="007D27D6" w:rsidRDefault="002621BF" w:rsidP="0016516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D27D6">
              <w:rPr>
                <w:rFonts w:ascii="Calibri" w:eastAsia="Times New Roman" w:hAnsi="Calibri" w:cs="Calibri"/>
                <w:color w:val="000000"/>
                <w:lang w:eastAsia="en-GB"/>
              </w:rPr>
              <w:t>Apprenticeship</w:t>
            </w:r>
          </w:p>
        </w:tc>
        <w:tc>
          <w:tcPr>
            <w:tcW w:w="6804" w:type="dxa"/>
            <w:noWrap/>
            <w:hideMark/>
          </w:tcPr>
          <w:p w:rsidR="002621BF" w:rsidRPr="007D27D6" w:rsidRDefault="002621BF" w:rsidP="00165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 w:rsidRPr="007D27D6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Apprenticeship. </w:t>
            </w:r>
          </w:p>
        </w:tc>
      </w:tr>
      <w:tr w:rsidR="002621BF" w:rsidRPr="007D27D6" w:rsidTr="0016516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:rsidR="002621BF" w:rsidRPr="007D27D6" w:rsidRDefault="002621BF" w:rsidP="0016516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D27D6">
              <w:rPr>
                <w:rFonts w:ascii="Calibri" w:eastAsia="Times New Roman" w:hAnsi="Calibri" w:cs="Calibri"/>
                <w:color w:val="000000"/>
                <w:lang w:eastAsia="en-GB"/>
              </w:rPr>
              <w:t>Level 3</w:t>
            </w:r>
          </w:p>
        </w:tc>
        <w:tc>
          <w:tcPr>
            <w:tcW w:w="6804" w:type="dxa"/>
            <w:noWrap/>
            <w:hideMark/>
          </w:tcPr>
          <w:p w:rsidR="002621BF" w:rsidRPr="007D27D6" w:rsidRDefault="002621BF" w:rsidP="00165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 w:rsidRPr="007D27D6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2+ A Levels, 4+ AS Levels; NVQ Level 3, BTEC National, OND or ONC, City and Guilds Advanced Craft; or equivalent qualifications. </w:t>
            </w:r>
          </w:p>
        </w:tc>
      </w:tr>
      <w:tr w:rsidR="002621BF" w:rsidRPr="007D27D6" w:rsidTr="0016516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:rsidR="002621BF" w:rsidRPr="007D27D6" w:rsidRDefault="002621BF" w:rsidP="0016516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D27D6">
              <w:rPr>
                <w:rFonts w:ascii="Calibri" w:eastAsia="Times New Roman" w:hAnsi="Calibri" w:cs="Calibri"/>
                <w:color w:val="000000"/>
                <w:lang w:eastAsia="en-GB"/>
              </w:rPr>
              <w:t>Level 4</w:t>
            </w:r>
          </w:p>
        </w:tc>
        <w:tc>
          <w:tcPr>
            <w:tcW w:w="6804" w:type="dxa"/>
            <w:noWrap/>
            <w:hideMark/>
          </w:tcPr>
          <w:p w:rsidR="002621BF" w:rsidRPr="007D27D6" w:rsidRDefault="002621BF" w:rsidP="00165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 w:rsidRPr="007D27D6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Degree (for example BA, BSc), foundation degree, HND, HNC, NVQ Level 4-5, professional qualifications (for example teaching, nursing), or equivalent qualifications.</w:t>
            </w:r>
          </w:p>
        </w:tc>
      </w:tr>
      <w:tr w:rsidR="002621BF" w:rsidRPr="007D27D6" w:rsidTr="0016516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:rsidR="002621BF" w:rsidRPr="007D27D6" w:rsidRDefault="002621BF" w:rsidP="0016516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D27D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Other Qualifications </w:t>
            </w:r>
          </w:p>
        </w:tc>
        <w:tc>
          <w:tcPr>
            <w:tcW w:w="6804" w:type="dxa"/>
            <w:noWrap/>
            <w:hideMark/>
          </w:tcPr>
          <w:p w:rsidR="002621BF" w:rsidRPr="007D27D6" w:rsidRDefault="002621BF" w:rsidP="00165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 w:rsidRPr="007D27D6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Any other qualifications, equivalent unknown. </w:t>
            </w:r>
          </w:p>
        </w:tc>
      </w:tr>
    </w:tbl>
    <w:p w:rsidR="002621BF" w:rsidRDefault="002621BF" w:rsidP="002621BF">
      <w:pPr>
        <w:rPr>
          <w:i/>
          <w:sz w:val="20"/>
          <w:szCs w:val="20"/>
        </w:rPr>
      </w:pPr>
      <w:r w:rsidRPr="007D27D6">
        <w:rPr>
          <w:i/>
          <w:sz w:val="20"/>
          <w:szCs w:val="20"/>
        </w:rPr>
        <w:t>Table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1</w:t>
      </w:r>
      <w:r w:rsidRPr="007D27D6">
        <w:rPr>
          <w:i/>
          <w:sz w:val="20"/>
          <w:szCs w:val="20"/>
        </w:rPr>
        <w:t>: Highest level of qualification group detail (Census 2021).  Source: Census 2021</w:t>
      </w:r>
    </w:p>
    <w:p w:rsidR="002621BF" w:rsidRDefault="002621BF" w:rsidP="00067D44"/>
    <w:p w:rsidR="00067D44" w:rsidRDefault="00067D44" w:rsidP="00067D44">
      <w:r>
        <w:t>In Armagh City, Banbridge and Craigavon</w:t>
      </w:r>
      <w:r w:rsidR="00054251">
        <w:t xml:space="preserve"> Borough</w:t>
      </w:r>
      <w:r>
        <w:t xml:space="preserve"> the percentage of residents aged 16 </w:t>
      </w:r>
      <w:r w:rsidR="002621BF">
        <w:t>and over</w:t>
      </w:r>
      <w:r>
        <w:t xml:space="preserve"> with no qualifications (</w:t>
      </w:r>
      <w:r w:rsidR="002621BF">
        <w:t>25.2</w:t>
      </w:r>
      <w:r>
        <w:t>%) was slightly higher than Northern Ireland overall (</w:t>
      </w:r>
      <w:r w:rsidR="002621BF">
        <w:t>23.8</w:t>
      </w:r>
      <w:r>
        <w:t>%).</w:t>
      </w:r>
      <w:r w:rsidR="005826B6">
        <w:t xml:space="preserve"> Level 1 qualifications and apprenticeships showed similar proportions in both the borough and Northern Ireland. Those with qualifications at level 4 and above was lower in the borough (</w:t>
      </w:r>
      <w:r w:rsidR="002621BF">
        <w:t>30.4</w:t>
      </w:r>
      <w:r w:rsidR="005826B6">
        <w:t>%) than Northern Ireland (</w:t>
      </w:r>
      <w:r w:rsidR="002621BF">
        <w:t>32.1</w:t>
      </w:r>
      <w:r w:rsidR="005826B6">
        <w:t>%).</w:t>
      </w:r>
    </w:p>
    <w:p w:rsidR="00381E1E" w:rsidRDefault="00381E1E">
      <w:pPr>
        <w:rPr>
          <w:sz w:val="8"/>
          <w:szCs w:val="8"/>
        </w:rPr>
      </w:pPr>
    </w:p>
    <w:p w:rsidR="005826B6" w:rsidRPr="00381E1E" w:rsidRDefault="005826B6">
      <w:pPr>
        <w:rPr>
          <w:sz w:val="8"/>
          <w:szCs w:val="8"/>
        </w:rPr>
      </w:pPr>
    </w:p>
    <w:tbl>
      <w:tblPr>
        <w:tblW w:w="8925" w:type="dxa"/>
        <w:tblLook w:val="04A0" w:firstRow="1" w:lastRow="0" w:firstColumn="1" w:lastColumn="0" w:noHBand="0" w:noVBand="1"/>
      </w:tblPr>
      <w:tblGrid>
        <w:gridCol w:w="2405"/>
        <w:gridCol w:w="1843"/>
        <w:gridCol w:w="1559"/>
        <w:gridCol w:w="1559"/>
        <w:gridCol w:w="1559"/>
      </w:tblGrid>
      <w:tr w:rsidR="00976222" w:rsidRPr="008C3787" w:rsidTr="0097622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222" w:rsidRPr="008C3787" w:rsidRDefault="00976222" w:rsidP="008C3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222" w:rsidRPr="000D7259" w:rsidRDefault="00976222" w:rsidP="002621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0D7259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Armagh City, Banbridge and Craigavon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222" w:rsidRPr="000D7259" w:rsidRDefault="00976222" w:rsidP="002621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0D7259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22" w:rsidRPr="000D7259" w:rsidRDefault="00976222" w:rsidP="002621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0D7259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Northern Ireland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222" w:rsidRPr="000D7259" w:rsidRDefault="00976222" w:rsidP="002621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0D7259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%</w:t>
            </w:r>
          </w:p>
        </w:tc>
      </w:tr>
      <w:tr w:rsidR="002621BF" w:rsidRPr="008C3787" w:rsidTr="002621BF">
        <w:trPr>
          <w:trHeight w:val="27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1BF" w:rsidRPr="000D7259" w:rsidRDefault="002621BF" w:rsidP="002621B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No q</w:t>
            </w:r>
            <w:r w:rsidRPr="000D7259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ualifications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1BF" w:rsidRDefault="002621BF" w:rsidP="002621BF">
            <w:pPr>
              <w:pStyle w:val="NoSpacing"/>
              <w:jc w:val="center"/>
            </w:pPr>
            <w:r>
              <w:t>42,898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1BF" w:rsidRDefault="002621BF" w:rsidP="002621BF">
            <w:pPr>
              <w:pStyle w:val="NoSpacing"/>
              <w:jc w:val="center"/>
            </w:pPr>
            <w:r>
              <w:t>25.2%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BF" w:rsidRDefault="002621BF" w:rsidP="002621BF">
            <w:pPr>
              <w:pStyle w:val="NoSpacing"/>
              <w:jc w:val="center"/>
            </w:pPr>
            <w:r>
              <w:t>360,624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1BF" w:rsidRDefault="002621BF" w:rsidP="002621BF">
            <w:pPr>
              <w:pStyle w:val="NoSpacing"/>
              <w:jc w:val="center"/>
            </w:pPr>
            <w:r>
              <w:t>23.8%</w:t>
            </w:r>
          </w:p>
        </w:tc>
      </w:tr>
      <w:tr w:rsidR="002621BF" w:rsidRPr="008C3787" w:rsidTr="00CB7E24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1BF" w:rsidRPr="000D7259" w:rsidRDefault="002621BF" w:rsidP="002621B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0D7259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Level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1BF" w:rsidRDefault="002621BF" w:rsidP="002621BF">
            <w:pPr>
              <w:pStyle w:val="NoSpacing"/>
              <w:jc w:val="center"/>
            </w:pPr>
            <w:r>
              <w:t>9,962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1BF" w:rsidRDefault="002621BF" w:rsidP="002621BF">
            <w:pPr>
              <w:pStyle w:val="NoSpacing"/>
              <w:jc w:val="center"/>
            </w:pPr>
            <w:r>
              <w:t>5.8%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BF" w:rsidRDefault="002621BF" w:rsidP="002621BF">
            <w:pPr>
              <w:pStyle w:val="NoSpacing"/>
              <w:jc w:val="center"/>
            </w:pPr>
            <w:r>
              <w:t>89,378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1BF" w:rsidRDefault="002621BF" w:rsidP="002621BF">
            <w:pPr>
              <w:pStyle w:val="NoSpacing"/>
              <w:jc w:val="center"/>
            </w:pPr>
            <w:r>
              <w:t>5.9%</w:t>
            </w:r>
          </w:p>
        </w:tc>
      </w:tr>
      <w:tr w:rsidR="002621BF" w:rsidRPr="008C3787" w:rsidTr="00CB7E24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1BF" w:rsidRPr="000D7259" w:rsidRDefault="002621BF" w:rsidP="002621B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0D7259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Level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1BF" w:rsidRDefault="002621BF" w:rsidP="002621BF">
            <w:pPr>
              <w:pStyle w:val="NoSpacing"/>
              <w:jc w:val="center"/>
            </w:pPr>
            <w:r>
              <w:t>24,068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1BF" w:rsidRDefault="002621BF" w:rsidP="002621BF">
            <w:pPr>
              <w:pStyle w:val="NoSpacing"/>
              <w:jc w:val="center"/>
            </w:pPr>
            <w:r>
              <w:t>14.1%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BF" w:rsidRDefault="002621BF" w:rsidP="002621BF">
            <w:pPr>
              <w:pStyle w:val="NoSpacing"/>
              <w:jc w:val="center"/>
            </w:pPr>
            <w:r>
              <w:t>206,162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1BF" w:rsidRDefault="002621BF" w:rsidP="002621BF">
            <w:pPr>
              <w:pStyle w:val="NoSpacing"/>
              <w:jc w:val="center"/>
            </w:pPr>
            <w:r>
              <w:t>13.6%</w:t>
            </w:r>
          </w:p>
        </w:tc>
      </w:tr>
      <w:tr w:rsidR="002621BF" w:rsidRPr="008C3787" w:rsidTr="00CB7E24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1BF" w:rsidRPr="000D7259" w:rsidRDefault="002621BF" w:rsidP="002621B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0D7259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Apprenticeship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1BF" w:rsidRDefault="002621BF" w:rsidP="002621BF">
            <w:pPr>
              <w:pStyle w:val="NoSpacing"/>
              <w:jc w:val="center"/>
            </w:pPr>
            <w:r>
              <w:t>11,084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1BF" w:rsidRDefault="002621BF" w:rsidP="002621BF">
            <w:pPr>
              <w:pStyle w:val="NoSpacing"/>
              <w:jc w:val="center"/>
            </w:pPr>
            <w:r>
              <w:t>6.5%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BF" w:rsidRDefault="002621BF" w:rsidP="002621BF">
            <w:pPr>
              <w:pStyle w:val="NoSpacing"/>
              <w:jc w:val="center"/>
            </w:pPr>
            <w:r>
              <w:t>96,371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1BF" w:rsidRDefault="002621BF" w:rsidP="002621BF">
            <w:pPr>
              <w:pStyle w:val="NoSpacing"/>
              <w:jc w:val="center"/>
            </w:pPr>
            <w:r>
              <w:t>6.4%</w:t>
            </w:r>
          </w:p>
        </w:tc>
      </w:tr>
      <w:tr w:rsidR="002621BF" w:rsidRPr="008C3787" w:rsidTr="00CB7E24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1BF" w:rsidRPr="000D7259" w:rsidRDefault="002621BF" w:rsidP="002621B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0D7259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Level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1BF" w:rsidRDefault="002621BF" w:rsidP="002621BF">
            <w:pPr>
              <w:pStyle w:val="NoSpacing"/>
              <w:jc w:val="center"/>
            </w:pPr>
            <w:r>
              <w:t>26,489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1BF" w:rsidRDefault="002621BF" w:rsidP="002621BF">
            <w:pPr>
              <w:pStyle w:val="NoSpacing"/>
              <w:jc w:val="center"/>
            </w:pPr>
            <w:r>
              <w:t>15.5%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BF" w:rsidRDefault="002621BF" w:rsidP="002621BF">
            <w:pPr>
              <w:pStyle w:val="NoSpacing"/>
              <w:jc w:val="center"/>
            </w:pPr>
            <w:r>
              <w:t>242,004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1BF" w:rsidRDefault="002621BF" w:rsidP="002621BF">
            <w:pPr>
              <w:pStyle w:val="NoSpacing"/>
              <w:jc w:val="center"/>
            </w:pPr>
            <w:r>
              <w:t>16.0%</w:t>
            </w:r>
          </w:p>
        </w:tc>
      </w:tr>
      <w:tr w:rsidR="002621BF" w:rsidRPr="008C3787" w:rsidTr="00CB7E2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1BF" w:rsidRPr="000D7259" w:rsidRDefault="002621BF" w:rsidP="002621B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0D7259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Level 4 and above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1BF" w:rsidRDefault="002621BF" w:rsidP="002621BF">
            <w:pPr>
              <w:pStyle w:val="NoSpacing"/>
              <w:jc w:val="center"/>
            </w:pPr>
            <w:r>
              <w:t>51,769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1BF" w:rsidRDefault="002621BF" w:rsidP="002621BF">
            <w:pPr>
              <w:pStyle w:val="NoSpacing"/>
              <w:jc w:val="center"/>
            </w:pPr>
            <w:r>
              <w:t>30.4%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BF" w:rsidRDefault="002621BF" w:rsidP="002621BF">
            <w:pPr>
              <w:pStyle w:val="NoSpacing"/>
              <w:jc w:val="center"/>
            </w:pPr>
            <w:r>
              <w:t>486,331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1BF" w:rsidRDefault="002621BF" w:rsidP="002621BF">
            <w:pPr>
              <w:pStyle w:val="NoSpacing"/>
              <w:jc w:val="center"/>
            </w:pPr>
            <w:r>
              <w:t>32.1%</w:t>
            </w:r>
          </w:p>
        </w:tc>
      </w:tr>
      <w:tr w:rsidR="002621BF" w:rsidRPr="008C3787" w:rsidTr="00CB7E2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1BF" w:rsidRPr="000D7259" w:rsidRDefault="002621BF" w:rsidP="002621B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0D7259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Other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1BF" w:rsidRDefault="002621BF" w:rsidP="002621BF">
            <w:pPr>
              <w:pStyle w:val="NoSpacing"/>
              <w:jc w:val="center"/>
            </w:pPr>
            <w:r>
              <w:t>4,143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1BF" w:rsidRDefault="002621BF" w:rsidP="002621BF">
            <w:pPr>
              <w:pStyle w:val="NoSpacing"/>
              <w:jc w:val="center"/>
            </w:pPr>
            <w:r>
              <w:t>2.4%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BF" w:rsidRDefault="002621BF" w:rsidP="002621BF">
            <w:pPr>
              <w:pStyle w:val="NoSpacing"/>
              <w:jc w:val="center"/>
            </w:pPr>
            <w:r>
              <w:t>33,867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1BF" w:rsidRDefault="002621BF" w:rsidP="002621BF">
            <w:pPr>
              <w:pStyle w:val="NoSpacing"/>
              <w:jc w:val="center"/>
            </w:pPr>
            <w:r>
              <w:t>2.2%</w:t>
            </w:r>
          </w:p>
        </w:tc>
      </w:tr>
      <w:tr w:rsidR="002621BF" w:rsidRPr="008C3787" w:rsidTr="00CB7E2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1BF" w:rsidRPr="000D7259" w:rsidRDefault="002621BF" w:rsidP="002621B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0D7259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1BF" w:rsidRDefault="002621BF" w:rsidP="002621BF">
            <w:pPr>
              <w:pStyle w:val="NoSpacing"/>
              <w:jc w:val="center"/>
            </w:pPr>
            <w:r>
              <w:t>170,413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1BF" w:rsidRDefault="002621BF" w:rsidP="002621BF">
            <w:pPr>
              <w:pStyle w:val="NoSpacing"/>
              <w:jc w:val="center"/>
            </w:pPr>
            <w:r>
              <w:t>100.0%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BF" w:rsidRDefault="002621BF" w:rsidP="002621BF">
            <w:pPr>
              <w:pStyle w:val="NoSpacing"/>
              <w:jc w:val="center"/>
            </w:pPr>
            <w:r>
              <w:t>1,514,737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1BF" w:rsidRDefault="002621BF" w:rsidP="002621BF">
            <w:pPr>
              <w:pStyle w:val="NoSpacing"/>
              <w:jc w:val="center"/>
            </w:pPr>
            <w:r>
              <w:t>100.0%</w:t>
            </w:r>
          </w:p>
        </w:tc>
      </w:tr>
    </w:tbl>
    <w:p w:rsidR="008C3787" w:rsidRDefault="008C1EDC">
      <w:pPr>
        <w:rPr>
          <w:i/>
          <w:sz w:val="20"/>
          <w:szCs w:val="20"/>
        </w:rPr>
      </w:pPr>
      <w:r w:rsidRPr="008C1EDC">
        <w:rPr>
          <w:i/>
          <w:sz w:val="20"/>
          <w:szCs w:val="20"/>
        </w:rPr>
        <w:t>Table</w:t>
      </w:r>
      <w:r w:rsidR="002621BF">
        <w:rPr>
          <w:i/>
          <w:sz w:val="20"/>
          <w:szCs w:val="20"/>
        </w:rPr>
        <w:t xml:space="preserve"> 2: </w:t>
      </w:r>
      <w:r w:rsidR="000D7259">
        <w:rPr>
          <w:i/>
          <w:sz w:val="20"/>
          <w:szCs w:val="20"/>
        </w:rPr>
        <w:t xml:space="preserve">Highest level of qualifications of all usual residents aged 16 </w:t>
      </w:r>
      <w:r w:rsidR="002621BF">
        <w:rPr>
          <w:i/>
          <w:sz w:val="20"/>
          <w:szCs w:val="20"/>
        </w:rPr>
        <w:t>and over</w:t>
      </w:r>
      <w:r w:rsidR="000D7259">
        <w:rPr>
          <w:i/>
          <w:sz w:val="20"/>
          <w:szCs w:val="20"/>
        </w:rPr>
        <w:t xml:space="preserve"> in Armagh City, Banbridge and Craigavon Borough and Northern Ireland. Source: Highe</w:t>
      </w:r>
      <w:r w:rsidR="002621BF">
        <w:rPr>
          <w:i/>
          <w:sz w:val="20"/>
          <w:szCs w:val="20"/>
        </w:rPr>
        <w:t>st Level of Qualification</w:t>
      </w:r>
      <w:r w:rsidR="00BB2E8E">
        <w:rPr>
          <w:i/>
          <w:sz w:val="20"/>
          <w:szCs w:val="20"/>
        </w:rPr>
        <w:t xml:space="preserve"> – </w:t>
      </w:r>
      <w:r w:rsidR="002621BF">
        <w:rPr>
          <w:i/>
          <w:sz w:val="20"/>
          <w:szCs w:val="20"/>
        </w:rPr>
        <w:t>Table MS-G01</w:t>
      </w:r>
      <w:r w:rsidR="000D7259">
        <w:rPr>
          <w:i/>
          <w:sz w:val="20"/>
          <w:szCs w:val="20"/>
        </w:rPr>
        <w:t xml:space="preserve">, Census </w:t>
      </w:r>
      <w:r w:rsidR="002621BF">
        <w:rPr>
          <w:i/>
          <w:sz w:val="20"/>
          <w:szCs w:val="20"/>
        </w:rPr>
        <w:t>202</w:t>
      </w:r>
      <w:r w:rsidR="00424F59">
        <w:rPr>
          <w:i/>
          <w:sz w:val="20"/>
          <w:szCs w:val="20"/>
        </w:rPr>
        <w:t>1</w:t>
      </w:r>
      <w:r w:rsidR="00BB2E8E">
        <w:rPr>
          <w:i/>
          <w:sz w:val="20"/>
          <w:szCs w:val="20"/>
        </w:rPr>
        <w:t>, NISRA</w:t>
      </w:r>
      <w:r w:rsidR="00424F59">
        <w:rPr>
          <w:i/>
          <w:sz w:val="20"/>
          <w:szCs w:val="20"/>
        </w:rPr>
        <w:t xml:space="preserve">. </w:t>
      </w:r>
    </w:p>
    <w:p w:rsidR="00A34F2C" w:rsidRDefault="00A34F2C">
      <w:pPr>
        <w:rPr>
          <w:i/>
          <w:sz w:val="20"/>
          <w:szCs w:val="20"/>
        </w:rPr>
      </w:pPr>
    </w:p>
    <w:p w:rsidR="002621BF" w:rsidRDefault="002621BF" w:rsidP="000908A3">
      <w:pPr>
        <w:rPr>
          <w:i/>
          <w:sz w:val="20"/>
          <w:szCs w:val="20"/>
        </w:rPr>
      </w:pPr>
    </w:p>
    <w:p w:rsidR="002621BF" w:rsidRDefault="002621BF" w:rsidP="002621BF">
      <w:pPr>
        <w:rPr>
          <w:i/>
          <w:sz w:val="20"/>
          <w:szCs w:val="20"/>
        </w:rPr>
      </w:pPr>
      <w:r>
        <w:rPr>
          <w:noProof/>
          <w:lang w:eastAsia="en-GB"/>
        </w:rPr>
        <w:lastRenderedPageBreak/>
        <w:drawing>
          <wp:inline distT="0" distB="0" distL="0" distR="0" wp14:anchorId="43FA888D" wp14:editId="52780F72">
            <wp:extent cx="5705475" cy="2743200"/>
            <wp:effectExtent l="0" t="0" r="9525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0908A3">
        <w:rPr>
          <w:i/>
          <w:sz w:val="20"/>
          <w:szCs w:val="20"/>
        </w:rPr>
        <w:t>Figur</w:t>
      </w:r>
      <w:r w:rsidR="000908A3" w:rsidRPr="008C1EDC">
        <w:rPr>
          <w:i/>
          <w:sz w:val="20"/>
          <w:szCs w:val="20"/>
        </w:rPr>
        <w:t>e 1:</w:t>
      </w:r>
      <w:r w:rsidR="000908A3">
        <w:rPr>
          <w:i/>
          <w:sz w:val="20"/>
          <w:szCs w:val="20"/>
        </w:rPr>
        <w:t xml:space="preserve"> Highest level of qualifications of all usual residents aged 16 </w:t>
      </w:r>
      <w:r>
        <w:rPr>
          <w:i/>
          <w:sz w:val="20"/>
          <w:szCs w:val="20"/>
        </w:rPr>
        <w:t>and over</w:t>
      </w:r>
      <w:r w:rsidR="000908A3">
        <w:rPr>
          <w:i/>
          <w:sz w:val="20"/>
          <w:szCs w:val="20"/>
        </w:rPr>
        <w:t xml:space="preserve"> in Armagh City, Banbridge and Craigavon Borough and Northern Ireland. Source: Highe</w:t>
      </w:r>
      <w:r>
        <w:rPr>
          <w:i/>
          <w:sz w:val="20"/>
          <w:szCs w:val="20"/>
        </w:rPr>
        <w:t>st Level of Qualification</w:t>
      </w:r>
      <w:r w:rsidR="00BB2E8E">
        <w:rPr>
          <w:i/>
          <w:sz w:val="20"/>
          <w:szCs w:val="20"/>
        </w:rPr>
        <w:t xml:space="preserve"> – </w:t>
      </w:r>
      <w:r>
        <w:rPr>
          <w:i/>
          <w:sz w:val="20"/>
          <w:szCs w:val="20"/>
        </w:rPr>
        <w:t xml:space="preserve">Table </w:t>
      </w:r>
      <w:r>
        <w:rPr>
          <w:i/>
          <w:sz w:val="20"/>
          <w:szCs w:val="20"/>
        </w:rPr>
        <w:t xml:space="preserve">MS-G01, Census 2021, NISRA. </w:t>
      </w:r>
    </w:p>
    <w:p w:rsidR="00A34F2C" w:rsidRDefault="00A34F2C" w:rsidP="000908A3">
      <w:pPr>
        <w:rPr>
          <w:sz w:val="20"/>
          <w:szCs w:val="20"/>
        </w:rPr>
      </w:pPr>
    </w:p>
    <w:p w:rsidR="00BB2E8E" w:rsidRDefault="00BB2E8E" w:rsidP="00BB2E8E">
      <w:r>
        <w:t>Further information on Censu</w:t>
      </w:r>
      <w:r w:rsidR="002621BF">
        <w:t>s 202</w:t>
      </w:r>
      <w:bookmarkStart w:id="0" w:name="_GoBack"/>
      <w:bookmarkEnd w:id="0"/>
      <w:r>
        <w:t>1 can be found via the following links:</w:t>
      </w:r>
    </w:p>
    <w:p w:rsidR="002621BF" w:rsidRDefault="002621BF" w:rsidP="00BB2E8E">
      <w:hyperlink r:id="rId8" w:history="1">
        <w:r>
          <w:rPr>
            <w:rStyle w:val="Hyperlink"/>
          </w:rPr>
          <w:t>https://www.nisra.gov.uk/statistics/census/2021-census</w:t>
        </w:r>
      </w:hyperlink>
    </w:p>
    <w:sectPr w:rsidR="002621BF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DBD" w:rsidRDefault="00412DBD" w:rsidP="009470B4">
      <w:pPr>
        <w:spacing w:after="0" w:line="240" w:lineRule="auto"/>
      </w:pPr>
      <w:r>
        <w:separator/>
      </w:r>
    </w:p>
  </w:endnote>
  <w:endnote w:type="continuationSeparator" w:id="0">
    <w:p w:rsidR="00412DBD" w:rsidRDefault="00412DBD" w:rsidP="00947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96843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70B4" w:rsidRDefault="009470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4A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470B4" w:rsidRDefault="009470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DBD" w:rsidRDefault="00412DBD" w:rsidP="009470B4">
      <w:pPr>
        <w:spacing w:after="0" w:line="240" w:lineRule="auto"/>
      </w:pPr>
      <w:r>
        <w:separator/>
      </w:r>
    </w:p>
  </w:footnote>
  <w:footnote w:type="continuationSeparator" w:id="0">
    <w:p w:rsidR="00412DBD" w:rsidRDefault="00412DBD" w:rsidP="00947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D6E53"/>
    <w:multiLevelType w:val="hybridMultilevel"/>
    <w:tmpl w:val="863C0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787"/>
    <w:rsid w:val="00015C89"/>
    <w:rsid w:val="00054251"/>
    <w:rsid w:val="00067D44"/>
    <w:rsid w:val="000908A3"/>
    <w:rsid w:val="000C7CE8"/>
    <w:rsid w:val="000D7259"/>
    <w:rsid w:val="001464FA"/>
    <w:rsid w:val="00154E71"/>
    <w:rsid w:val="002621BF"/>
    <w:rsid w:val="00265E55"/>
    <w:rsid w:val="002B13D9"/>
    <w:rsid w:val="00381E1E"/>
    <w:rsid w:val="00412DBD"/>
    <w:rsid w:val="00424F59"/>
    <w:rsid w:val="00470647"/>
    <w:rsid w:val="00494448"/>
    <w:rsid w:val="004B5004"/>
    <w:rsid w:val="004B5682"/>
    <w:rsid w:val="00505DD9"/>
    <w:rsid w:val="00543809"/>
    <w:rsid w:val="00546B94"/>
    <w:rsid w:val="005826B6"/>
    <w:rsid w:val="005A4A80"/>
    <w:rsid w:val="005E516C"/>
    <w:rsid w:val="005F612B"/>
    <w:rsid w:val="006E4145"/>
    <w:rsid w:val="0073566F"/>
    <w:rsid w:val="0079173A"/>
    <w:rsid w:val="007C1C25"/>
    <w:rsid w:val="007C7AFB"/>
    <w:rsid w:val="00820F29"/>
    <w:rsid w:val="008353FB"/>
    <w:rsid w:val="00836E9E"/>
    <w:rsid w:val="0084512A"/>
    <w:rsid w:val="008C1EDC"/>
    <w:rsid w:val="008C3787"/>
    <w:rsid w:val="008C513E"/>
    <w:rsid w:val="009470B4"/>
    <w:rsid w:val="00976222"/>
    <w:rsid w:val="0098101A"/>
    <w:rsid w:val="00A0792D"/>
    <w:rsid w:val="00A34F2C"/>
    <w:rsid w:val="00A64F03"/>
    <w:rsid w:val="00A70F15"/>
    <w:rsid w:val="00A76810"/>
    <w:rsid w:val="00BB2E8E"/>
    <w:rsid w:val="00C17259"/>
    <w:rsid w:val="00C708DB"/>
    <w:rsid w:val="00CA73A0"/>
    <w:rsid w:val="00D14FF4"/>
    <w:rsid w:val="00D82855"/>
    <w:rsid w:val="00DC0E4D"/>
    <w:rsid w:val="00E00CE7"/>
    <w:rsid w:val="00F14B8F"/>
    <w:rsid w:val="00F5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88533"/>
  <w15:chartTrackingRefBased/>
  <w15:docId w15:val="{C11A593D-929D-46F6-A671-5201660B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0B4"/>
  </w:style>
  <w:style w:type="paragraph" w:styleId="Footer">
    <w:name w:val="footer"/>
    <w:basedOn w:val="Normal"/>
    <w:link w:val="FooterChar"/>
    <w:uiPriority w:val="99"/>
    <w:unhideWhenUsed/>
    <w:rsid w:val="00947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0B4"/>
  </w:style>
  <w:style w:type="paragraph" w:styleId="ListParagraph">
    <w:name w:val="List Paragraph"/>
    <w:basedOn w:val="Normal"/>
    <w:uiPriority w:val="34"/>
    <w:qFormat/>
    <w:rsid w:val="0073566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B2E8E"/>
    <w:rPr>
      <w:color w:val="0000FF"/>
      <w:u w:val="single"/>
    </w:rPr>
  </w:style>
  <w:style w:type="table" w:styleId="GridTable1Light">
    <w:name w:val="Grid Table 1 Light"/>
    <w:basedOn w:val="TableNormal"/>
    <w:uiPriority w:val="46"/>
    <w:rsid w:val="002621B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2621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sra.gov.uk/statistics/census/2021-census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nsfilesvr2\groups$\community_planning\2.%20Community%20&amp;%20Strategic%20Planning%20JD\DATA%20ANALYST\1.%20Jessica%20Files\Data\5.%202021%20Census\5.%20March%202023%20-%20Phase%203%20Main%20Statistics\Census%20Tables%20-%20E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quals!$P$24</c:f>
              <c:strCache>
                <c:ptCount val="1"/>
                <c:pt idx="0">
                  <c:v>ABC 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quals!$O$25:$O$31</c:f>
              <c:strCache>
                <c:ptCount val="7"/>
                <c:pt idx="0">
                  <c:v>No qualifications</c:v>
                </c:pt>
                <c:pt idx="1">
                  <c:v>Level 1 qualifications</c:v>
                </c:pt>
                <c:pt idx="2">
                  <c:v>Level 2 qualifications</c:v>
                </c:pt>
                <c:pt idx="3">
                  <c:v>Apprenticeship </c:v>
                </c:pt>
                <c:pt idx="4">
                  <c:v>Level 3 qualifications </c:v>
                </c:pt>
                <c:pt idx="5">
                  <c:v>Level 4 qualifications and above </c:v>
                </c:pt>
                <c:pt idx="6">
                  <c:v>Other qualifications </c:v>
                </c:pt>
              </c:strCache>
            </c:strRef>
          </c:cat>
          <c:val>
            <c:numRef>
              <c:f>quals!$P$25:$P$31</c:f>
              <c:numCache>
                <c:formatCode>0.0%</c:formatCode>
                <c:ptCount val="7"/>
                <c:pt idx="0">
                  <c:v>0.25172962156642997</c:v>
                </c:pt>
                <c:pt idx="1">
                  <c:v>5.8457981492022297E-2</c:v>
                </c:pt>
                <c:pt idx="2">
                  <c:v>0.14123335661011799</c:v>
                </c:pt>
                <c:pt idx="3">
                  <c:v>6.5041986233444593E-2</c:v>
                </c:pt>
                <c:pt idx="4">
                  <c:v>0.15544001924735801</c:v>
                </c:pt>
                <c:pt idx="5">
                  <c:v>0.30378550932147202</c:v>
                </c:pt>
                <c:pt idx="6">
                  <c:v>2.4311525529155598E-2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7B-4DC3-AF01-946B49AA18C5}"/>
            </c:ext>
          </c:extLst>
        </c:ser>
        <c:ser>
          <c:idx val="1"/>
          <c:order val="1"/>
          <c:tx>
            <c:strRef>
              <c:f>quals!$Q$24</c:f>
              <c:strCache>
                <c:ptCount val="1"/>
                <c:pt idx="0">
                  <c:v>NI %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quals!$O$25:$O$31</c:f>
              <c:strCache>
                <c:ptCount val="7"/>
                <c:pt idx="0">
                  <c:v>No qualifications</c:v>
                </c:pt>
                <c:pt idx="1">
                  <c:v>Level 1 qualifications</c:v>
                </c:pt>
                <c:pt idx="2">
                  <c:v>Level 2 qualifications</c:v>
                </c:pt>
                <c:pt idx="3">
                  <c:v>Apprenticeship </c:v>
                </c:pt>
                <c:pt idx="4">
                  <c:v>Level 3 qualifications </c:v>
                </c:pt>
                <c:pt idx="5">
                  <c:v>Level 4 qualifications and above </c:v>
                </c:pt>
                <c:pt idx="6">
                  <c:v>Other qualifications </c:v>
                </c:pt>
              </c:strCache>
            </c:strRef>
          </c:cat>
          <c:val>
            <c:numRef>
              <c:f>quals!$Q$25:$Q$31</c:f>
              <c:numCache>
                <c:formatCode>0.0%</c:formatCode>
                <c:ptCount val="7"/>
                <c:pt idx="0">
                  <c:v>0.2380769730983</c:v>
                </c:pt>
                <c:pt idx="1">
                  <c:v>5.9005622758274201E-2</c:v>
                </c:pt>
                <c:pt idx="2">
                  <c:v>0.13610415537482701</c:v>
                </c:pt>
                <c:pt idx="3">
                  <c:v>6.3622265779471901E-2</c:v>
                </c:pt>
                <c:pt idx="4">
                  <c:v>0.15976634887772601</c:v>
                </c:pt>
                <c:pt idx="5">
                  <c:v>0.32106629731761999</c:v>
                </c:pt>
                <c:pt idx="6">
                  <c:v>2.235833679378E-2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7B-4DC3-AF01-946B49AA18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413152336"/>
        <c:axId val="493990480"/>
      </c:barChart>
      <c:catAx>
        <c:axId val="4131523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3990480"/>
        <c:crosses val="autoZero"/>
        <c:auto val="1"/>
        <c:lblAlgn val="ctr"/>
        <c:lblOffset val="100"/>
        <c:noMultiLvlLbl val="0"/>
      </c:catAx>
      <c:valAx>
        <c:axId val="4939904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dash"/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3152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Gordon</dc:creator>
  <cp:keywords/>
  <dc:description/>
  <cp:lastModifiedBy>Jessica Bennett</cp:lastModifiedBy>
  <cp:revision>5</cp:revision>
  <dcterms:created xsi:type="dcterms:W3CDTF">2019-12-16T11:09:00Z</dcterms:created>
  <dcterms:modified xsi:type="dcterms:W3CDTF">2023-04-26T12:14:00Z</dcterms:modified>
</cp:coreProperties>
</file>