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1862" w14:textId="77777777" w:rsidR="009D7339" w:rsidRDefault="009D7339" w:rsidP="009D7339">
      <w:pPr>
        <w:pStyle w:val="NoSpacing"/>
        <w:rPr>
          <w:rFonts w:cs="Arial"/>
          <w:b/>
          <w:szCs w:val="24"/>
        </w:rPr>
      </w:pPr>
      <w:r w:rsidRPr="00816AAB">
        <w:rPr>
          <w:rFonts w:cs="Arial"/>
          <w:noProof/>
          <w:szCs w:val="24"/>
          <w:lang w:eastAsia="en-GB"/>
        </w:rPr>
        <w:drawing>
          <wp:inline distT="0" distB="0" distL="0" distR="0" wp14:anchorId="461EC2A2" wp14:editId="251DA1D0">
            <wp:extent cx="5729785" cy="228981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03795" cy="2319387"/>
                    </a:xfrm>
                    <a:prstGeom prst="rect">
                      <a:avLst/>
                    </a:prstGeom>
                  </pic:spPr>
                </pic:pic>
              </a:graphicData>
            </a:graphic>
          </wp:inline>
        </w:drawing>
      </w:r>
    </w:p>
    <w:p w14:paraId="01CB3EBF" w14:textId="77777777" w:rsidR="009D7339" w:rsidRDefault="009D7339" w:rsidP="009D7339">
      <w:pPr>
        <w:pStyle w:val="NoSpacing"/>
        <w:rPr>
          <w:rFonts w:cs="Arial"/>
          <w:b/>
          <w:szCs w:val="24"/>
        </w:rPr>
      </w:pPr>
    </w:p>
    <w:p w14:paraId="6D32E260" w14:textId="77777777" w:rsidR="009D7339" w:rsidRDefault="009D7339" w:rsidP="009D7339">
      <w:pPr>
        <w:pStyle w:val="NoSpacing"/>
        <w:rPr>
          <w:rFonts w:cs="Arial"/>
          <w:b/>
          <w:szCs w:val="24"/>
        </w:rPr>
      </w:pPr>
    </w:p>
    <w:p w14:paraId="54237789" w14:textId="77777777" w:rsidR="009D7339" w:rsidRDefault="009D7339" w:rsidP="009D7339">
      <w:pPr>
        <w:pStyle w:val="NoSpacing"/>
        <w:rPr>
          <w:rFonts w:cs="Arial"/>
          <w:b/>
          <w:szCs w:val="24"/>
        </w:rPr>
      </w:pPr>
    </w:p>
    <w:p w14:paraId="6FAD9A82" w14:textId="77777777" w:rsidR="009D7339" w:rsidRPr="00816AAB" w:rsidRDefault="009D7339" w:rsidP="009D7339">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cs="Arial"/>
          <w:szCs w:val="24"/>
        </w:rPr>
      </w:pPr>
      <w:r w:rsidRPr="00816AAB">
        <w:rPr>
          <w:rFonts w:cs="Arial"/>
          <w:szCs w:val="24"/>
        </w:rPr>
        <w:t>Armagh City, Banbridge and Craigavon Council Community Development Good Relations</w:t>
      </w:r>
    </w:p>
    <w:p w14:paraId="720D61F6" w14:textId="77777777" w:rsidR="009D7339" w:rsidRPr="00816AAB" w:rsidRDefault="009D7339" w:rsidP="009D7339">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cs="Arial"/>
          <w:szCs w:val="24"/>
        </w:rPr>
      </w:pPr>
    </w:p>
    <w:p w14:paraId="06741A93" w14:textId="77777777" w:rsidR="009D7339" w:rsidRPr="00816AAB" w:rsidRDefault="009D7339" w:rsidP="009D7339">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eastAsia="Times New Roman" w:cs="Arial"/>
          <w:b/>
          <w:bCs/>
          <w:color w:val="000000"/>
          <w:szCs w:val="24"/>
          <w:lang w:eastAsia="en-GB"/>
        </w:rPr>
      </w:pPr>
      <w:r w:rsidRPr="00816AAB">
        <w:rPr>
          <w:rFonts w:eastAsia="Times New Roman" w:cs="Arial"/>
          <w:b/>
          <w:color w:val="000000"/>
          <w:szCs w:val="24"/>
          <w:lang w:eastAsia="en-GB"/>
        </w:rPr>
        <w:t>Expression of Interest (</w:t>
      </w:r>
      <w:proofErr w:type="spellStart"/>
      <w:r w:rsidRPr="00816AAB">
        <w:rPr>
          <w:rFonts w:eastAsia="Times New Roman" w:cs="Arial"/>
          <w:b/>
          <w:color w:val="000000"/>
          <w:szCs w:val="24"/>
          <w:lang w:eastAsia="en-GB"/>
        </w:rPr>
        <w:t>EoI</w:t>
      </w:r>
      <w:proofErr w:type="spellEnd"/>
      <w:r w:rsidRPr="00816AAB">
        <w:rPr>
          <w:rFonts w:eastAsia="Times New Roman" w:cs="Arial"/>
          <w:b/>
          <w:color w:val="000000"/>
          <w:szCs w:val="24"/>
          <w:lang w:eastAsia="en-GB"/>
        </w:rPr>
        <w:t xml:space="preserve">) for ABC Community Organisations to share food produce with the established </w:t>
      </w:r>
      <w:r w:rsidR="007D65D5" w:rsidRPr="007D65D5">
        <w:rPr>
          <w:rFonts w:cs="Arial"/>
          <w:b/>
          <w:szCs w:val="24"/>
        </w:rPr>
        <w:t>Food Provision Social Supermarket Partner</w:t>
      </w:r>
      <w:r w:rsidR="007D65D5">
        <w:rPr>
          <w:rFonts w:cs="Arial"/>
          <w:szCs w:val="24"/>
        </w:rPr>
        <w:t xml:space="preserve"> </w:t>
      </w:r>
      <w:r w:rsidRPr="00816AAB">
        <w:rPr>
          <w:rFonts w:eastAsia="Times New Roman" w:cs="Arial"/>
          <w:b/>
          <w:color w:val="000000"/>
          <w:szCs w:val="24"/>
          <w:lang w:eastAsia="en-GB"/>
        </w:rPr>
        <w:t>through the Social Supermarket and Wraparound Service</w:t>
      </w:r>
      <w:r w:rsidRPr="00816AAB">
        <w:rPr>
          <w:rFonts w:eastAsia="Times New Roman" w:cs="Arial"/>
          <w:color w:val="000000"/>
          <w:szCs w:val="24"/>
          <w:lang w:eastAsia="en-GB"/>
        </w:rPr>
        <w:t xml:space="preserve"> </w:t>
      </w:r>
      <w:r w:rsidRPr="00816AAB">
        <w:rPr>
          <w:rFonts w:eastAsia="Times New Roman" w:cs="Arial"/>
          <w:b/>
          <w:bCs/>
          <w:color w:val="000000"/>
          <w:szCs w:val="24"/>
          <w:lang w:eastAsia="en-GB"/>
        </w:rPr>
        <w:t>Grow to Give Pilot Project Grant 2023</w:t>
      </w:r>
    </w:p>
    <w:p w14:paraId="2F2C24CA" w14:textId="77777777" w:rsidR="009D7339" w:rsidRPr="00816AAB" w:rsidRDefault="009D7339" w:rsidP="009D7339">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eastAsia="Times New Roman" w:cs="Arial"/>
          <w:b/>
          <w:bCs/>
          <w:color w:val="000000"/>
          <w:szCs w:val="24"/>
          <w:lang w:eastAsia="en-GB"/>
        </w:rPr>
      </w:pPr>
    </w:p>
    <w:p w14:paraId="4B8C1360" w14:textId="77777777" w:rsidR="009D7339" w:rsidRPr="00816AAB" w:rsidRDefault="009733FD" w:rsidP="009D7339">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eastAsia="Times New Roman" w:cs="Arial"/>
          <w:b/>
          <w:bCs/>
          <w:color w:val="000000"/>
          <w:szCs w:val="24"/>
          <w:lang w:eastAsia="en-GB"/>
        </w:rPr>
      </w:pPr>
      <w:r>
        <w:rPr>
          <w:rFonts w:eastAsia="Times New Roman" w:cs="Arial"/>
          <w:b/>
          <w:bCs/>
          <w:color w:val="000000"/>
          <w:szCs w:val="24"/>
          <w:lang w:eastAsia="en-GB"/>
        </w:rPr>
        <w:t>(</w:t>
      </w:r>
      <w:r w:rsidR="009D7339" w:rsidRPr="00816AAB">
        <w:rPr>
          <w:rFonts w:eastAsia="Times New Roman" w:cs="Arial"/>
          <w:b/>
          <w:bCs/>
          <w:color w:val="000000"/>
          <w:szCs w:val="24"/>
          <w:lang w:eastAsia="en-GB"/>
        </w:rPr>
        <w:t>G2G 2023</w:t>
      </w:r>
      <w:r>
        <w:rPr>
          <w:rFonts w:eastAsia="Times New Roman" w:cs="Arial"/>
          <w:b/>
          <w:bCs/>
          <w:color w:val="000000"/>
          <w:szCs w:val="24"/>
          <w:lang w:eastAsia="en-GB"/>
        </w:rPr>
        <w:t>)</w:t>
      </w:r>
    </w:p>
    <w:p w14:paraId="57D03A57" w14:textId="77777777" w:rsidR="009D7339" w:rsidRPr="00816AAB" w:rsidRDefault="009D7339" w:rsidP="009D7339">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eastAsia="Times New Roman" w:cs="Arial"/>
          <w:b/>
          <w:bCs/>
          <w:color w:val="000000"/>
          <w:szCs w:val="24"/>
          <w:lang w:eastAsia="en-GB"/>
        </w:rPr>
      </w:pPr>
    </w:p>
    <w:p w14:paraId="6A5B0E18" w14:textId="6140D1C9" w:rsidR="009D7339" w:rsidRPr="00816AAB" w:rsidRDefault="009D7339" w:rsidP="009D7339">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eastAsia="Times New Roman" w:cs="Arial"/>
          <w:b/>
          <w:bCs/>
          <w:color w:val="FF0000"/>
          <w:szCs w:val="24"/>
          <w:lang w:eastAsia="en-GB"/>
        </w:rPr>
      </w:pPr>
      <w:r w:rsidRPr="00816AAB">
        <w:rPr>
          <w:rFonts w:eastAsia="Times New Roman" w:cs="Arial"/>
          <w:b/>
          <w:bCs/>
          <w:color w:val="FF0000"/>
          <w:szCs w:val="24"/>
          <w:lang w:eastAsia="en-GB"/>
        </w:rPr>
        <w:t xml:space="preserve">Scheme now open </w:t>
      </w:r>
      <w:r w:rsidR="002A36B8">
        <w:rPr>
          <w:rFonts w:eastAsia="Times New Roman" w:cs="Arial"/>
          <w:b/>
          <w:bCs/>
          <w:color w:val="FF0000"/>
          <w:szCs w:val="24"/>
          <w:lang w:eastAsia="en-GB"/>
        </w:rPr>
        <w:t>Tues</w:t>
      </w:r>
      <w:r w:rsidRPr="00816AAB">
        <w:rPr>
          <w:rFonts w:eastAsia="Times New Roman" w:cs="Arial"/>
          <w:b/>
          <w:bCs/>
          <w:color w:val="FF0000"/>
          <w:szCs w:val="24"/>
          <w:lang w:eastAsia="en-GB"/>
        </w:rPr>
        <w:t>day 2</w:t>
      </w:r>
      <w:r w:rsidR="002A36B8">
        <w:rPr>
          <w:rFonts w:eastAsia="Times New Roman" w:cs="Arial"/>
          <w:b/>
          <w:bCs/>
          <w:color w:val="FF0000"/>
          <w:szCs w:val="24"/>
          <w:lang w:eastAsia="en-GB"/>
        </w:rPr>
        <w:t>5</w:t>
      </w:r>
      <w:r w:rsidRPr="00816AAB">
        <w:rPr>
          <w:rFonts w:eastAsia="Times New Roman" w:cs="Arial"/>
          <w:b/>
          <w:bCs/>
          <w:color w:val="FF0000"/>
          <w:szCs w:val="24"/>
          <w:lang w:eastAsia="en-GB"/>
        </w:rPr>
        <w:t xml:space="preserve"> April and closes 12 noon on Tuesday 9 May 2023.</w:t>
      </w:r>
    </w:p>
    <w:p w14:paraId="42389D8A" w14:textId="77777777" w:rsidR="009D7339" w:rsidRDefault="009D7339" w:rsidP="009D7339">
      <w:pPr>
        <w:pStyle w:val="NoSpacing"/>
        <w:rPr>
          <w:rFonts w:cs="Arial"/>
          <w:b/>
          <w:szCs w:val="24"/>
        </w:rPr>
      </w:pPr>
    </w:p>
    <w:p w14:paraId="1100836A" w14:textId="77777777" w:rsidR="0072282A" w:rsidRDefault="0072282A" w:rsidP="009D7339">
      <w:pPr>
        <w:pStyle w:val="NoSpacing"/>
        <w:rPr>
          <w:rFonts w:cs="Arial"/>
          <w:b/>
          <w:szCs w:val="24"/>
        </w:rPr>
      </w:pPr>
    </w:p>
    <w:p w14:paraId="5BBE2989" w14:textId="77777777" w:rsidR="0072282A" w:rsidRDefault="0072282A" w:rsidP="009D7339">
      <w:pPr>
        <w:pStyle w:val="NoSpacing"/>
        <w:rPr>
          <w:rFonts w:cs="Arial"/>
          <w:b/>
          <w:szCs w:val="24"/>
        </w:rPr>
      </w:pPr>
    </w:p>
    <w:tbl>
      <w:tblPr>
        <w:tblStyle w:val="TableGrid"/>
        <w:tblW w:w="0" w:type="auto"/>
        <w:tblLook w:val="04A0" w:firstRow="1" w:lastRow="0" w:firstColumn="1" w:lastColumn="0" w:noHBand="0" w:noVBand="1"/>
      </w:tblPr>
      <w:tblGrid>
        <w:gridCol w:w="9016"/>
      </w:tblGrid>
      <w:tr w:rsidR="00333882" w:rsidRPr="00333882" w14:paraId="70B8E3C3" w14:textId="77777777" w:rsidTr="00333882">
        <w:tc>
          <w:tcPr>
            <w:tcW w:w="9016" w:type="dxa"/>
            <w:shd w:val="clear" w:color="auto" w:fill="D5DCE4" w:themeFill="text2" w:themeFillTint="33"/>
          </w:tcPr>
          <w:p w14:paraId="294C572B" w14:textId="77777777" w:rsidR="00333882" w:rsidRPr="00333882" w:rsidRDefault="00333882" w:rsidP="00531E13">
            <w:pPr>
              <w:pStyle w:val="NoSpacing"/>
              <w:rPr>
                <w:rFonts w:cs="Arial"/>
                <w:b/>
                <w:szCs w:val="24"/>
              </w:rPr>
            </w:pPr>
            <w:r w:rsidRPr="00333882">
              <w:rPr>
                <w:rFonts w:cs="Arial"/>
                <w:b/>
                <w:szCs w:val="24"/>
              </w:rPr>
              <w:t>Introduction to Grant pages 1-6</w:t>
            </w:r>
          </w:p>
        </w:tc>
      </w:tr>
      <w:tr w:rsidR="00333882" w:rsidRPr="00333882" w14:paraId="1749B99C" w14:textId="77777777" w:rsidTr="00333882">
        <w:tc>
          <w:tcPr>
            <w:tcW w:w="9016" w:type="dxa"/>
          </w:tcPr>
          <w:p w14:paraId="00069333" w14:textId="77777777" w:rsidR="00333882" w:rsidRPr="00333882" w:rsidRDefault="00333882" w:rsidP="00531E13">
            <w:pPr>
              <w:pStyle w:val="NoSpacing"/>
              <w:rPr>
                <w:rFonts w:cs="Arial"/>
                <w:b/>
                <w:szCs w:val="24"/>
              </w:rPr>
            </w:pPr>
          </w:p>
        </w:tc>
      </w:tr>
      <w:tr w:rsidR="00333882" w:rsidRPr="00333882" w14:paraId="13B08731" w14:textId="77777777" w:rsidTr="00333882">
        <w:tc>
          <w:tcPr>
            <w:tcW w:w="9016" w:type="dxa"/>
          </w:tcPr>
          <w:p w14:paraId="0262645A" w14:textId="77777777" w:rsidR="00333882" w:rsidRPr="00333882" w:rsidRDefault="00333882" w:rsidP="00531E13">
            <w:pPr>
              <w:pStyle w:val="NoSpacing"/>
              <w:numPr>
                <w:ilvl w:val="0"/>
                <w:numId w:val="10"/>
              </w:numPr>
              <w:rPr>
                <w:rFonts w:cs="Arial"/>
                <w:b/>
                <w:szCs w:val="24"/>
              </w:rPr>
            </w:pPr>
            <w:r w:rsidRPr="00333882">
              <w:rPr>
                <w:rFonts w:cs="Arial"/>
                <w:b/>
                <w:szCs w:val="24"/>
              </w:rPr>
              <w:t>Background</w:t>
            </w:r>
          </w:p>
        </w:tc>
      </w:tr>
      <w:tr w:rsidR="00333882" w:rsidRPr="00333882" w14:paraId="6C670C85" w14:textId="77777777" w:rsidTr="00333882">
        <w:tc>
          <w:tcPr>
            <w:tcW w:w="9016" w:type="dxa"/>
          </w:tcPr>
          <w:p w14:paraId="763F1073" w14:textId="77777777" w:rsidR="00333882" w:rsidRPr="00333882" w:rsidRDefault="00333882" w:rsidP="00531E13">
            <w:pPr>
              <w:pStyle w:val="NoSpacing"/>
              <w:numPr>
                <w:ilvl w:val="0"/>
                <w:numId w:val="10"/>
              </w:numPr>
              <w:rPr>
                <w:rFonts w:cs="Arial"/>
                <w:b/>
                <w:szCs w:val="24"/>
              </w:rPr>
            </w:pPr>
            <w:r w:rsidRPr="00333882">
              <w:rPr>
                <w:rFonts w:cs="Arial"/>
                <w:b/>
                <w:szCs w:val="24"/>
              </w:rPr>
              <w:t>Eligibility Criteria</w:t>
            </w:r>
          </w:p>
        </w:tc>
      </w:tr>
      <w:tr w:rsidR="00333882" w:rsidRPr="00333882" w14:paraId="7D5AEBA1" w14:textId="77777777" w:rsidTr="00333882">
        <w:tc>
          <w:tcPr>
            <w:tcW w:w="9016" w:type="dxa"/>
          </w:tcPr>
          <w:p w14:paraId="485844F9" w14:textId="77777777" w:rsidR="00333882" w:rsidRPr="00333882" w:rsidRDefault="00333882" w:rsidP="00531E13">
            <w:pPr>
              <w:pStyle w:val="NoSpacing"/>
              <w:numPr>
                <w:ilvl w:val="0"/>
                <w:numId w:val="10"/>
              </w:numPr>
              <w:rPr>
                <w:rFonts w:cs="Arial"/>
                <w:b/>
                <w:szCs w:val="24"/>
              </w:rPr>
            </w:pPr>
            <w:r w:rsidRPr="00333882">
              <w:rPr>
                <w:rFonts w:cs="Arial"/>
                <w:b/>
                <w:szCs w:val="24"/>
              </w:rPr>
              <w:t xml:space="preserve">Budget </w:t>
            </w:r>
          </w:p>
        </w:tc>
      </w:tr>
      <w:tr w:rsidR="00333882" w:rsidRPr="00333882" w14:paraId="5BF4D315" w14:textId="77777777" w:rsidTr="00333882">
        <w:tc>
          <w:tcPr>
            <w:tcW w:w="9016" w:type="dxa"/>
          </w:tcPr>
          <w:p w14:paraId="240E8443" w14:textId="77777777" w:rsidR="00333882" w:rsidRPr="00333882" w:rsidRDefault="00333882" w:rsidP="00531E13">
            <w:pPr>
              <w:pStyle w:val="NoSpacing"/>
              <w:numPr>
                <w:ilvl w:val="0"/>
                <w:numId w:val="10"/>
              </w:numPr>
              <w:rPr>
                <w:rFonts w:cs="Arial"/>
                <w:b/>
                <w:szCs w:val="24"/>
              </w:rPr>
            </w:pPr>
            <w:r w:rsidRPr="00333882">
              <w:rPr>
                <w:rFonts w:cs="Arial"/>
                <w:b/>
                <w:szCs w:val="24"/>
              </w:rPr>
              <w:t>Procurement</w:t>
            </w:r>
          </w:p>
        </w:tc>
      </w:tr>
      <w:tr w:rsidR="00333882" w:rsidRPr="00333882" w14:paraId="324A1E6D" w14:textId="77777777" w:rsidTr="00333882">
        <w:tc>
          <w:tcPr>
            <w:tcW w:w="9016" w:type="dxa"/>
          </w:tcPr>
          <w:p w14:paraId="5A52B72D" w14:textId="77777777" w:rsidR="00333882" w:rsidRPr="00333882" w:rsidRDefault="00333882" w:rsidP="00531E13">
            <w:pPr>
              <w:pStyle w:val="NoSpacing"/>
              <w:numPr>
                <w:ilvl w:val="0"/>
                <w:numId w:val="10"/>
              </w:numPr>
              <w:rPr>
                <w:rFonts w:cs="Arial"/>
                <w:b/>
                <w:szCs w:val="24"/>
              </w:rPr>
            </w:pPr>
            <w:r w:rsidRPr="00333882">
              <w:rPr>
                <w:rFonts w:cs="Arial"/>
                <w:b/>
                <w:szCs w:val="24"/>
              </w:rPr>
              <w:t>Training</w:t>
            </w:r>
          </w:p>
        </w:tc>
      </w:tr>
      <w:tr w:rsidR="00333882" w:rsidRPr="00333882" w14:paraId="603A1929" w14:textId="77777777" w:rsidTr="00333882">
        <w:tc>
          <w:tcPr>
            <w:tcW w:w="9016" w:type="dxa"/>
          </w:tcPr>
          <w:p w14:paraId="607E16B5" w14:textId="77777777" w:rsidR="00333882" w:rsidRPr="00333882" w:rsidRDefault="00333882" w:rsidP="00531E13">
            <w:pPr>
              <w:pStyle w:val="NoSpacing"/>
              <w:numPr>
                <w:ilvl w:val="0"/>
                <w:numId w:val="10"/>
              </w:numPr>
              <w:rPr>
                <w:rFonts w:cs="Arial"/>
                <w:b/>
                <w:szCs w:val="24"/>
              </w:rPr>
            </w:pPr>
            <w:r w:rsidRPr="00333882">
              <w:rPr>
                <w:rFonts w:cs="Arial"/>
                <w:b/>
                <w:szCs w:val="24"/>
              </w:rPr>
              <w:t>Management</w:t>
            </w:r>
          </w:p>
        </w:tc>
      </w:tr>
      <w:tr w:rsidR="00333882" w:rsidRPr="00333882" w14:paraId="5CC47A3C" w14:textId="77777777" w:rsidTr="00333882">
        <w:tc>
          <w:tcPr>
            <w:tcW w:w="9016" w:type="dxa"/>
          </w:tcPr>
          <w:p w14:paraId="2FE419F4" w14:textId="77777777" w:rsidR="00333882" w:rsidRPr="00333882" w:rsidRDefault="00333882" w:rsidP="00531E13">
            <w:pPr>
              <w:pStyle w:val="NoSpacing"/>
              <w:numPr>
                <w:ilvl w:val="0"/>
                <w:numId w:val="10"/>
              </w:numPr>
              <w:rPr>
                <w:rFonts w:cs="Arial"/>
                <w:b/>
                <w:szCs w:val="24"/>
              </w:rPr>
            </w:pPr>
            <w:r w:rsidRPr="00333882">
              <w:rPr>
                <w:rFonts w:cs="Arial"/>
                <w:b/>
                <w:szCs w:val="24"/>
              </w:rPr>
              <w:t>Timeline</w:t>
            </w:r>
          </w:p>
        </w:tc>
      </w:tr>
    </w:tbl>
    <w:p w14:paraId="78922C68" w14:textId="77777777" w:rsidR="0072282A" w:rsidRDefault="0072282A" w:rsidP="0072282A">
      <w:pPr>
        <w:pStyle w:val="NoSpacing"/>
        <w:rPr>
          <w:rFonts w:cs="Arial"/>
          <w:b/>
          <w:szCs w:val="24"/>
        </w:rPr>
      </w:pPr>
    </w:p>
    <w:p w14:paraId="1ABE7F1B" w14:textId="77777777" w:rsidR="0072282A" w:rsidRDefault="0072282A" w:rsidP="0072282A">
      <w:pPr>
        <w:pStyle w:val="NoSpacing"/>
        <w:rPr>
          <w:rFonts w:cs="Arial"/>
          <w:b/>
          <w:szCs w:val="24"/>
        </w:rPr>
      </w:pPr>
    </w:p>
    <w:p w14:paraId="191EE2E3" w14:textId="77777777" w:rsidR="0072282A" w:rsidRDefault="0072282A" w:rsidP="0072282A">
      <w:pPr>
        <w:pStyle w:val="NoSpacing"/>
        <w:rPr>
          <w:rFonts w:cs="Arial"/>
          <w:b/>
          <w:szCs w:val="24"/>
        </w:rPr>
      </w:pPr>
    </w:p>
    <w:p w14:paraId="50F2DB28" w14:textId="77777777" w:rsidR="0072282A" w:rsidRDefault="0072282A" w:rsidP="0072282A">
      <w:pPr>
        <w:pStyle w:val="NoSpacing"/>
        <w:rPr>
          <w:rFonts w:cs="Arial"/>
          <w:b/>
          <w:szCs w:val="24"/>
        </w:rPr>
      </w:pPr>
    </w:p>
    <w:p w14:paraId="0FCE6C52" w14:textId="77777777" w:rsidR="0072282A" w:rsidRDefault="0072282A" w:rsidP="0072282A">
      <w:pPr>
        <w:pStyle w:val="NoSpacing"/>
        <w:rPr>
          <w:rFonts w:cs="Arial"/>
          <w:b/>
          <w:szCs w:val="24"/>
        </w:rPr>
      </w:pPr>
    </w:p>
    <w:p w14:paraId="7D1E30A5" w14:textId="77777777" w:rsidR="0072282A" w:rsidRDefault="0072282A" w:rsidP="0072282A">
      <w:pPr>
        <w:pStyle w:val="NoSpacing"/>
        <w:rPr>
          <w:rFonts w:cs="Arial"/>
          <w:b/>
          <w:szCs w:val="24"/>
        </w:rPr>
      </w:pPr>
    </w:p>
    <w:p w14:paraId="0A3D2640" w14:textId="77777777" w:rsidR="0072282A" w:rsidRDefault="0072282A" w:rsidP="0072282A">
      <w:pPr>
        <w:pStyle w:val="NoSpacing"/>
        <w:rPr>
          <w:rFonts w:cs="Arial"/>
          <w:b/>
          <w:szCs w:val="24"/>
        </w:rPr>
      </w:pPr>
    </w:p>
    <w:p w14:paraId="66F125E9" w14:textId="77777777" w:rsidR="0072282A" w:rsidRDefault="0072282A" w:rsidP="0072282A">
      <w:pPr>
        <w:pStyle w:val="NoSpacing"/>
        <w:rPr>
          <w:rFonts w:cs="Arial"/>
          <w:b/>
          <w:szCs w:val="24"/>
        </w:rPr>
      </w:pPr>
    </w:p>
    <w:p w14:paraId="4C48527B" w14:textId="77777777" w:rsidR="0072282A" w:rsidRDefault="0072282A" w:rsidP="0072282A">
      <w:pPr>
        <w:pStyle w:val="NoSpacing"/>
        <w:rPr>
          <w:rFonts w:cs="Arial"/>
          <w:b/>
          <w:szCs w:val="24"/>
        </w:rPr>
      </w:pPr>
    </w:p>
    <w:p w14:paraId="0D9115AC" w14:textId="77777777" w:rsidR="009D7339" w:rsidRPr="00816AAB" w:rsidRDefault="009D7339" w:rsidP="009D7339">
      <w:pPr>
        <w:pStyle w:val="NoSpacing"/>
        <w:rPr>
          <w:rFonts w:cs="Arial"/>
          <w:b/>
          <w:szCs w:val="24"/>
        </w:rPr>
      </w:pPr>
    </w:p>
    <w:p w14:paraId="11F92AEC" w14:textId="77777777" w:rsidR="009D7339" w:rsidRDefault="009D7339" w:rsidP="009D7339">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ind w:left="429"/>
        <w:rPr>
          <w:rFonts w:cs="Arial"/>
          <w:b/>
          <w:szCs w:val="24"/>
        </w:rPr>
      </w:pPr>
      <w:bookmarkStart w:id="0" w:name="_Toc534276222"/>
      <w:bookmarkStart w:id="1" w:name="_Toc534279432"/>
      <w:bookmarkStart w:id="2" w:name="_Toc534280629"/>
      <w:bookmarkStart w:id="3" w:name="_Toc534280677"/>
      <w:bookmarkStart w:id="4" w:name="_Toc534282176"/>
      <w:bookmarkStart w:id="5" w:name="_Toc534282544"/>
      <w:bookmarkStart w:id="6" w:name="_Toc534282618"/>
      <w:bookmarkStart w:id="7" w:name="_Toc534298336"/>
      <w:r w:rsidRPr="00816AAB">
        <w:rPr>
          <w:rFonts w:cs="Arial"/>
          <w:b/>
          <w:szCs w:val="24"/>
        </w:rPr>
        <w:t>Background</w:t>
      </w:r>
    </w:p>
    <w:p w14:paraId="1EF0657F" w14:textId="77777777" w:rsidR="009D7339" w:rsidRPr="00816AAB" w:rsidRDefault="009D7339" w:rsidP="009D7339">
      <w:pPr>
        <w:pStyle w:val="NoSpacing"/>
        <w:ind w:left="429"/>
        <w:rPr>
          <w:rFonts w:cs="Arial"/>
          <w:b/>
          <w:szCs w:val="24"/>
        </w:rPr>
      </w:pPr>
    </w:p>
    <w:p w14:paraId="077270BD" w14:textId="77777777" w:rsidR="009D7339" w:rsidRPr="00816AAB" w:rsidRDefault="009D7339" w:rsidP="009D7339">
      <w:pPr>
        <w:pStyle w:val="NoSpacing"/>
        <w:numPr>
          <w:ilvl w:val="0"/>
          <w:numId w:val="8"/>
        </w:numPr>
        <w:rPr>
          <w:rFonts w:cs="Arial"/>
          <w:szCs w:val="24"/>
        </w:rPr>
      </w:pPr>
      <w:r w:rsidRPr="00816AAB">
        <w:rPr>
          <w:rFonts w:cs="Arial"/>
          <w:szCs w:val="24"/>
        </w:rPr>
        <w:t>In response to recommendations in the Welfare Reform Mitigations report</w:t>
      </w:r>
      <w:r w:rsidRPr="00816AAB">
        <w:rPr>
          <w:rFonts w:cs="Arial"/>
          <w:szCs w:val="24"/>
          <w:vertAlign w:val="superscript"/>
        </w:rPr>
        <w:footnoteReference w:id="1"/>
      </w:r>
      <w:r w:rsidRPr="00816AAB">
        <w:rPr>
          <w:rFonts w:cs="Arial"/>
          <w:szCs w:val="24"/>
        </w:rPr>
        <w:t xml:space="preserve"> the Department for Communities has operated a Social Supermarket Pilot programme since October 2017. </w:t>
      </w:r>
      <w:r w:rsidRPr="00816AAB">
        <w:rPr>
          <w:rFonts w:cs="Arial"/>
          <w:szCs w:val="24"/>
          <w:lang w:val="en-US"/>
        </w:rPr>
        <w:t xml:space="preserve">The aim of this </w:t>
      </w:r>
      <w:proofErr w:type="spellStart"/>
      <w:r w:rsidRPr="00816AAB">
        <w:rPr>
          <w:rFonts w:cs="Arial"/>
          <w:szCs w:val="24"/>
          <w:lang w:val="en-US"/>
        </w:rPr>
        <w:t>programme</w:t>
      </w:r>
      <w:proofErr w:type="spellEnd"/>
      <w:r w:rsidRPr="00816AAB">
        <w:rPr>
          <w:rFonts w:cs="Arial"/>
          <w:szCs w:val="24"/>
          <w:lang w:val="en-US"/>
        </w:rPr>
        <w:t xml:space="preserve"> has been to test the potential for the concept to tackle food poverty and its root causes. In addition to social supermarkets, as a response to the pandemic, the Department supported a number of food support interventions in 2020/21.</w:t>
      </w:r>
    </w:p>
    <w:p w14:paraId="4C5BAD98" w14:textId="77777777" w:rsidR="009D7339" w:rsidRPr="00816AAB" w:rsidRDefault="009D7339" w:rsidP="009D7339">
      <w:pPr>
        <w:pStyle w:val="NoSpacing"/>
        <w:numPr>
          <w:ilvl w:val="0"/>
          <w:numId w:val="8"/>
        </w:numPr>
        <w:rPr>
          <w:rFonts w:cs="Arial"/>
          <w:szCs w:val="24"/>
        </w:rPr>
      </w:pPr>
      <w:r w:rsidRPr="00816AAB">
        <w:rPr>
          <w:rFonts w:cs="Arial"/>
          <w:szCs w:val="24"/>
        </w:rPr>
        <w:t>The Armagh City, Banbridge and Craigavon Council (ABC Council) is committed to supporting and developing the ‘food and beyond’ support structure</w:t>
      </w:r>
      <w:r>
        <w:rPr>
          <w:rFonts w:cs="Arial"/>
          <w:szCs w:val="24"/>
        </w:rPr>
        <w:t xml:space="preserve"> of the Social Supermarket</w:t>
      </w:r>
      <w:r w:rsidR="007D65D5">
        <w:rPr>
          <w:rFonts w:cs="Arial"/>
          <w:szCs w:val="24"/>
        </w:rPr>
        <w:t xml:space="preserve"> Infrastructure</w:t>
      </w:r>
      <w:r w:rsidRPr="00816AAB">
        <w:rPr>
          <w:rFonts w:cs="Arial"/>
          <w:szCs w:val="24"/>
        </w:rPr>
        <w:t>.</w:t>
      </w:r>
    </w:p>
    <w:p w14:paraId="741F7D21" w14:textId="77777777" w:rsidR="009D7339" w:rsidRPr="00816AAB" w:rsidRDefault="009D7339" w:rsidP="009D7339">
      <w:pPr>
        <w:pStyle w:val="NoSpacing"/>
        <w:numPr>
          <w:ilvl w:val="0"/>
          <w:numId w:val="8"/>
        </w:numPr>
        <w:rPr>
          <w:rFonts w:cs="Arial"/>
          <w:szCs w:val="24"/>
        </w:rPr>
      </w:pPr>
      <w:r w:rsidRPr="00816AAB">
        <w:rPr>
          <w:rFonts w:cs="Arial"/>
          <w:szCs w:val="24"/>
        </w:rPr>
        <w:t xml:space="preserve">The Social Supermarket and Wraparound Service Model suggests a pathway through the financial distress journey by offering personal dignity, development and progression, addressing food insecurity and causes and greater access to sustainability of nutritional food and wraparound support services. </w:t>
      </w:r>
    </w:p>
    <w:p w14:paraId="77103DD1" w14:textId="77777777" w:rsidR="009D7339" w:rsidRDefault="009D7339" w:rsidP="009D7339">
      <w:pPr>
        <w:pStyle w:val="NoSpacing"/>
        <w:numPr>
          <w:ilvl w:val="0"/>
          <w:numId w:val="8"/>
        </w:numPr>
        <w:rPr>
          <w:rFonts w:cs="Arial"/>
          <w:szCs w:val="24"/>
        </w:rPr>
      </w:pPr>
      <w:r w:rsidRPr="00816AAB">
        <w:rPr>
          <w:rFonts w:cs="Arial"/>
          <w:szCs w:val="24"/>
        </w:rPr>
        <w:t xml:space="preserve">Food, is an area that is requiring further support as we progress through the COVID 19 Recovery and the Cost of Living Crisis environment.  This needed commitment is due to the recognised economic pressures as the government support scheme on offer changes and the cost of living spirals due to the ongoing challenges and the reaction to economic instability.  This has left people facing stark choices in terms of essentials.  </w:t>
      </w:r>
    </w:p>
    <w:p w14:paraId="45206B3E" w14:textId="77777777" w:rsidR="009D7339" w:rsidRDefault="009D7339" w:rsidP="009D7339">
      <w:pPr>
        <w:pStyle w:val="NoSpacing"/>
        <w:ind w:left="789"/>
        <w:rPr>
          <w:rFonts w:cs="Arial"/>
          <w:szCs w:val="24"/>
        </w:rPr>
      </w:pPr>
    </w:p>
    <w:bookmarkEnd w:id="0"/>
    <w:bookmarkEnd w:id="1"/>
    <w:bookmarkEnd w:id="2"/>
    <w:bookmarkEnd w:id="3"/>
    <w:bookmarkEnd w:id="4"/>
    <w:bookmarkEnd w:id="5"/>
    <w:bookmarkEnd w:id="6"/>
    <w:bookmarkEnd w:id="7"/>
    <w:p w14:paraId="07BF0E28" w14:textId="77777777" w:rsidR="009D7339" w:rsidRDefault="009D7339" w:rsidP="009D7339">
      <w:pPr>
        <w:pStyle w:val="ListParagraph"/>
        <w:ind w:left="789"/>
        <w:rPr>
          <w:rFonts w:ascii="Arial" w:eastAsia="Times New Roman" w:hAnsi="Arial" w:cs="Arial"/>
          <w:b/>
          <w:bCs/>
          <w:color w:val="000000"/>
          <w:sz w:val="24"/>
          <w:szCs w:val="24"/>
          <w:lang w:eastAsia="en-GB"/>
        </w:rPr>
      </w:pPr>
      <w:r w:rsidRPr="00816AAB">
        <w:rPr>
          <w:rFonts w:ascii="Arial" w:eastAsia="Times New Roman" w:hAnsi="Arial" w:cs="Arial"/>
          <w:b/>
          <w:bCs/>
          <w:color w:val="000000"/>
          <w:sz w:val="24"/>
          <w:szCs w:val="24"/>
          <w:lang w:eastAsia="en-GB"/>
        </w:rPr>
        <w:t xml:space="preserve">Grow </w:t>
      </w:r>
      <w:r w:rsidR="007D65D5">
        <w:rPr>
          <w:rFonts w:ascii="Arial" w:eastAsia="Times New Roman" w:hAnsi="Arial" w:cs="Arial"/>
          <w:b/>
          <w:bCs/>
          <w:color w:val="000000"/>
          <w:sz w:val="24"/>
          <w:szCs w:val="24"/>
          <w:lang w:eastAsia="en-GB"/>
        </w:rPr>
        <w:t>to Give Pilot Project Grant</w:t>
      </w:r>
    </w:p>
    <w:p w14:paraId="478EC5D5" w14:textId="77777777" w:rsidR="007D65D5" w:rsidRPr="00A25F93" w:rsidRDefault="007D65D5" w:rsidP="009D7339">
      <w:pPr>
        <w:pStyle w:val="ListParagraph"/>
        <w:ind w:left="789"/>
        <w:rPr>
          <w:rFonts w:ascii="Arial" w:eastAsia="Times New Roman" w:hAnsi="Arial" w:cs="Arial"/>
          <w:b/>
          <w:bCs/>
          <w:color w:val="000000"/>
          <w:sz w:val="24"/>
          <w:szCs w:val="24"/>
          <w:lang w:eastAsia="en-GB"/>
        </w:rPr>
      </w:pPr>
    </w:p>
    <w:p w14:paraId="4B486A26" w14:textId="77777777" w:rsidR="009D7339" w:rsidRPr="00816AAB" w:rsidRDefault="009D7339" w:rsidP="009D7339">
      <w:pPr>
        <w:pStyle w:val="ListParagraph"/>
        <w:numPr>
          <w:ilvl w:val="0"/>
          <w:numId w:val="8"/>
        </w:numPr>
        <w:rPr>
          <w:rFonts w:ascii="Arial" w:hAnsi="Arial" w:cs="Arial"/>
          <w:sz w:val="24"/>
          <w:szCs w:val="24"/>
        </w:rPr>
      </w:pPr>
      <w:r w:rsidRPr="00816AAB">
        <w:rPr>
          <w:rFonts w:ascii="Arial" w:eastAsia="Times New Roman" w:hAnsi="Arial" w:cs="Arial"/>
          <w:color w:val="000000"/>
          <w:sz w:val="24"/>
          <w:szCs w:val="24"/>
          <w:lang w:eastAsia="en-GB"/>
        </w:rPr>
        <w:t xml:space="preserve">The Social Supermarket and Wraparound Service </w:t>
      </w:r>
      <w:r w:rsidRPr="00816AAB">
        <w:rPr>
          <w:rFonts w:ascii="Arial" w:eastAsia="Times New Roman" w:hAnsi="Arial" w:cs="Arial"/>
          <w:b/>
          <w:bCs/>
          <w:color w:val="000000"/>
          <w:sz w:val="24"/>
          <w:szCs w:val="24"/>
          <w:lang w:eastAsia="en-GB"/>
        </w:rPr>
        <w:t xml:space="preserve">Grow to Give Pilot Project Grant 2023 (G2G 2023) </w:t>
      </w:r>
      <w:r w:rsidRPr="00816AAB">
        <w:rPr>
          <w:rFonts w:ascii="Arial" w:hAnsi="Arial" w:cs="Arial"/>
          <w:bCs/>
          <w:sz w:val="24"/>
          <w:szCs w:val="24"/>
        </w:rPr>
        <w:t>is</w:t>
      </w:r>
      <w:r w:rsidRPr="00816AAB">
        <w:rPr>
          <w:rFonts w:ascii="Arial" w:hAnsi="Arial" w:cs="Arial"/>
          <w:sz w:val="24"/>
          <w:szCs w:val="24"/>
        </w:rPr>
        <w:t xml:space="preserve"> designed to promote co-design and collaborative support of </w:t>
      </w:r>
      <w:r>
        <w:rPr>
          <w:rFonts w:ascii="Arial" w:hAnsi="Arial" w:cs="Arial"/>
          <w:sz w:val="24"/>
          <w:szCs w:val="24"/>
        </w:rPr>
        <w:t xml:space="preserve">the </w:t>
      </w:r>
      <w:r w:rsidRPr="00816AAB">
        <w:rPr>
          <w:rFonts w:ascii="Arial" w:hAnsi="Arial" w:cs="Arial"/>
          <w:sz w:val="24"/>
          <w:szCs w:val="24"/>
        </w:rPr>
        <w:t>community led approved</w:t>
      </w:r>
      <w:r>
        <w:rPr>
          <w:rFonts w:ascii="Arial" w:hAnsi="Arial" w:cs="Arial"/>
          <w:sz w:val="24"/>
          <w:szCs w:val="24"/>
        </w:rPr>
        <w:t xml:space="preserve"> environmental food</w:t>
      </w:r>
      <w:r w:rsidRPr="00816AAB">
        <w:rPr>
          <w:rFonts w:ascii="Arial" w:hAnsi="Arial" w:cs="Arial"/>
          <w:sz w:val="24"/>
          <w:szCs w:val="24"/>
        </w:rPr>
        <w:t xml:space="preserve"> supply</w:t>
      </w:r>
      <w:r>
        <w:rPr>
          <w:rFonts w:ascii="Arial" w:hAnsi="Arial" w:cs="Arial"/>
          <w:sz w:val="24"/>
          <w:szCs w:val="24"/>
        </w:rPr>
        <w:t xml:space="preserve"> chain network</w:t>
      </w:r>
      <w:r w:rsidRPr="00816AAB">
        <w:rPr>
          <w:rFonts w:ascii="Arial" w:hAnsi="Arial" w:cs="Arial"/>
          <w:sz w:val="24"/>
          <w:szCs w:val="24"/>
        </w:rPr>
        <w:t xml:space="preserve">; by the growing/producing of products/available stock to be given into an established Food Provision </w:t>
      </w:r>
      <w:r>
        <w:rPr>
          <w:rFonts w:ascii="Arial" w:hAnsi="Arial" w:cs="Arial"/>
          <w:sz w:val="24"/>
          <w:szCs w:val="24"/>
        </w:rPr>
        <w:t xml:space="preserve">Social Supermarket </w:t>
      </w:r>
      <w:r w:rsidRPr="00816AAB">
        <w:rPr>
          <w:rFonts w:ascii="Arial" w:hAnsi="Arial" w:cs="Arial"/>
          <w:sz w:val="24"/>
          <w:szCs w:val="24"/>
        </w:rPr>
        <w:t>P</w:t>
      </w:r>
      <w:r>
        <w:rPr>
          <w:rFonts w:ascii="Arial" w:hAnsi="Arial" w:cs="Arial"/>
          <w:sz w:val="24"/>
          <w:szCs w:val="24"/>
        </w:rPr>
        <w:t xml:space="preserve">artner being; </w:t>
      </w:r>
      <w:r w:rsidR="00186417">
        <w:rPr>
          <w:rFonts w:ascii="Arial" w:hAnsi="Arial" w:cs="Arial"/>
          <w:sz w:val="24"/>
          <w:szCs w:val="24"/>
        </w:rPr>
        <w:t>1.</w:t>
      </w:r>
      <w:r>
        <w:rPr>
          <w:rFonts w:ascii="Arial" w:hAnsi="Arial" w:cs="Arial"/>
          <w:sz w:val="24"/>
          <w:szCs w:val="24"/>
        </w:rPr>
        <w:t xml:space="preserve">Armagh Foodbank, </w:t>
      </w:r>
      <w:r w:rsidR="00186417">
        <w:rPr>
          <w:rFonts w:ascii="Arial" w:hAnsi="Arial" w:cs="Arial"/>
          <w:sz w:val="24"/>
          <w:szCs w:val="24"/>
        </w:rPr>
        <w:t>2.</w:t>
      </w:r>
      <w:r>
        <w:rPr>
          <w:rFonts w:ascii="Arial" w:hAnsi="Arial" w:cs="Arial"/>
          <w:sz w:val="24"/>
          <w:szCs w:val="24"/>
        </w:rPr>
        <w:t xml:space="preserve">The Storehouse Banbridge, </w:t>
      </w:r>
      <w:r w:rsidR="00186417">
        <w:rPr>
          <w:rFonts w:ascii="Arial" w:hAnsi="Arial" w:cs="Arial"/>
          <w:sz w:val="24"/>
          <w:szCs w:val="24"/>
        </w:rPr>
        <w:t>3.</w:t>
      </w:r>
      <w:r>
        <w:rPr>
          <w:rFonts w:ascii="Arial" w:hAnsi="Arial" w:cs="Arial"/>
          <w:sz w:val="24"/>
          <w:szCs w:val="24"/>
        </w:rPr>
        <w:t xml:space="preserve">Craigavon Foodbank, </w:t>
      </w:r>
      <w:r w:rsidR="00186417">
        <w:rPr>
          <w:rFonts w:ascii="Arial" w:hAnsi="Arial" w:cs="Arial"/>
          <w:sz w:val="24"/>
          <w:szCs w:val="24"/>
        </w:rPr>
        <w:t>4.</w:t>
      </w:r>
      <w:r>
        <w:rPr>
          <w:rFonts w:ascii="Arial" w:hAnsi="Arial" w:cs="Arial"/>
          <w:sz w:val="24"/>
          <w:szCs w:val="24"/>
        </w:rPr>
        <w:t xml:space="preserve">Via Wings Dromore, </w:t>
      </w:r>
      <w:r w:rsidR="00186417">
        <w:rPr>
          <w:rFonts w:ascii="Arial" w:hAnsi="Arial" w:cs="Arial"/>
          <w:sz w:val="24"/>
          <w:szCs w:val="24"/>
        </w:rPr>
        <w:t>5.</w:t>
      </w:r>
      <w:r w:rsidR="00E821E7">
        <w:rPr>
          <w:rFonts w:ascii="Arial" w:hAnsi="Arial" w:cs="Arial"/>
          <w:sz w:val="24"/>
          <w:szCs w:val="24"/>
        </w:rPr>
        <w:t xml:space="preserve">ABC Food Hub, </w:t>
      </w:r>
      <w:r w:rsidR="00186417">
        <w:rPr>
          <w:rFonts w:ascii="Arial" w:hAnsi="Arial" w:cs="Arial"/>
          <w:sz w:val="24"/>
          <w:szCs w:val="24"/>
        </w:rPr>
        <w:t>6.</w:t>
      </w:r>
      <w:r>
        <w:rPr>
          <w:rFonts w:ascii="Arial" w:hAnsi="Arial" w:cs="Arial"/>
          <w:sz w:val="24"/>
          <w:szCs w:val="24"/>
        </w:rPr>
        <w:t xml:space="preserve">St Vincent de Paul and </w:t>
      </w:r>
      <w:r w:rsidR="00186417">
        <w:rPr>
          <w:rFonts w:ascii="Arial" w:hAnsi="Arial" w:cs="Arial"/>
          <w:sz w:val="24"/>
          <w:szCs w:val="24"/>
        </w:rPr>
        <w:t>7.</w:t>
      </w:r>
      <w:r w:rsidR="007D65D5">
        <w:rPr>
          <w:rFonts w:ascii="Arial" w:hAnsi="Arial" w:cs="Arial"/>
          <w:sz w:val="24"/>
          <w:szCs w:val="24"/>
        </w:rPr>
        <w:t xml:space="preserve">The </w:t>
      </w:r>
      <w:r>
        <w:rPr>
          <w:rFonts w:ascii="Arial" w:hAnsi="Arial" w:cs="Arial"/>
          <w:sz w:val="24"/>
          <w:szCs w:val="24"/>
        </w:rPr>
        <w:t>Salvation Army.</w:t>
      </w:r>
    </w:p>
    <w:p w14:paraId="341D119E" w14:textId="7F0EC286" w:rsidR="009D7339" w:rsidRDefault="007D65D5" w:rsidP="009D7339">
      <w:pPr>
        <w:pStyle w:val="ListParagraph"/>
        <w:numPr>
          <w:ilvl w:val="0"/>
          <w:numId w:val="8"/>
        </w:numPr>
        <w:rPr>
          <w:rFonts w:ascii="Arial" w:hAnsi="Arial" w:cs="Arial"/>
          <w:sz w:val="24"/>
          <w:szCs w:val="24"/>
        </w:rPr>
      </w:pPr>
      <w:r>
        <w:rPr>
          <w:rFonts w:ascii="Arial" w:hAnsi="Arial" w:cs="Arial"/>
          <w:sz w:val="24"/>
          <w:szCs w:val="24"/>
        </w:rPr>
        <w:t xml:space="preserve">The </w:t>
      </w:r>
      <w:r w:rsidR="009D7339">
        <w:rPr>
          <w:rFonts w:ascii="Arial" w:hAnsi="Arial" w:cs="Arial"/>
          <w:sz w:val="24"/>
          <w:szCs w:val="24"/>
        </w:rPr>
        <w:t xml:space="preserve">Grow to Give Project is a </w:t>
      </w:r>
      <w:r w:rsidR="009D7339" w:rsidRPr="00816AAB">
        <w:rPr>
          <w:rFonts w:ascii="Arial" w:hAnsi="Arial" w:cs="Arial"/>
          <w:sz w:val="24"/>
          <w:szCs w:val="24"/>
        </w:rPr>
        <w:t xml:space="preserve">flexible and responsive food intervention supply, to those most vulnerable in the Borough, through a maximum fund of £5000 to a minimum of 10 suitably qualified ABC Community Organisations who have obtained collaboration from the established Food Provision </w:t>
      </w:r>
      <w:r w:rsidR="009D7339">
        <w:rPr>
          <w:rFonts w:ascii="Arial" w:hAnsi="Arial" w:cs="Arial"/>
          <w:sz w:val="24"/>
          <w:szCs w:val="24"/>
        </w:rPr>
        <w:t xml:space="preserve">Social Supermarket </w:t>
      </w:r>
      <w:r w:rsidR="009D7339" w:rsidRPr="00816AAB">
        <w:rPr>
          <w:rFonts w:ascii="Arial" w:hAnsi="Arial" w:cs="Arial"/>
          <w:sz w:val="24"/>
          <w:szCs w:val="24"/>
        </w:rPr>
        <w:t>Partner to co-create a food supply cha</w:t>
      </w:r>
      <w:r w:rsidR="009D7339">
        <w:rPr>
          <w:rFonts w:ascii="Arial" w:hAnsi="Arial" w:cs="Arial"/>
          <w:sz w:val="24"/>
          <w:szCs w:val="24"/>
        </w:rPr>
        <w:t>in project and be</w:t>
      </w:r>
      <w:r w:rsidR="008B718C">
        <w:rPr>
          <w:rFonts w:ascii="Arial" w:hAnsi="Arial" w:cs="Arial"/>
          <w:sz w:val="24"/>
          <w:szCs w:val="24"/>
        </w:rPr>
        <w:t>come</w:t>
      </w:r>
      <w:r w:rsidR="009D7339">
        <w:rPr>
          <w:rFonts w:ascii="Arial" w:hAnsi="Arial" w:cs="Arial"/>
          <w:sz w:val="24"/>
          <w:szCs w:val="24"/>
        </w:rPr>
        <w:t xml:space="preserve"> a food producer</w:t>
      </w:r>
      <w:r w:rsidR="009D7339" w:rsidRPr="00816AAB">
        <w:rPr>
          <w:rFonts w:ascii="Arial" w:hAnsi="Arial" w:cs="Arial"/>
          <w:sz w:val="24"/>
          <w:szCs w:val="24"/>
        </w:rPr>
        <w:t xml:space="preserve"> partner.  </w:t>
      </w:r>
    </w:p>
    <w:p w14:paraId="74497EB2" w14:textId="29FC49BD" w:rsidR="00330DDA" w:rsidRPr="00816AAB" w:rsidRDefault="00330DDA" w:rsidP="009D7339">
      <w:pPr>
        <w:pStyle w:val="ListParagraph"/>
        <w:numPr>
          <w:ilvl w:val="0"/>
          <w:numId w:val="8"/>
        </w:numPr>
        <w:rPr>
          <w:rFonts w:ascii="Arial" w:hAnsi="Arial" w:cs="Arial"/>
          <w:sz w:val="24"/>
          <w:szCs w:val="24"/>
        </w:rPr>
      </w:pPr>
      <w:r>
        <w:rPr>
          <w:rFonts w:ascii="Arial" w:hAnsi="Arial" w:cs="Arial"/>
          <w:sz w:val="24"/>
          <w:szCs w:val="24"/>
        </w:rPr>
        <w:t>Council will seek to allocate a minimum of one award per Food Provision Social Supermarket Partner.</w:t>
      </w:r>
    </w:p>
    <w:p w14:paraId="5A399DC2" w14:textId="77777777" w:rsidR="009D7339" w:rsidRPr="009F2EBA" w:rsidRDefault="009D7339" w:rsidP="009D7339">
      <w:pPr>
        <w:pStyle w:val="ListParagraph"/>
        <w:numPr>
          <w:ilvl w:val="0"/>
          <w:numId w:val="8"/>
        </w:numPr>
        <w:rPr>
          <w:rFonts w:ascii="Arial" w:eastAsia="Times New Roman" w:hAnsi="Arial" w:cs="Arial"/>
          <w:b/>
          <w:bCs/>
          <w:color w:val="000000"/>
          <w:sz w:val="24"/>
          <w:szCs w:val="24"/>
          <w:lang w:eastAsia="en-GB"/>
        </w:rPr>
      </w:pPr>
      <w:r>
        <w:rPr>
          <w:rFonts w:ascii="Arial" w:hAnsi="Arial" w:cs="Arial"/>
          <w:sz w:val="24"/>
          <w:szCs w:val="24"/>
        </w:rPr>
        <w:t>The project</w:t>
      </w:r>
      <w:r w:rsidRPr="00816AAB">
        <w:rPr>
          <w:rFonts w:ascii="Arial" w:hAnsi="Arial" w:cs="Arial"/>
          <w:sz w:val="24"/>
          <w:szCs w:val="24"/>
        </w:rPr>
        <w:t xml:space="preserve"> encourage</w:t>
      </w:r>
      <w:r>
        <w:rPr>
          <w:rFonts w:ascii="Arial" w:hAnsi="Arial" w:cs="Arial"/>
          <w:sz w:val="24"/>
          <w:szCs w:val="24"/>
        </w:rPr>
        <w:t>s and is</w:t>
      </w:r>
      <w:r w:rsidRPr="00816AAB">
        <w:rPr>
          <w:rFonts w:ascii="Arial" w:hAnsi="Arial" w:cs="Arial"/>
          <w:sz w:val="24"/>
          <w:szCs w:val="24"/>
        </w:rPr>
        <w:t xml:space="preserve"> reflective of community ‘creative and adaptable’ food support alignments and other additional benefits with the established Food Provision </w:t>
      </w:r>
      <w:r>
        <w:rPr>
          <w:rFonts w:ascii="Arial" w:hAnsi="Arial" w:cs="Arial"/>
          <w:sz w:val="24"/>
          <w:szCs w:val="24"/>
        </w:rPr>
        <w:t xml:space="preserve">Social Supermarket </w:t>
      </w:r>
      <w:r w:rsidRPr="00816AAB">
        <w:rPr>
          <w:rFonts w:ascii="Arial" w:hAnsi="Arial" w:cs="Arial"/>
          <w:sz w:val="24"/>
          <w:szCs w:val="24"/>
        </w:rPr>
        <w:t xml:space="preserve">Partner. </w:t>
      </w:r>
    </w:p>
    <w:p w14:paraId="6F6600A1" w14:textId="77777777" w:rsidR="009F2EBA" w:rsidRDefault="009F2EBA" w:rsidP="009F2EBA">
      <w:pPr>
        <w:rPr>
          <w:rFonts w:ascii="Arial" w:eastAsia="Times New Roman" w:hAnsi="Arial" w:cs="Arial"/>
          <w:b/>
          <w:bCs/>
          <w:color w:val="000000"/>
          <w:sz w:val="24"/>
          <w:szCs w:val="24"/>
          <w:lang w:eastAsia="en-GB"/>
        </w:rPr>
      </w:pPr>
    </w:p>
    <w:p w14:paraId="37330292" w14:textId="77777777" w:rsidR="009F2EBA" w:rsidRPr="009F2EBA" w:rsidRDefault="009F2EBA" w:rsidP="009F2EBA">
      <w:pPr>
        <w:rPr>
          <w:rFonts w:ascii="Arial" w:eastAsia="Times New Roman" w:hAnsi="Arial" w:cs="Arial"/>
          <w:b/>
          <w:bCs/>
          <w:color w:val="000000"/>
          <w:sz w:val="24"/>
          <w:szCs w:val="24"/>
          <w:lang w:eastAsia="en-GB"/>
        </w:rPr>
      </w:pPr>
    </w:p>
    <w:p w14:paraId="3AF66C0A" w14:textId="77777777" w:rsidR="009D7339" w:rsidRPr="00A43829" w:rsidRDefault="009D7339" w:rsidP="009D7339">
      <w:pPr>
        <w:rPr>
          <w:rFonts w:ascii="Arial" w:hAnsi="Arial" w:cs="Arial"/>
          <w:b/>
          <w:sz w:val="24"/>
          <w:szCs w:val="24"/>
        </w:rPr>
      </w:pPr>
      <w:r w:rsidRPr="00622191">
        <w:rPr>
          <w:rFonts w:ascii="Arial" w:hAnsi="Arial" w:cs="Arial"/>
          <w:sz w:val="24"/>
          <w:szCs w:val="24"/>
        </w:rPr>
        <w:t xml:space="preserve"> </w:t>
      </w:r>
      <w:r w:rsidRPr="00A43829">
        <w:rPr>
          <w:rFonts w:ascii="Arial" w:hAnsi="Arial" w:cs="Arial"/>
          <w:b/>
          <w:sz w:val="24"/>
          <w:szCs w:val="24"/>
        </w:rPr>
        <w:t>Grow to Give aligns to:</w:t>
      </w:r>
    </w:p>
    <w:p w14:paraId="1A9B7CAC" w14:textId="77777777" w:rsidR="009D7339" w:rsidRPr="00622191" w:rsidRDefault="009D7339" w:rsidP="009D7339">
      <w:pPr>
        <w:pStyle w:val="ListParagraph"/>
        <w:numPr>
          <w:ilvl w:val="0"/>
          <w:numId w:val="3"/>
        </w:numPr>
        <w:rPr>
          <w:rFonts w:ascii="Arial" w:hAnsi="Arial" w:cs="Arial"/>
          <w:sz w:val="24"/>
          <w:szCs w:val="24"/>
        </w:rPr>
      </w:pPr>
      <w:r w:rsidRPr="00622191">
        <w:rPr>
          <w:rFonts w:ascii="Arial" w:hAnsi="Arial" w:cs="Arial"/>
          <w:sz w:val="24"/>
          <w:szCs w:val="24"/>
        </w:rPr>
        <w:t xml:space="preserve">The linking of the existing ABC food </w:t>
      </w:r>
      <w:r>
        <w:rPr>
          <w:rFonts w:ascii="Arial" w:hAnsi="Arial" w:cs="Arial"/>
          <w:sz w:val="24"/>
          <w:szCs w:val="24"/>
        </w:rPr>
        <w:t xml:space="preserve">provision </w:t>
      </w:r>
      <w:r w:rsidRPr="00622191">
        <w:rPr>
          <w:rFonts w:ascii="Arial" w:hAnsi="Arial" w:cs="Arial"/>
          <w:sz w:val="24"/>
          <w:szCs w:val="24"/>
        </w:rPr>
        <w:t xml:space="preserve">structure and ABC community connections through the creation of a supply chain role </w:t>
      </w:r>
    </w:p>
    <w:p w14:paraId="5A0A9F6F" w14:textId="77777777" w:rsidR="009D7339" w:rsidRPr="00622191" w:rsidRDefault="009D7339" w:rsidP="009D7339">
      <w:pPr>
        <w:pStyle w:val="ListParagraph"/>
        <w:numPr>
          <w:ilvl w:val="0"/>
          <w:numId w:val="3"/>
        </w:numPr>
        <w:rPr>
          <w:rFonts w:ascii="Arial" w:hAnsi="Arial" w:cs="Arial"/>
          <w:sz w:val="24"/>
          <w:szCs w:val="24"/>
        </w:rPr>
      </w:pPr>
      <w:r w:rsidRPr="00622191">
        <w:rPr>
          <w:rFonts w:ascii="Arial" w:hAnsi="Arial" w:cs="Arial"/>
          <w:sz w:val="24"/>
          <w:szCs w:val="24"/>
        </w:rPr>
        <w:t>Building skills in relation to environmental outputs</w:t>
      </w:r>
    </w:p>
    <w:p w14:paraId="64935411" w14:textId="77777777" w:rsidR="009D7339" w:rsidRPr="00622191" w:rsidRDefault="009D7339" w:rsidP="009D7339">
      <w:pPr>
        <w:pStyle w:val="ListParagraph"/>
        <w:numPr>
          <w:ilvl w:val="0"/>
          <w:numId w:val="3"/>
        </w:numPr>
        <w:rPr>
          <w:rFonts w:ascii="Arial" w:hAnsi="Arial" w:cs="Arial"/>
          <w:sz w:val="24"/>
          <w:szCs w:val="24"/>
        </w:rPr>
      </w:pPr>
      <w:r w:rsidRPr="00622191">
        <w:rPr>
          <w:rFonts w:ascii="Arial" w:hAnsi="Arial" w:cs="Arial"/>
          <w:sz w:val="24"/>
          <w:szCs w:val="24"/>
        </w:rPr>
        <w:t>Encouraging knowledge transfer for community led environmental food creation</w:t>
      </w:r>
    </w:p>
    <w:p w14:paraId="030CFBDA" w14:textId="77777777" w:rsidR="009D7339" w:rsidRPr="00622191" w:rsidRDefault="009D7339" w:rsidP="009D7339">
      <w:pPr>
        <w:pStyle w:val="ListParagraph"/>
        <w:numPr>
          <w:ilvl w:val="0"/>
          <w:numId w:val="3"/>
        </w:numPr>
        <w:rPr>
          <w:rFonts w:ascii="Arial" w:hAnsi="Arial" w:cs="Arial"/>
          <w:sz w:val="24"/>
          <w:szCs w:val="24"/>
        </w:rPr>
      </w:pPr>
      <w:r w:rsidRPr="00622191">
        <w:rPr>
          <w:rFonts w:ascii="Arial" w:hAnsi="Arial" w:cs="Arial"/>
          <w:sz w:val="24"/>
          <w:szCs w:val="24"/>
        </w:rPr>
        <w:t>Delivering on the capacity of participants so that projects can be sustained after completion</w:t>
      </w:r>
      <w:r>
        <w:rPr>
          <w:rFonts w:ascii="Arial" w:hAnsi="Arial" w:cs="Arial"/>
          <w:sz w:val="24"/>
          <w:szCs w:val="24"/>
        </w:rPr>
        <w:t xml:space="preserve"> and therefore looking to create a future robust community</w:t>
      </w:r>
      <w:r w:rsidR="00E821E7">
        <w:rPr>
          <w:rFonts w:ascii="Arial" w:hAnsi="Arial" w:cs="Arial"/>
          <w:sz w:val="24"/>
          <w:szCs w:val="24"/>
        </w:rPr>
        <w:t xml:space="preserve"> led</w:t>
      </w:r>
      <w:r>
        <w:rPr>
          <w:rFonts w:ascii="Arial" w:hAnsi="Arial" w:cs="Arial"/>
          <w:sz w:val="24"/>
          <w:szCs w:val="24"/>
        </w:rPr>
        <w:t xml:space="preserve"> supply infrastructure</w:t>
      </w:r>
      <w:r w:rsidRPr="00622191">
        <w:rPr>
          <w:rFonts w:ascii="Arial" w:hAnsi="Arial" w:cs="Arial"/>
          <w:sz w:val="24"/>
          <w:szCs w:val="24"/>
        </w:rPr>
        <w:t>.</w:t>
      </w:r>
    </w:p>
    <w:p w14:paraId="24268E59" w14:textId="77777777" w:rsidR="009D7339" w:rsidRPr="00622191" w:rsidRDefault="009D7339" w:rsidP="009D7339">
      <w:pPr>
        <w:pStyle w:val="ListParagraph"/>
        <w:numPr>
          <w:ilvl w:val="0"/>
          <w:numId w:val="3"/>
        </w:numPr>
        <w:rPr>
          <w:rFonts w:ascii="Arial" w:hAnsi="Arial" w:cs="Arial"/>
          <w:sz w:val="24"/>
          <w:szCs w:val="24"/>
        </w:rPr>
      </w:pPr>
      <w:r w:rsidRPr="00622191">
        <w:rPr>
          <w:rFonts w:ascii="Arial" w:hAnsi="Arial" w:cs="Arial"/>
          <w:sz w:val="24"/>
          <w:szCs w:val="24"/>
        </w:rPr>
        <w:t xml:space="preserve">ABC Community Organisations who can meet the criteria of the project, </w:t>
      </w:r>
      <w:r w:rsidRPr="00622191">
        <w:rPr>
          <w:rFonts w:ascii="Arial" w:hAnsi="Arial" w:cs="Arial"/>
          <w:b/>
          <w:sz w:val="24"/>
          <w:szCs w:val="24"/>
        </w:rPr>
        <w:t xml:space="preserve">must seek </w:t>
      </w:r>
      <w:r>
        <w:rPr>
          <w:rFonts w:ascii="Arial" w:hAnsi="Arial" w:cs="Arial"/>
          <w:b/>
          <w:sz w:val="24"/>
          <w:szCs w:val="24"/>
        </w:rPr>
        <w:t>collaboration</w:t>
      </w:r>
      <w:r w:rsidRPr="00622191">
        <w:rPr>
          <w:rFonts w:ascii="Arial" w:hAnsi="Arial" w:cs="Arial"/>
          <w:sz w:val="24"/>
          <w:szCs w:val="24"/>
        </w:rPr>
        <w:t xml:space="preserve"> to be a </w:t>
      </w:r>
      <w:r>
        <w:rPr>
          <w:rFonts w:ascii="Arial" w:hAnsi="Arial" w:cs="Arial"/>
          <w:sz w:val="24"/>
          <w:szCs w:val="24"/>
        </w:rPr>
        <w:t>F</w:t>
      </w:r>
      <w:r w:rsidRPr="00622191">
        <w:rPr>
          <w:rFonts w:ascii="Arial" w:hAnsi="Arial" w:cs="Arial"/>
          <w:sz w:val="24"/>
          <w:szCs w:val="24"/>
        </w:rPr>
        <w:t xml:space="preserve">ood </w:t>
      </w:r>
      <w:r>
        <w:rPr>
          <w:rFonts w:ascii="Arial" w:hAnsi="Arial" w:cs="Arial"/>
          <w:sz w:val="24"/>
          <w:szCs w:val="24"/>
        </w:rPr>
        <w:t>Producer P</w:t>
      </w:r>
      <w:r w:rsidRPr="00622191">
        <w:rPr>
          <w:rFonts w:ascii="Arial" w:hAnsi="Arial" w:cs="Arial"/>
          <w:sz w:val="24"/>
          <w:szCs w:val="24"/>
        </w:rPr>
        <w:t xml:space="preserve">artner, from the list of the seven *established </w:t>
      </w:r>
      <w:r>
        <w:rPr>
          <w:rFonts w:ascii="Arial" w:hAnsi="Arial" w:cs="Arial"/>
          <w:sz w:val="24"/>
          <w:szCs w:val="24"/>
        </w:rPr>
        <w:t>F</w:t>
      </w:r>
      <w:r w:rsidRPr="00622191">
        <w:rPr>
          <w:rFonts w:ascii="Arial" w:hAnsi="Arial" w:cs="Arial"/>
          <w:sz w:val="24"/>
          <w:szCs w:val="24"/>
        </w:rPr>
        <w:t xml:space="preserve">ood </w:t>
      </w:r>
      <w:r>
        <w:rPr>
          <w:rFonts w:ascii="Arial" w:hAnsi="Arial" w:cs="Arial"/>
          <w:sz w:val="24"/>
          <w:szCs w:val="24"/>
        </w:rPr>
        <w:t>Provision Social Supermarket Partners</w:t>
      </w:r>
      <w:r w:rsidRPr="00622191">
        <w:rPr>
          <w:rFonts w:ascii="Arial" w:hAnsi="Arial" w:cs="Arial"/>
          <w:sz w:val="24"/>
          <w:szCs w:val="24"/>
        </w:rPr>
        <w:t xml:space="preserve"> to offer a supply chain link.</w:t>
      </w:r>
    </w:p>
    <w:p w14:paraId="762FAFFE" w14:textId="77777777" w:rsidR="009D7339" w:rsidRDefault="009D7339" w:rsidP="009D7339">
      <w:pPr>
        <w:ind w:left="720"/>
        <w:rPr>
          <w:rFonts w:ascii="Arial" w:hAnsi="Arial" w:cs="Arial"/>
          <w:i/>
          <w:sz w:val="24"/>
          <w:szCs w:val="24"/>
        </w:rPr>
      </w:pPr>
      <w:r w:rsidRPr="00622191">
        <w:rPr>
          <w:rFonts w:ascii="Arial" w:hAnsi="Arial" w:cs="Arial"/>
          <w:i/>
          <w:sz w:val="24"/>
          <w:szCs w:val="24"/>
        </w:rPr>
        <w:t>(*who are established because of over 7 years’ experience in the management of emergency food support, including Covid Response and Living Crisis engagement)</w:t>
      </w:r>
    </w:p>
    <w:p w14:paraId="1E7F94F1" w14:textId="77777777" w:rsidR="009D7339" w:rsidRDefault="009D7339" w:rsidP="009D7339">
      <w:pPr>
        <w:ind w:left="720"/>
        <w:rPr>
          <w:rFonts w:ascii="Arial" w:hAnsi="Arial" w:cs="Arial"/>
          <w:i/>
          <w:sz w:val="24"/>
          <w:szCs w:val="24"/>
        </w:rPr>
      </w:pPr>
    </w:p>
    <w:p w14:paraId="1F81AA29" w14:textId="77777777" w:rsidR="009D7339" w:rsidRDefault="009D7339" w:rsidP="009D7339">
      <w:pPr>
        <w:ind w:left="720"/>
        <w:rPr>
          <w:rFonts w:ascii="Arial" w:hAnsi="Arial" w:cs="Arial"/>
          <w:i/>
          <w:sz w:val="24"/>
          <w:szCs w:val="24"/>
        </w:rPr>
      </w:pPr>
    </w:p>
    <w:p w14:paraId="4C699ABF" w14:textId="77777777" w:rsidR="009D7339" w:rsidRDefault="009D7339" w:rsidP="00186417">
      <w:pPr>
        <w:rPr>
          <w:rFonts w:ascii="Arial" w:hAnsi="Arial" w:cs="Arial"/>
          <w:i/>
          <w:sz w:val="24"/>
          <w:szCs w:val="24"/>
        </w:rPr>
      </w:pPr>
    </w:p>
    <w:p w14:paraId="0A625F8A" w14:textId="77777777" w:rsidR="0072282A" w:rsidRDefault="0072282A" w:rsidP="00186417">
      <w:pPr>
        <w:rPr>
          <w:rFonts w:ascii="Arial" w:hAnsi="Arial" w:cs="Arial"/>
          <w:i/>
          <w:sz w:val="24"/>
          <w:szCs w:val="24"/>
        </w:rPr>
      </w:pPr>
    </w:p>
    <w:p w14:paraId="7AF7F5EA" w14:textId="77777777" w:rsidR="0072282A" w:rsidRDefault="0072282A" w:rsidP="00186417">
      <w:pPr>
        <w:rPr>
          <w:rFonts w:ascii="Arial" w:hAnsi="Arial" w:cs="Arial"/>
          <w:i/>
          <w:sz w:val="24"/>
          <w:szCs w:val="24"/>
        </w:rPr>
      </w:pPr>
    </w:p>
    <w:p w14:paraId="15A20879" w14:textId="77777777" w:rsidR="0072282A" w:rsidRDefault="0072282A" w:rsidP="00186417">
      <w:pPr>
        <w:rPr>
          <w:rFonts w:ascii="Arial" w:hAnsi="Arial" w:cs="Arial"/>
          <w:i/>
          <w:sz w:val="24"/>
          <w:szCs w:val="24"/>
        </w:rPr>
      </w:pPr>
    </w:p>
    <w:p w14:paraId="042BC42E" w14:textId="77777777" w:rsidR="0072282A" w:rsidRDefault="0072282A" w:rsidP="00186417">
      <w:pPr>
        <w:rPr>
          <w:rFonts w:ascii="Arial" w:hAnsi="Arial" w:cs="Arial"/>
          <w:i/>
          <w:sz w:val="24"/>
          <w:szCs w:val="24"/>
        </w:rPr>
      </w:pPr>
    </w:p>
    <w:p w14:paraId="1E11D15C" w14:textId="77777777" w:rsidR="0072282A" w:rsidRDefault="0072282A" w:rsidP="00186417">
      <w:pPr>
        <w:rPr>
          <w:rFonts w:ascii="Arial" w:hAnsi="Arial" w:cs="Arial"/>
          <w:i/>
          <w:sz w:val="24"/>
          <w:szCs w:val="24"/>
        </w:rPr>
      </w:pPr>
    </w:p>
    <w:p w14:paraId="2C997630" w14:textId="77777777" w:rsidR="0072282A" w:rsidRDefault="0072282A" w:rsidP="00186417">
      <w:pPr>
        <w:rPr>
          <w:rFonts w:ascii="Arial" w:hAnsi="Arial" w:cs="Arial"/>
          <w:i/>
          <w:sz w:val="24"/>
          <w:szCs w:val="24"/>
        </w:rPr>
      </w:pPr>
    </w:p>
    <w:p w14:paraId="1657D905" w14:textId="77777777" w:rsidR="0072282A" w:rsidRDefault="0072282A" w:rsidP="00186417">
      <w:pPr>
        <w:rPr>
          <w:rFonts w:ascii="Arial" w:hAnsi="Arial" w:cs="Arial"/>
          <w:i/>
          <w:sz w:val="24"/>
          <w:szCs w:val="24"/>
        </w:rPr>
      </w:pPr>
    </w:p>
    <w:p w14:paraId="432D5687" w14:textId="77777777" w:rsidR="0072282A" w:rsidRDefault="0072282A" w:rsidP="00186417">
      <w:pPr>
        <w:rPr>
          <w:rFonts w:ascii="Arial" w:hAnsi="Arial" w:cs="Arial"/>
          <w:i/>
          <w:sz w:val="24"/>
          <w:szCs w:val="24"/>
        </w:rPr>
      </w:pPr>
    </w:p>
    <w:p w14:paraId="3D5D5E59" w14:textId="77777777" w:rsidR="0072282A" w:rsidRDefault="0072282A" w:rsidP="00186417">
      <w:pPr>
        <w:rPr>
          <w:rFonts w:ascii="Arial" w:hAnsi="Arial" w:cs="Arial"/>
          <w:i/>
          <w:sz w:val="24"/>
          <w:szCs w:val="24"/>
        </w:rPr>
      </w:pPr>
    </w:p>
    <w:p w14:paraId="41F945FD" w14:textId="77777777" w:rsidR="0072282A" w:rsidRDefault="0072282A" w:rsidP="00186417">
      <w:pPr>
        <w:rPr>
          <w:rFonts w:ascii="Arial" w:hAnsi="Arial" w:cs="Arial"/>
          <w:i/>
          <w:sz w:val="24"/>
          <w:szCs w:val="24"/>
        </w:rPr>
      </w:pPr>
    </w:p>
    <w:p w14:paraId="12FEC398" w14:textId="77777777" w:rsidR="0072282A" w:rsidRDefault="0072282A" w:rsidP="00186417">
      <w:pPr>
        <w:rPr>
          <w:rFonts w:ascii="Arial" w:hAnsi="Arial" w:cs="Arial"/>
          <w:i/>
          <w:sz w:val="24"/>
          <w:szCs w:val="24"/>
        </w:rPr>
      </w:pPr>
    </w:p>
    <w:p w14:paraId="52A25909" w14:textId="77777777" w:rsidR="0072282A" w:rsidRDefault="0072282A" w:rsidP="00186417">
      <w:pPr>
        <w:rPr>
          <w:rFonts w:ascii="Arial" w:hAnsi="Arial" w:cs="Arial"/>
          <w:i/>
          <w:sz w:val="24"/>
          <w:szCs w:val="24"/>
        </w:rPr>
      </w:pPr>
    </w:p>
    <w:p w14:paraId="393E9EAA" w14:textId="77777777" w:rsidR="0072282A" w:rsidRDefault="0072282A" w:rsidP="00186417">
      <w:pPr>
        <w:rPr>
          <w:rFonts w:ascii="Arial" w:hAnsi="Arial" w:cs="Arial"/>
          <w:i/>
          <w:sz w:val="24"/>
          <w:szCs w:val="24"/>
        </w:rPr>
      </w:pPr>
    </w:p>
    <w:p w14:paraId="3259A4EB" w14:textId="77777777" w:rsidR="0072282A" w:rsidRDefault="0072282A" w:rsidP="00186417">
      <w:pPr>
        <w:rPr>
          <w:rFonts w:ascii="Arial" w:hAnsi="Arial" w:cs="Arial"/>
          <w:i/>
          <w:sz w:val="24"/>
          <w:szCs w:val="24"/>
        </w:rPr>
      </w:pPr>
    </w:p>
    <w:p w14:paraId="341897F3" w14:textId="77777777" w:rsidR="0072282A" w:rsidRDefault="0072282A" w:rsidP="00186417">
      <w:pPr>
        <w:rPr>
          <w:rFonts w:ascii="Arial" w:hAnsi="Arial" w:cs="Arial"/>
          <w:i/>
          <w:sz w:val="24"/>
          <w:szCs w:val="24"/>
        </w:rPr>
      </w:pPr>
    </w:p>
    <w:p w14:paraId="2E8A112E" w14:textId="77777777" w:rsidR="009D7339" w:rsidRDefault="009D7339" w:rsidP="009D7339">
      <w:pPr>
        <w:ind w:left="720"/>
        <w:rPr>
          <w:rFonts w:ascii="Arial" w:hAnsi="Arial" w:cs="Arial"/>
          <w:i/>
          <w:sz w:val="24"/>
          <w:szCs w:val="24"/>
        </w:rPr>
      </w:pPr>
    </w:p>
    <w:p w14:paraId="01C1EBA1" w14:textId="77777777" w:rsidR="009D7339" w:rsidRPr="004F7305" w:rsidRDefault="009D7339" w:rsidP="009D7339">
      <w:pPr>
        <w:pBdr>
          <w:top w:val="single" w:sz="4" w:space="1" w:color="auto"/>
          <w:left w:val="single" w:sz="4" w:space="4" w:color="auto"/>
          <w:bottom w:val="single" w:sz="4" w:space="1" w:color="auto"/>
          <w:right w:val="single" w:sz="4" w:space="4" w:color="auto"/>
        </w:pBdr>
        <w:shd w:val="clear" w:color="auto" w:fill="DEEAF6" w:themeFill="accent1" w:themeFillTint="33"/>
        <w:ind w:left="720"/>
        <w:rPr>
          <w:rFonts w:ascii="Arial" w:hAnsi="Arial" w:cs="Arial"/>
          <w:b/>
          <w:sz w:val="24"/>
          <w:szCs w:val="24"/>
        </w:rPr>
      </w:pPr>
      <w:r w:rsidRPr="009733FD">
        <w:rPr>
          <w:rFonts w:ascii="Arial" w:hAnsi="Arial" w:cs="Arial"/>
          <w:b/>
          <w:sz w:val="24"/>
          <w:szCs w:val="24"/>
        </w:rPr>
        <w:t>Eligibility Criteria</w:t>
      </w:r>
    </w:p>
    <w:p w14:paraId="077931C5" w14:textId="77777777" w:rsidR="009D7339" w:rsidRDefault="009D7339" w:rsidP="009D7339">
      <w:pPr>
        <w:ind w:firstLine="720"/>
        <w:rPr>
          <w:rFonts w:ascii="Arial" w:hAnsi="Arial" w:cs="Arial"/>
          <w:b/>
          <w:sz w:val="24"/>
          <w:szCs w:val="24"/>
          <w:u w:val="single"/>
        </w:rPr>
      </w:pPr>
    </w:p>
    <w:p w14:paraId="4F770179" w14:textId="77777777" w:rsidR="009D7339" w:rsidRPr="00A43829" w:rsidRDefault="009D7339" w:rsidP="009D7339">
      <w:pPr>
        <w:ind w:firstLine="720"/>
        <w:rPr>
          <w:rFonts w:ascii="Arial" w:hAnsi="Arial" w:cs="Arial"/>
          <w:b/>
          <w:sz w:val="24"/>
          <w:szCs w:val="24"/>
        </w:rPr>
      </w:pPr>
      <w:r w:rsidRPr="00A43829">
        <w:rPr>
          <w:rFonts w:ascii="Arial" w:hAnsi="Arial" w:cs="Arial"/>
          <w:b/>
          <w:sz w:val="24"/>
          <w:szCs w:val="24"/>
        </w:rPr>
        <w:t>To be a Food Producer Partner</w:t>
      </w:r>
      <w:r>
        <w:rPr>
          <w:rFonts w:ascii="Arial" w:hAnsi="Arial" w:cs="Arial"/>
          <w:b/>
          <w:sz w:val="24"/>
          <w:szCs w:val="24"/>
        </w:rPr>
        <w:t>:</w:t>
      </w:r>
    </w:p>
    <w:p w14:paraId="2380648D" w14:textId="77777777" w:rsidR="009D7339" w:rsidRPr="00622191" w:rsidRDefault="009D7339" w:rsidP="009D7339">
      <w:pPr>
        <w:ind w:firstLine="720"/>
        <w:rPr>
          <w:rFonts w:ascii="Arial" w:hAnsi="Arial" w:cs="Arial"/>
          <w:sz w:val="24"/>
          <w:szCs w:val="24"/>
        </w:rPr>
      </w:pPr>
      <w:r w:rsidRPr="00622191">
        <w:rPr>
          <w:rFonts w:ascii="Arial" w:hAnsi="Arial" w:cs="Arial"/>
          <w:sz w:val="24"/>
          <w:szCs w:val="24"/>
        </w:rPr>
        <w:t>Suitable ABC Community Organisations must evidence:</w:t>
      </w:r>
    </w:p>
    <w:p w14:paraId="0F9E4B78" w14:textId="77777777" w:rsidR="009D7339" w:rsidRPr="00622191" w:rsidRDefault="009D7339" w:rsidP="009D7339">
      <w:pPr>
        <w:pStyle w:val="ListParagraph"/>
        <w:numPr>
          <w:ilvl w:val="0"/>
          <w:numId w:val="4"/>
        </w:numPr>
        <w:rPr>
          <w:rFonts w:ascii="Arial" w:hAnsi="Arial" w:cs="Arial"/>
          <w:sz w:val="24"/>
          <w:szCs w:val="24"/>
        </w:rPr>
      </w:pPr>
      <w:r w:rsidRPr="00622191">
        <w:rPr>
          <w:rFonts w:ascii="Arial" w:hAnsi="Arial" w:cs="Arial"/>
          <w:sz w:val="24"/>
          <w:szCs w:val="24"/>
        </w:rPr>
        <w:t>Be a constituted organisation.</w:t>
      </w:r>
    </w:p>
    <w:p w14:paraId="46C1F0B1" w14:textId="77777777" w:rsidR="009D7339" w:rsidRPr="009733FD" w:rsidRDefault="009D7339" w:rsidP="009733FD">
      <w:pPr>
        <w:pStyle w:val="ListParagraph"/>
        <w:numPr>
          <w:ilvl w:val="0"/>
          <w:numId w:val="1"/>
        </w:numPr>
        <w:rPr>
          <w:rFonts w:ascii="Arial" w:hAnsi="Arial" w:cs="Arial"/>
          <w:sz w:val="24"/>
          <w:szCs w:val="24"/>
        </w:rPr>
      </w:pPr>
      <w:r w:rsidRPr="00622191">
        <w:rPr>
          <w:rFonts w:ascii="Arial" w:hAnsi="Arial" w:cs="Arial"/>
          <w:sz w:val="24"/>
          <w:szCs w:val="24"/>
        </w:rPr>
        <w:t xml:space="preserve">Have </w:t>
      </w:r>
      <w:r w:rsidRPr="00622191">
        <w:rPr>
          <w:rFonts w:ascii="Arial" w:hAnsi="Arial" w:cs="Arial"/>
          <w:i/>
          <w:sz w:val="24"/>
          <w:szCs w:val="24"/>
        </w:rPr>
        <w:t>written</w:t>
      </w:r>
      <w:r w:rsidRPr="00622191">
        <w:rPr>
          <w:rFonts w:ascii="Arial" w:hAnsi="Arial" w:cs="Arial"/>
          <w:sz w:val="24"/>
          <w:szCs w:val="24"/>
        </w:rPr>
        <w:t xml:space="preserve"> </w:t>
      </w:r>
      <w:r>
        <w:rPr>
          <w:rFonts w:ascii="Arial" w:hAnsi="Arial" w:cs="Arial"/>
          <w:i/>
          <w:sz w:val="24"/>
          <w:szCs w:val="24"/>
        </w:rPr>
        <w:t>collaboration</w:t>
      </w:r>
      <w:r w:rsidRPr="00622191">
        <w:rPr>
          <w:rFonts w:ascii="Arial" w:hAnsi="Arial" w:cs="Arial"/>
          <w:sz w:val="24"/>
          <w:szCs w:val="24"/>
        </w:rPr>
        <w:t xml:space="preserve"> from an eligible </w:t>
      </w:r>
      <w:r>
        <w:rPr>
          <w:rFonts w:ascii="Arial" w:hAnsi="Arial" w:cs="Arial"/>
          <w:sz w:val="24"/>
          <w:szCs w:val="24"/>
        </w:rPr>
        <w:t>Food P</w:t>
      </w:r>
      <w:r w:rsidRPr="00622191">
        <w:rPr>
          <w:rFonts w:ascii="Arial" w:hAnsi="Arial" w:cs="Arial"/>
          <w:sz w:val="24"/>
          <w:szCs w:val="24"/>
        </w:rPr>
        <w:t xml:space="preserve">rovision </w:t>
      </w:r>
      <w:r>
        <w:rPr>
          <w:rFonts w:ascii="Arial" w:hAnsi="Arial" w:cs="Arial"/>
          <w:sz w:val="24"/>
          <w:szCs w:val="24"/>
        </w:rPr>
        <w:t>Social Supermarket Partner</w:t>
      </w:r>
      <w:r w:rsidR="009733FD">
        <w:rPr>
          <w:rFonts w:ascii="Arial" w:hAnsi="Arial" w:cs="Arial"/>
          <w:sz w:val="24"/>
          <w:szCs w:val="24"/>
        </w:rPr>
        <w:t xml:space="preserve">. </w:t>
      </w:r>
      <w:r w:rsidR="009733FD">
        <w:rPr>
          <w:rFonts w:ascii="Arial" w:eastAsia="Times New Roman" w:hAnsi="Arial" w:cs="Arial"/>
          <w:color w:val="000000"/>
          <w:sz w:val="24"/>
          <w:szCs w:val="24"/>
          <w:lang w:eastAsia="en-GB"/>
        </w:rPr>
        <w:t>Be able to r</w:t>
      </w:r>
      <w:r w:rsidR="009733FD" w:rsidRPr="00622191">
        <w:rPr>
          <w:rFonts w:ascii="Arial" w:eastAsia="Times New Roman" w:hAnsi="Arial" w:cs="Arial"/>
          <w:color w:val="000000"/>
          <w:sz w:val="24"/>
          <w:szCs w:val="24"/>
          <w:lang w:eastAsia="en-GB"/>
        </w:rPr>
        <w:t xml:space="preserve">un the community project to encourage food production, sustainability, nutritional &amp; wellbeing awareness, skills and structured collaboration supply networks for the benefit of their community group and </w:t>
      </w:r>
      <w:r w:rsidR="009733FD">
        <w:rPr>
          <w:rFonts w:ascii="Arial" w:eastAsia="Times New Roman" w:hAnsi="Arial" w:cs="Arial"/>
          <w:color w:val="000000"/>
          <w:sz w:val="24"/>
          <w:szCs w:val="24"/>
          <w:lang w:eastAsia="en-GB"/>
        </w:rPr>
        <w:t xml:space="preserve">the </w:t>
      </w:r>
      <w:r w:rsidR="009733FD">
        <w:rPr>
          <w:rFonts w:ascii="Arial" w:hAnsi="Arial" w:cs="Arial"/>
          <w:sz w:val="24"/>
          <w:szCs w:val="24"/>
        </w:rPr>
        <w:t>Food P</w:t>
      </w:r>
      <w:r w:rsidR="009733FD" w:rsidRPr="00622191">
        <w:rPr>
          <w:rFonts w:ascii="Arial" w:hAnsi="Arial" w:cs="Arial"/>
          <w:sz w:val="24"/>
          <w:szCs w:val="24"/>
        </w:rPr>
        <w:t xml:space="preserve">rovision </w:t>
      </w:r>
      <w:r w:rsidR="009733FD">
        <w:rPr>
          <w:rFonts w:ascii="Arial" w:hAnsi="Arial" w:cs="Arial"/>
          <w:sz w:val="24"/>
          <w:szCs w:val="24"/>
        </w:rPr>
        <w:t>Social Supermarket Partner</w:t>
      </w:r>
      <w:r w:rsidR="009733FD">
        <w:rPr>
          <w:rFonts w:ascii="Arial" w:eastAsia="Times New Roman" w:hAnsi="Arial" w:cs="Arial"/>
          <w:color w:val="000000"/>
          <w:sz w:val="24"/>
          <w:szCs w:val="24"/>
          <w:lang w:eastAsia="en-GB"/>
        </w:rPr>
        <w:t xml:space="preserve"> end client</w:t>
      </w:r>
      <w:r w:rsidR="009733FD" w:rsidRPr="00622191">
        <w:rPr>
          <w:rFonts w:ascii="Arial" w:eastAsia="Times New Roman" w:hAnsi="Arial" w:cs="Arial"/>
          <w:color w:val="000000"/>
          <w:sz w:val="24"/>
          <w:szCs w:val="24"/>
          <w:lang w:eastAsia="en-GB"/>
        </w:rPr>
        <w:t xml:space="preserve">, based on a </w:t>
      </w:r>
      <w:r w:rsidR="009733FD" w:rsidRPr="00622191">
        <w:rPr>
          <w:rFonts w:ascii="Arial" w:eastAsia="Times New Roman" w:hAnsi="Arial" w:cs="Arial"/>
          <w:i/>
          <w:color w:val="000000"/>
          <w:sz w:val="24"/>
          <w:szCs w:val="24"/>
          <w:lang w:eastAsia="en-GB"/>
        </w:rPr>
        <w:t>co-design project</w:t>
      </w:r>
    </w:p>
    <w:p w14:paraId="193B95B0" w14:textId="77777777" w:rsidR="009D7339" w:rsidRPr="00F35BBD" w:rsidRDefault="009D7339" w:rsidP="009D7339">
      <w:pPr>
        <w:pStyle w:val="ListParagraph"/>
        <w:numPr>
          <w:ilvl w:val="0"/>
          <w:numId w:val="1"/>
        </w:numPr>
        <w:rPr>
          <w:rFonts w:ascii="Arial" w:hAnsi="Arial" w:cs="Arial"/>
          <w:sz w:val="24"/>
          <w:szCs w:val="24"/>
        </w:rPr>
      </w:pPr>
      <w:r>
        <w:rPr>
          <w:rFonts w:ascii="Arial" w:eastAsia="Times New Roman" w:hAnsi="Arial" w:cs="Arial"/>
          <w:color w:val="000000"/>
          <w:sz w:val="24"/>
          <w:szCs w:val="24"/>
          <w:lang w:eastAsia="en-GB"/>
        </w:rPr>
        <w:t>T</w:t>
      </w:r>
      <w:r w:rsidRPr="00622191">
        <w:rPr>
          <w:rFonts w:ascii="Arial" w:eastAsia="Times New Roman" w:hAnsi="Arial" w:cs="Arial"/>
          <w:color w:val="000000"/>
          <w:sz w:val="24"/>
          <w:szCs w:val="24"/>
          <w:lang w:eastAsia="en-GB"/>
        </w:rPr>
        <w:t xml:space="preserve">o meet the needs of the ABC residents through preferred </w:t>
      </w:r>
      <w:r w:rsidRPr="003C514C">
        <w:rPr>
          <w:rFonts w:ascii="Arial" w:eastAsia="Times New Roman" w:hAnsi="Arial" w:cs="Arial"/>
          <w:bCs/>
          <w:color w:val="000000"/>
          <w:sz w:val="24"/>
          <w:szCs w:val="24"/>
          <w:lang w:eastAsia="en-GB"/>
        </w:rPr>
        <w:t>Projects such as,</w:t>
      </w:r>
      <w:r w:rsidRPr="00622191">
        <w:rPr>
          <w:rFonts w:ascii="Arial" w:eastAsia="Times New Roman" w:hAnsi="Arial" w:cs="Arial"/>
          <w:color w:val="000000"/>
          <w:sz w:val="24"/>
          <w:szCs w:val="24"/>
          <w:lang w:eastAsia="en-GB"/>
        </w:rPr>
        <w:t xml:space="preserve"> possibly on site or close to site, small vegetable patch, Micro Greens, Herbs, Fruit Trees/Bushes, Hydroponics (for limited outdoor space), Vertical Gardens, Apiaries (Bee Hives) and eco fuel (pine cones due to their beneficial energy use are permitted).</w:t>
      </w:r>
    </w:p>
    <w:p w14:paraId="1DEA3D2F" w14:textId="77777777" w:rsidR="009D7339" w:rsidRPr="00622191" w:rsidRDefault="009D7339" w:rsidP="009D7339">
      <w:pPr>
        <w:pStyle w:val="ListParagraph"/>
        <w:numPr>
          <w:ilvl w:val="0"/>
          <w:numId w:val="4"/>
        </w:numPr>
        <w:rPr>
          <w:rFonts w:ascii="Arial" w:hAnsi="Arial" w:cs="Arial"/>
          <w:sz w:val="24"/>
          <w:szCs w:val="24"/>
        </w:rPr>
      </w:pPr>
      <w:r w:rsidRPr="00622191">
        <w:rPr>
          <w:rFonts w:ascii="Arial" w:hAnsi="Arial" w:cs="Arial"/>
          <w:sz w:val="24"/>
          <w:szCs w:val="24"/>
        </w:rPr>
        <w:t>Comply with Environmental Health Regulations to be able to offer a stock supply. Please see Appendix 1 Guidance Note - Advice on Supplying into a Food Bank.</w:t>
      </w:r>
    </w:p>
    <w:p w14:paraId="3E39E90D" w14:textId="77777777" w:rsidR="009D7339" w:rsidRPr="00F35BBD" w:rsidRDefault="009D7339" w:rsidP="009D7339">
      <w:pPr>
        <w:pStyle w:val="ListParagraph"/>
        <w:numPr>
          <w:ilvl w:val="0"/>
          <w:numId w:val="4"/>
        </w:numPr>
        <w:rPr>
          <w:rFonts w:ascii="Arial" w:hAnsi="Arial" w:cs="Arial"/>
          <w:sz w:val="24"/>
          <w:szCs w:val="24"/>
        </w:rPr>
      </w:pPr>
      <w:r w:rsidRPr="00622191">
        <w:rPr>
          <w:rFonts w:ascii="Arial" w:hAnsi="Arial" w:cs="Arial"/>
          <w:sz w:val="24"/>
          <w:szCs w:val="24"/>
        </w:rPr>
        <w:t xml:space="preserve">Have the capacity to offer up </w:t>
      </w:r>
      <w:r>
        <w:rPr>
          <w:rFonts w:ascii="Arial" w:hAnsi="Arial" w:cs="Arial"/>
          <w:sz w:val="24"/>
          <w:szCs w:val="24"/>
        </w:rPr>
        <w:t>to 50% of stock to the aligned Food P</w:t>
      </w:r>
      <w:r w:rsidRPr="00622191">
        <w:rPr>
          <w:rFonts w:ascii="Arial" w:hAnsi="Arial" w:cs="Arial"/>
          <w:sz w:val="24"/>
          <w:szCs w:val="24"/>
        </w:rPr>
        <w:t xml:space="preserve">rovision </w:t>
      </w:r>
      <w:r>
        <w:rPr>
          <w:rFonts w:ascii="Arial" w:hAnsi="Arial" w:cs="Arial"/>
          <w:sz w:val="24"/>
          <w:szCs w:val="24"/>
        </w:rPr>
        <w:t>Social Supermarket Partner</w:t>
      </w:r>
      <w:r w:rsidRPr="00F35BBD">
        <w:rPr>
          <w:rFonts w:ascii="Arial" w:hAnsi="Arial" w:cs="Arial"/>
          <w:sz w:val="24"/>
          <w:szCs w:val="24"/>
        </w:rPr>
        <w:t xml:space="preserve"> under the necessary standards of Food and Environmental Health Legislation.</w:t>
      </w:r>
    </w:p>
    <w:p w14:paraId="4EAE5B4F" w14:textId="0316D6E8" w:rsidR="009D7339" w:rsidRPr="00F35BBD" w:rsidRDefault="009D7339" w:rsidP="009D7339">
      <w:pPr>
        <w:pStyle w:val="ListParagraph"/>
        <w:numPr>
          <w:ilvl w:val="0"/>
          <w:numId w:val="4"/>
        </w:numPr>
        <w:spacing w:after="0"/>
        <w:rPr>
          <w:rFonts w:ascii="Arial" w:hAnsi="Arial" w:cs="Arial"/>
          <w:sz w:val="24"/>
          <w:szCs w:val="24"/>
        </w:rPr>
      </w:pPr>
      <w:r>
        <w:rPr>
          <w:rFonts w:ascii="Arial" w:hAnsi="Arial" w:cs="Arial"/>
          <w:sz w:val="24"/>
          <w:szCs w:val="24"/>
        </w:rPr>
        <w:t xml:space="preserve">Have Training </w:t>
      </w:r>
      <w:r w:rsidR="00B46F03">
        <w:rPr>
          <w:rFonts w:ascii="Arial" w:hAnsi="Arial" w:cs="Arial"/>
          <w:sz w:val="24"/>
          <w:szCs w:val="24"/>
        </w:rPr>
        <w:t xml:space="preserve">in place. </w:t>
      </w:r>
      <w:r w:rsidRPr="00301CC3">
        <w:rPr>
          <w:rFonts w:ascii="Arial" w:hAnsi="Arial" w:cs="Arial"/>
          <w:i/>
          <w:sz w:val="24"/>
          <w:szCs w:val="24"/>
        </w:rPr>
        <w:t>(</w:t>
      </w:r>
      <w:proofErr w:type="gramStart"/>
      <w:r w:rsidRPr="00301CC3">
        <w:rPr>
          <w:rFonts w:ascii="Arial" w:hAnsi="Arial" w:cs="Arial"/>
          <w:i/>
          <w:sz w:val="24"/>
          <w:szCs w:val="24"/>
        </w:rPr>
        <w:t>please</w:t>
      </w:r>
      <w:proofErr w:type="gramEnd"/>
      <w:r w:rsidRPr="00301CC3">
        <w:rPr>
          <w:rFonts w:ascii="Arial" w:hAnsi="Arial" w:cs="Arial"/>
          <w:i/>
          <w:sz w:val="24"/>
          <w:szCs w:val="24"/>
        </w:rPr>
        <w:t xml:space="preserve"> ref</w:t>
      </w:r>
      <w:r w:rsidR="00330DDA">
        <w:rPr>
          <w:rFonts w:ascii="Arial" w:hAnsi="Arial" w:cs="Arial"/>
          <w:i/>
          <w:sz w:val="24"/>
          <w:szCs w:val="24"/>
        </w:rPr>
        <w:t>er to the training section</w:t>
      </w:r>
      <w:r>
        <w:rPr>
          <w:rFonts w:ascii="Arial" w:hAnsi="Arial" w:cs="Arial"/>
          <w:sz w:val="24"/>
          <w:szCs w:val="24"/>
        </w:rPr>
        <w:t>)</w:t>
      </w:r>
      <w:r w:rsidRPr="00F35BBD">
        <w:rPr>
          <w:rFonts w:ascii="Arial" w:hAnsi="Arial" w:cs="Arial"/>
          <w:sz w:val="24"/>
          <w:szCs w:val="24"/>
        </w:rPr>
        <w:t xml:space="preserve">.  </w:t>
      </w:r>
    </w:p>
    <w:p w14:paraId="100102E0" w14:textId="27EFFE21" w:rsidR="00072340" w:rsidRDefault="009D7339" w:rsidP="00072340">
      <w:pPr>
        <w:pStyle w:val="Subtitle"/>
        <w:numPr>
          <w:ilvl w:val="0"/>
          <w:numId w:val="4"/>
        </w:numPr>
        <w:jc w:val="both"/>
        <w:rPr>
          <w:b w:val="0"/>
          <w:iCs/>
          <w:sz w:val="24"/>
        </w:rPr>
      </w:pPr>
      <w:r w:rsidRPr="00622191">
        <w:rPr>
          <w:b w:val="0"/>
          <w:sz w:val="24"/>
        </w:rPr>
        <w:t>Monitor and report on the value and outputs of the project funded by the grant.</w:t>
      </w:r>
      <w:r w:rsidRPr="00622191">
        <w:rPr>
          <w:sz w:val="24"/>
        </w:rPr>
        <w:t xml:space="preserve"> </w:t>
      </w:r>
      <w:r w:rsidR="008242C1">
        <w:rPr>
          <w:b w:val="0"/>
          <w:bCs w:val="0"/>
          <w:sz w:val="24"/>
        </w:rPr>
        <w:t>A</w:t>
      </w:r>
      <w:r w:rsidRPr="003C514C">
        <w:rPr>
          <w:b w:val="0"/>
          <w:bCs w:val="0"/>
          <w:sz w:val="24"/>
        </w:rPr>
        <w:t xml:space="preserve"> final report</w:t>
      </w:r>
      <w:r w:rsidRPr="00622191">
        <w:rPr>
          <w:sz w:val="24"/>
        </w:rPr>
        <w:t xml:space="preserve"> </w:t>
      </w:r>
      <w:r w:rsidRPr="00622191">
        <w:rPr>
          <w:b w:val="0"/>
          <w:iCs/>
          <w:sz w:val="24"/>
        </w:rPr>
        <w:t xml:space="preserve">will </w:t>
      </w:r>
      <w:r w:rsidR="008242C1">
        <w:rPr>
          <w:b w:val="0"/>
          <w:iCs/>
          <w:sz w:val="24"/>
        </w:rPr>
        <w:t xml:space="preserve">be </w:t>
      </w:r>
      <w:r w:rsidRPr="00622191">
        <w:rPr>
          <w:b w:val="0"/>
          <w:iCs/>
          <w:sz w:val="24"/>
        </w:rPr>
        <w:t>require</w:t>
      </w:r>
      <w:r w:rsidR="008242C1">
        <w:rPr>
          <w:b w:val="0"/>
          <w:iCs/>
          <w:sz w:val="24"/>
        </w:rPr>
        <w:t>d</w:t>
      </w:r>
      <w:r w:rsidRPr="00622191">
        <w:rPr>
          <w:b w:val="0"/>
          <w:iCs/>
          <w:sz w:val="24"/>
        </w:rPr>
        <w:t xml:space="preserve"> </w:t>
      </w:r>
      <w:r w:rsidR="008242C1">
        <w:rPr>
          <w:b w:val="0"/>
          <w:iCs/>
          <w:sz w:val="24"/>
        </w:rPr>
        <w:t xml:space="preserve">which </w:t>
      </w:r>
      <w:r w:rsidR="00C57A98">
        <w:rPr>
          <w:b w:val="0"/>
          <w:iCs/>
          <w:sz w:val="24"/>
        </w:rPr>
        <w:t>include</w:t>
      </w:r>
      <w:r w:rsidR="008242C1">
        <w:rPr>
          <w:b w:val="0"/>
          <w:iCs/>
          <w:sz w:val="24"/>
        </w:rPr>
        <w:t>s</w:t>
      </w:r>
      <w:r w:rsidR="00072340">
        <w:rPr>
          <w:b w:val="0"/>
          <w:iCs/>
          <w:sz w:val="24"/>
        </w:rPr>
        <w:t>:</w:t>
      </w:r>
      <w:r w:rsidR="008242C1">
        <w:rPr>
          <w:b w:val="0"/>
          <w:iCs/>
          <w:sz w:val="24"/>
        </w:rPr>
        <w:t xml:space="preserve"> </w:t>
      </w:r>
    </w:p>
    <w:p w14:paraId="201E8AAC" w14:textId="77777777" w:rsidR="00072340" w:rsidRDefault="008242C1" w:rsidP="00072340">
      <w:pPr>
        <w:pStyle w:val="Subtitle"/>
        <w:numPr>
          <w:ilvl w:val="1"/>
          <w:numId w:val="4"/>
        </w:numPr>
        <w:jc w:val="both"/>
        <w:rPr>
          <w:b w:val="0"/>
          <w:iCs/>
          <w:sz w:val="24"/>
        </w:rPr>
      </w:pPr>
      <w:r>
        <w:rPr>
          <w:b w:val="0"/>
          <w:iCs/>
          <w:sz w:val="24"/>
        </w:rPr>
        <w:t>Case Study</w:t>
      </w:r>
      <w:r w:rsidR="00072340">
        <w:rPr>
          <w:b w:val="0"/>
          <w:iCs/>
          <w:sz w:val="24"/>
        </w:rPr>
        <w:t>,</w:t>
      </w:r>
      <w:r>
        <w:rPr>
          <w:b w:val="0"/>
          <w:iCs/>
          <w:sz w:val="24"/>
        </w:rPr>
        <w:t xml:space="preserve"> </w:t>
      </w:r>
    </w:p>
    <w:p w14:paraId="6F4D0FB5" w14:textId="0398C001" w:rsidR="00072340" w:rsidRDefault="00072340" w:rsidP="00072340">
      <w:pPr>
        <w:pStyle w:val="Subtitle"/>
        <w:numPr>
          <w:ilvl w:val="1"/>
          <w:numId w:val="4"/>
        </w:numPr>
        <w:jc w:val="both"/>
        <w:rPr>
          <w:b w:val="0"/>
          <w:iCs/>
          <w:sz w:val="24"/>
        </w:rPr>
      </w:pPr>
      <w:r>
        <w:rPr>
          <w:b w:val="0"/>
          <w:iCs/>
          <w:sz w:val="24"/>
        </w:rPr>
        <w:t>N</w:t>
      </w:r>
      <w:r w:rsidR="00C57A98">
        <w:rPr>
          <w:b w:val="0"/>
          <w:iCs/>
          <w:sz w:val="24"/>
        </w:rPr>
        <w:t xml:space="preserve">umbers of </w:t>
      </w:r>
      <w:r w:rsidR="008242C1">
        <w:rPr>
          <w:b w:val="0"/>
          <w:iCs/>
          <w:sz w:val="24"/>
        </w:rPr>
        <w:t>ABC residents supported through your project</w:t>
      </w:r>
      <w:r>
        <w:rPr>
          <w:b w:val="0"/>
          <w:iCs/>
          <w:sz w:val="24"/>
        </w:rPr>
        <w:t>.</w:t>
      </w:r>
    </w:p>
    <w:p w14:paraId="0A5B4E70" w14:textId="77777777" w:rsidR="00072340" w:rsidRDefault="00AB03D3" w:rsidP="00072340">
      <w:pPr>
        <w:pStyle w:val="Subtitle"/>
        <w:numPr>
          <w:ilvl w:val="1"/>
          <w:numId w:val="4"/>
        </w:numPr>
        <w:jc w:val="both"/>
        <w:rPr>
          <w:b w:val="0"/>
          <w:iCs/>
          <w:sz w:val="24"/>
        </w:rPr>
      </w:pPr>
      <w:r w:rsidRPr="00072340">
        <w:rPr>
          <w:b w:val="0"/>
          <w:iCs/>
          <w:sz w:val="24"/>
        </w:rPr>
        <w:t>Number who benefited within your community organisation.</w:t>
      </w:r>
    </w:p>
    <w:p w14:paraId="3C8743F9" w14:textId="77777777" w:rsidR="00072340" w:rsidRDefault="00AB03D3" w:rsidP="00072340">
      <w:pPr>
        <w:pStyle w:val="Subtitle"/>
        <w:numPr>
          <w:ilvl w:val="1"/>
          <w:numId w:val="4"/>
        </w:numPr>
        <w:jc w:val="both"/>
        <w:rPr>
          <w:b w:val="0"/>
          <w:iCs/>
          <w:sz w:val="24"/>
        </w:rPr>
      </w:pPr>
      <w:r w:rsidRPr="00072340">
        <w:rPr>
          <w:b w:val="0"/>
          <w:iCs/>
          <w:sz w:val="24"/>
        </w:rPr>
        <w:t>Number of products supplied and who benefited from them</w:t>
      </w:r>
      <w:r w:rsidR="00072340" w:rsidRPr="00072340">
        <w:rPr>
          <w:b w:val="0"/>
          <w:iCs/>
          <w:sz w:val="24"/>
        </w:rPr>
        <w:t>.</w:t>
      </w:r>
    </w:p>
    <w:p w14:paraId="11F1B966" w14:textId="110D0BB8" w:rsidR="009D7339" w:rsidRPr="00072340" w:rsidRDefault="00AB03D3" w:rsidP="00072340">
      <w:pPr>
        <w:pStyle w:val="Subtitle"/>
        <w:numPr>
          <w:ilvl w:val="1"/>
          <w:numId w:val="4"/>
        </w:numPr>
        <w:jc w:val="both"/>
        <w:rPr>
          <w:b w:val="0"/>
          <w:iCs/>
          <w:sz w:val="24"/>
        </w:rPr>
      </w:pPr>
      <w:r w:rsidRPr="00072340">
        <w:rPr>
          <w:b w:val="0"/>
          <w:iCs/>
          <w:sz w:val="24"/>
        </w:rPr>
        <w:t>Sustainability and Development Outcomes achieved</w:t>
      </w:r>
      <w:r w:rsidR="00072340" w:rsidRPr="00072340">
        <w:rPr>
          <w:b w:val="0"/>
          <w:iCs/>
          <w:sz w:val="24"/>
        </w:rPr>
        <w:t>.</w:t>
      </w:r>
    </w:p>
    <w:p w14:paraId="01622D6A" w14:textId="77777777" w:rsidR="009D7339" w:rsidRPr="00622191" w:rsidRDefault="009D7339" w:rsidP="009D7339">
      <w:pPr>
        <w:pStyle w:val="ListParagraph"/>
        <w:ind w:left="784"/>
        <w:rPr>
          <w:rFonts w:ascii="Arial" w:hAnsi="Arial" w:cs="Arial"/>
          <w:sz w:val="24"/>
          <w:szCs w:val="24"/>
        </w:rPr>
      </w:pPr>
    </w:p>
    <w:p w14:paraId="2E74E731" w14:textId="77777777" w:rsidR="009D7339" w:rsidRDefault="009D7339" w:rsidP="009D7339">
      <w:pPr>
        <w:pStyle w:val="ListParagraph"/>
        <w:rPr>
          <w:rFonts w:ascii="Arial" w:eastAsia="Times New Roman" w:hAnsi="Arial" w:cs="Arial"/>
          <w:color w:val="000000"/>
          <w:sz w:val="24"/>
          <w:szCs w:val="24"/>
          <w:lang w:eastAsia="en-GB"/>
        </w:rPr>
      </w:pPr>
    </w:p>
    <w:p w14:paraId="55D618AB" w14:textId="77777777" w:rsidR="009D7339" w:rsidRDefault="009D7339" w:rsidP="009D7339">
      <w:pPr>
        <w:pStyle w:val="ListParagraph"/>
        <w:rPr>
          <w:rFonts w:ascii="Arial" w:eastAsia="Times New Roman" w:hAnsi="Arial" w:cs="Arial"/>
          <w:color w:val="000000"/>
          <w:sz w:val="24"/>
          <w:szCs w:val="24"/>
          <w:lang w:eastAsia="en-GB"/>
        </w:rPr>
      </w:pPr>
    </w:p>
    <w:p w14:paraId="117D439C" w14:textId="77777777" w:rsidR="009D7339" w:rsidRDefault="009D7339" w:rsidP="009D7339">
      <w:pPr>
        <w:pStyle w:val="ListParagraph"/>
        <w:rPr>
          <w:rFonts w:ascii="Arial" w:eastAsia="Times New Roman" w:hAnsi="Arial" w:cs="Arial"/>
          <w:color w:val="000000"/>
          <w:sz w:val="24"/>
          <w:szCs w:val="24"/>
          <w:lang w:eastAsia="en-GB"/>
        </w:rPr>
      </w:pPr>
    </w:p>
    <w:p w14:paraId="0D976DA0" w14:textId="77777777" w:rsidR="009D7339" w:rsidRDefault="009D7339" w:rsidP="009D7339">
      <w:pPr>
        <w:pStyle w:val="ListParagraph"/>
        <w:rPr>
          <w:rFonts w:ascii="Arial" w:eastAsia="Times New Roman" w:hAnsi="Arial" w:cs="Arial"/>
          <w:color w:val="000000"/>
          <w:sz w:val="24"/>
          <w:szCs w:val="24"/>
          <w:lang w:eastAsia="en-GB"/>
        </w:rPr>
      </w:pPr>
    </w:p>
    <w:p w14:paraId="05553E36" w14:textId="77777777" w:rsidR="009D7339" w:rsidRDefault="009D7339" w:rsidP="009D7339">
      <w:pPr>
        <w:pStyle w:val="ListParagraph"/>
        <w:rPr>
          <w:rFonts w:ascii="Arial" w:eastAsia="Times New Roman" w:hAnsi="Arial" w:cs="Arial"/>
          <w:color w:val="000000"/>
          <w:sz w:val="24"/>
          <w:szCs w:val="24"/>
          <w:lang w:eastAsia="en-GB"/>
        </w:rPr>
      </w:pPr>
    </w:p>
    <w:p w14:paraId="3240621A" w14:textId="77777777" w:rsidR="009D7339" w:rsidRDefault="009D7339" w:rsidP="009D7339">
      <w:pPr>
        <w:pStyle w:val="ListParagraph"/>
        <w:rPr>
          <w:rFonts w:ascii="Arial" w:eastAsia="Times New Roman" w:hAnsi="Arial" w:cs="Arial"/>
          <w:color w:val="000000"/>
          <w:sz w:val="24"/>
          <w:szCs w:val="24"/>
          <w:lang w:eastAsia="en-GB"/>
        </w:rPr>
      </w:pPr>
    </w:p>
    <w:p w14:paraId="6B005A08" w14:textId="77777777" w:rsidR="009D7339" w:rsidRDefault="009D7339" w:rsidP="009D7339">
      <w:pPr>
        <w:pStyle w:val="ListParagraph"/>
        <w:rPr>
          <w:rFonts w:ascii="Arial" w:eastAsia="Times New Roman" w:hAnsi="Arial" w:cs="Arial"/>
          <w:color w:val="000000"/>
          <w:sz w:val="24"/>
          <w:szCs w:val="24"/>
          <w:lang w:eastAsia="en-GB"/>
        </w:rPr>
      </w:pPr>
    </w:p>
    <w:p w14:paraId="078AD5E7" w14:textId="77777777" w:rsidR="009D7339" w:rsidRDefault="009D7339" w:rsidP="009D7339">
      <w:pPr>
        <w:pStyle w:val="ListParagraph"/>
        <w:rPr>
          <w:rFonts w:ascii="Arial" w:eastAsia="Times New Roman" w:hAnsi="Arial" w:cs="Arial"/>
          <w:color w:val="000000"/>
          <w:sz w:val="24"/>
          <w:szCs w:val="24"/>
          <w:lang w:eastAsia="en-GB"/>
        </w:rPr>
      </w:pPr>
    </w:p>
    <w:p w14:paraId="743CAF18" w14:textId="77777777" w:rsidR="009F2EBA" w:rsidRDefault="009F2EBA" w:rsidP="009D7339">
      <w:pPr>
        <w:pStyle w:val="ListParagraph"/>
        <w:rPr>
          <w:rFonts w:ascii="Arial" w:eastAsia="Times New Roman" w:hAnsi="Arial" w:cs="Arial"/>
          <w:color w:val="000000"/>
          <w:sz w:val="24"/>
          <w:szCs w:val="24"/>
          <w:lang w:eastAsia="en-GB"/>
        </w:rPr>
      </w:pPr>
    </w:p>
    <w:p w14:paraId="5716240D" w14:textId="77777777" w:rsidR="009F2EBA" w:rsidRDefault="009F2EBA" w:rsidP="009D7339">
      <w:pPr>
        <w:pStyle w:val="ListParagraph"/>
        <w:rPr>
          <w:rFonts w:ascii="Arial" w:eastAsia="Times New Roman" w:hAnsi="Arial" w:cs="Arial"/>
          <w:color w:val="000000"/>
          <w:sz w:val="24"/>
          <w:szCs w:val="24"/>
          <w:lang w:eastAsia="en-GB"/>
        </w:rPr>
      </w:pPr>
    </w:p>
    <w:p w14:paraId="0771FC24" w14:textId="77777777" w:rsidR="009D7339" w:rsidRDefault="009D7339" w:rsidP="009D7339">
      <w:pPr>
        <w:pStyle w:val="ListParagraph"/>
        <w:rPr>
          <w:rFonts w:ascii="Arial" w:eastAsia="Times New Roman" w:hAnsi="Arial" w:cs="Arial"/>
          <w:color w:val="000000"/>
          <w:sz w:val="24"/>
          <w:szCs w:val="24"/>
          <w:lang w:eastAsia="en-GB"/>
        </w:rPr>
      </w:pPr>
    </w:p>
    <w:p w14:paraId="3AE29665" w14:textId="77777777" w:rsidR="009D7339" w:rsidRDefault="009D7339" w:rsidP="009D7339">
      <w:pPr>
        <w:pStyle w:val="ListParagraph"/>
        <w:rPr>
          <w:rFonts w:ascii="Arial" w:eastAsia="Times New Roman" w:hAnsi="Arial" w:cs="Arial"/>
          <w:color w:val="000000"/>
          <w:sz w:val="24"/>
          <w:szCs w:val="24"/>
          <w:lang w:eastAsia="en-GB"/>
        </w:rPr>
      </w:pPr>
    </w:p>
    <w:p w14:paraId="21B065B4" w14:textId="77777777" w:rsidR="009D7339" w:rsidRDefault="009D7339" w:rsidP="009D7339">
      <w:pPr>
        <w:pStyle w:val="ListParagraph"/>
        <w:rPr>
          <w:rFonts w:ascii="Arial" w:eastAsia="Times New Roman" w:hAnsi="Arial" w:cs="Arial"/>
          <w:color w:val="000000"/>
          <w:sz w:val="24"/>
          <w:szCs w:val="24"/>
          <w:lang w:eastAsia="en-GB"/>
        </w:rPr>
      </w:pPr>
    </w:p>
    <w:p w14:paraId="073A6909" w14:textId="77777777" w:rsidR="009D7339" w:rsidRPr="009F2EBA" w:rsidRDefault="009D7339" w:rsidP="009F2EBA">
      <w:pPr>
        <w:rPr>
          <w:rFonts w:ascii="Arial" w:hAnsi="Arial" w:cs="Arial"/>
          <w:b/>
          <w:sz w:val="24"/>
          <w:szCs w:val="24"/>
        </w:rPr>
      </w:pPr>
      <w:r w:rsidRPr="00622191">
        <w:rPr>
          <w:rFonts w:ascii="Arial" w:hAnsi="Arial" w:cs="Arial"/>
          <w:b/>
          <w:sz w:val="24"/>
          <w:szCs w:val="24"/>
        </w:rPr>
        <w:t xml:space="preserve">Through the </w:t>
      </w:r>
      <w:r w:rsidRPr="00622191">
        <w:rPr>
          <w:rFonts w:ascii="Arial" w:eastAsia="Times New Roman" w:hAnsi="Arial" w:cs="Arial"/>
          <w:b/>
          <w:bCs/>
          <w:color w:val="000000"/>
          <w:sz w:val="24"/>
          <w:szCs w:val="24"/>
          <w:lang w:eastAsia="en-GB"/>
        </w:rPr>
        <w:t>Grow to Give</w:t>
      </w:r>
      <w:r>
        <w:rPr>
          <w:rFonts w:ascii="Arial" w:eastAsia="Times New Roman" w:hAnsi="Arial" w:cs="Arial"/>
          <w:b/>
          <w:bCs/>
          <w:color w:val="000000"/>
          <w:sz w:val="24"/>
          <w:szCs w:val="24"/>
          <w:lang w:eastAsia="en-GB"/>
        </w:rPr>
        <w:t xml:space="preserve"> Project</w:t>
      </w:r>
      <w:r w:rsidRPr="00622191">
        <w:rPr>
          <w:rFonts w:ascii="Arial" w:hAnsi="Arial" w:cs="Arial"/>
          <w:b/>
          <w:sz w:val="24"/>
          <w:szCs w:val="24"/>
        </w:rPr>
        <w:t xml:space="preserve">, Community Groups, who have </w:t>
      </w:r>
      <w:r>
        <w:rPr>
          <w:rFonts w:ascii="Arial" w:hAnsi="Arial" w:cs="Arial"/>
          <w:b/>
          <w:sz w:val="24"/>
          <w:szCs w:val="24"/>
        </w:rPr>
        <w:t>co-operation</w:t>
      </w:r>
      <w:r w:rsidRPr="00622191">
        <w:rPr>
          <w:rFonts w:ascii="Arial" w:hAnsi="Arial" w:cs="Arial"/>
          <w:b/>
          <w:sz w:val="24"/>
          <w:szCs w:val="24"/>
        </w:rPr>
        <w:t xml:space="preserve">, with the </w:t>
      </w:r>
      <w:r w:rsidRPr="00301CC3">
        <w:rPr>
          <w:rFonts w:ascii="Arial" w:hAnsi="Arial" w:cs="Arial"/>
          <w:b/>
          <w:sz w:val="24"/>
          <w:szCs w:val="24"/>
        </w:rPr>
        <w:t>Food Provision Social Supermarket Partner</w:t>
      </w:r>
      <w:r w:rsidRPr="00622191">
        <w:rPr>
          <w:rFonts w:ascii="Arial" w:hAnsi="Arial" w:cs="Arial"/>
          <w:b/>
          <w:sz w:val="24"/>
          <w:szCs w:val="24"/>
        </w:rPr>
        <w:t xml:space="preserve"> will have access to the following:</w:t>
      </w:r>
      <w:r w:rsidRPr="009F2EBA">
        <w:rPr>
          <w:rFonts w:ascii="Arial" w:eastAsia="Times New Roman" w:hAnsi="Arial" w:cs="Arial"/>
          <w:color w:val="000000"/>
          <w:sz w:val="24"/>
          <w:szCs w:val="24"/>
          <w:lang w:eastAsia="en-GB"/>
        </w:rPr>
        <w:t xml:space="preserve">  </w:t>
      </w:r>
    </w:p>
    <w:p w14:paraId="66DC2C0C" w14:textId="77777777" w:rsidR="009D7339" w:rsidRPr="004F7305" w:rsidRDefault="009D7339" w:rsidP="009D7339">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sz w:val="24"/>
          <w:szCs w:val="24"/>
        </w:rPr>
      </w:pPr>
      <w:r w:rsidRPr="004F7305">
        <w:rPr>
          <w:rFonts w:ascii="Arial" w:hAnsi="Arial" w:cs="Arial"/>
          <w:b/>
          <w:sz w:val="24"/>
          <w:szCs w:val="24"/>
        </w:rPr>
        <w:t xml:space="preserve">Budget </w:t>
      </w:r>
    </w:p>
    <w:p w14:paraId="2792C7E4" w14:textId="77777777" w:rsidR="009D7339" w:rsidRPr="00622191" w:rsidRDefault="009D7339" w:rsidP="009D7339">
      <w:pPr>
        <w:rPr>
          <w:rFonts w:ascii="Arial" w:hAnsi="Arial" w:cs="Arial"/>
          <w:sz w:val="24"/>
          <w:szCs w:val="24"/>
        </w:rPr>
      </w:pPr>
    </w:p>
    <w:p w14:paraId="450B2F26" w14:textId="77777777" w:rsidR="009D7339" w:rsidRPr="00622191" w:rsidRDefault="009D7339" w:rsidP="009D7339">
      <w:pPr>
        <w:pStyle w:val="ListParagraph"/>
        <w:numPr>
          <w:ilvl w:val="0"/>
          <w:numId w:val="1"/>
        </w:numPr>
        <w:rPr>
          <w:rFonts w:ascii="Arial" w:hAnsi="Arial" w:cs="Arial"/>
          <w:sz w:val="24"/>
          <w:szCs w:val="24"/>
        </w:rPr>
      </w:pPr>
      <w:r w:rsidRPr="00622191">
        <w:rPr>
          <w:rFonts w:ascii="Arial" w:eastAsia="Times New Roman" w:hAnsi="Arial" w:cs="Arial"/>
          <w:sz w:val="24"/>
          <w:szCs w:val="24"/>
          <w:lang w:eastAsia="en-GB"/>
        </w:rPr>
        <w:t xml:space="preserve">Minimum of 10 suitably qualified ABC Community Organisations to receive a maximum fund of </w:t>
      </w:r>
      <w:r w:rsidRPr="00622191">
        <w:rPr>
          <w:rFonts w:ascii="Arial" w:eastAsia="Times New Roman" w:hAnsi="Arial" w:cs="Arial"/>
          <w:b/>
          <w:sz w:val="24"/>
          <w:szCs w:val="24"/>
          <w:lang w:eastAsia="en-GB"/>
        </w:rPr>
        <w:t xml:space="preserve">£5000 </w:t>
      </w:r>
      <w:r w:rsidRPr="00622191">
        <w:rPr>
          <w:rFonts w:ascii="Arial" w:eastAsia="Times New Roman" w:hAnsi="Arial" w:cs="Arial"/>
          <w:b/>
          <w:color w:val="000000"/>
          <w:sz w:val="24"/>
          <w:szCs w:val="24"/>
          <w:lang w:eastAsia="en-GB"/>
        </w:rPr>
        <w:t>available grant per eligible organisation</w:t>
      </w:r>
      <w:r w:rsidRPr="00622191">
        <w:rPr>
          <w:rFonts w:ascii="Arial" w:eastAsia="Times New Roman" w:hAnsi="Arial" w:cs="Arial"/>
          <w:color w:val="000000"/>
          <w:sz w:val="24"/>
          <w:szCs w:val="24"/>
          <w:lang w:eastAsia="en-GB"/>
        </w:rPr>
        <w:t xml:space="preserve"> to support and build on the ABC existing </w:t>
      </w:r>
      <w:r>
        <w:rPr>
          <w:rFonts w:ascii="Arial" w:hAnsi="Arial" w:cs="Arial"/>
          <w:sz w:val="24"/>
          <w:szCs w:val="24"/>
        </w:rPr>
        <w:t>Food P</w:t>
      </w:r>
      <w:r w:rsidRPr="00622191">
        <w:rPr>
          <w:rFonts w:ascii="Arial" w:hAnsi="Arial" w:cs="Arial"/>
          <w:sz w:val="24"/>
          <w:szCs w:val="24"/>
        </w:rPr>
        <w:t xml:space="preserve">rovision </w:t>
      </w:r>
      <w:r>
        <w:rPr>
          <w:rFonts w:ascii="Arial" w:hAnsi="Arial" w:cs="Arial"/>
          <w:sz w:val="24"/>
          <w:szCs w:val="24"/>
        </w:rPr>
        <w:t>Social Supermarket</w:t>
      </w:r>
      <w:r w:rsidRPr="00F35BBD">
        <w:rPr>
          <w:rFonts w:ascii="Arial" w:hAnsi="Arial" w:cs="Arial"/>
          <w:sz w:val="24"/>
          <w:szCs w:val="24"/>
        </w:rPr>
        <w:t xml:space="preserve"> </w:t>
      </w:r>
      <w:r w:rsidRPr="00622191">
        <w:rPr>
          <w:rFonts w:ascii="Arial" w:eastAsia="Times New Roman" w:hAnsi="Arial" w:cs="Arial"/>
          <w:color w:val="000000"/>
          <w:sz w:val="24"/>
          <w:szCs w:val="24"/>
          <w:lang w:eastAsia="en-GB"/>
        </w:rPr>
        <w:t>structure in place.</w:t>
      </w:r>
    </w:p>
    <w:p w14:paraId="591C9CEB" w14:textId="77777777" w:rsidR="009D7339" w:rsidRDefault="009D7339" w:rsidP="009D7339">
      <w:pPr>
        <w:pStyle w:val="ListParagraph"/>
        <w:numPr>
          <w:ilvl w:val="0"/>
          <w:numId w:val="1"/>
        </w:numPr>
        <w:rPr>
          <w:rFonts w:ascii="Arial" w:hAnsi="Arial" w:cs="Arial"/>
          <w:sz w:val="24"/>
          <w:szCs w:val="24"/>
        </w:rPr>
      </w:pPr>
      <w:r w:rsidRPr="00622191">
        <w:rPr>
          <w:rFonts w:ascii="Arial" w:hAnsi="Arial" w:cs="Arial"/>
          <w:b/>
          <w:sz w:val="24"/>
          <w:szCs w:val="24"/>
        </w:rPr>
        <w:t>Materials and equipment,</w:t>
      </w:r>
      <w:r w:rsidRPr="00622191">
        <w:rPr>
          <w:rFonts w:ascii="Arial" w:hAnsi="Arial" w:cs="Arial"/>
          <w:sz w:val="24"/>
          <w:szCs w:val="24"/>
        </w:rPr>
        <w:t xml:space="preserve"> to support the development of an outside space and/or alternative space for the production of goods to supply to the </w:t>
      </w:r>
      <w:r w:rsidR="007C2339" w:rsidRPr="00301CC3">
        <w:rPr>
          <w:rFonts w:ascii="Arial" w:hAnsi="Arial" w:cs="Arial"/>
          <w:b/>
          <w:sz w:val="24"/>
          <w:szCs w:val="24"/>
        </w:rPr>
        <w:t>Food Provision Social Supermarket Partner</w:t>
      </w:r>
      <w:r w:rsidR="007C2339" w:rsidRPr="00622191">
        <w:rPr>
          <w:rFonts w:ascii="Arial" w:hAnsi="Arial" w:cs="Arial"/>
          <w:b/>
          <w:sz w:val="24"/>
          <w:szCs w:val="24"/>
        </w:rPr>
        <w:t xml:space="preserve"> </w:t>
      </w:r>
      <w:r w:rsidRPr="00622191">
        <w:rPr>
          <w:rFonts w:ascii="Arial" w:hAnsi="Arial" w:cs="Arial"/>
          <w:sz w:val="24"/>
          <w:szCs w:val="24"/>
        </w:rPr>
        <w:t xml:space="preserve">(See </w:t>
      </w:r>
      <w:r w:rsidRPr="00622191">
        <w:rPr>
          <w:rFonts w:ascii="Arial" w:hAnsi="Arial" w:cs="Arial"/>
          <w:b/>
          <w:sz w:val="24"/>
          <w:szCs w:val="24"/>
        </w:rPr>
        <w:t>Appendix 2</w:t>
      </w:r>
      <w:r w:rsidRPr="00622191">
        <w:rPr>
          <w:rFonts w:ascii="Arial" w:hAnsi="Arial" w:cs="Arial"/>
          <w:sz w:val="24"/>
          <w:szCs w:val="24"/>
        </w:rPr>
        <w:t xml:space="preserve"> for suggested project equipment) which can be purchased from the maximum Grant Fund of £5000 per eligible organisation.</w:t>
      </w:r>
    </w:p>
    <w:p w14:paraId="39BCD497" w14:textId="77777777" w:rsidR="009D7339" w:rsidRPr="00301CC3" w:rsidRDefault="009D7339" w:rsidP="009D7339">
      <w:pPr>
        <w:pStyle w:val="ListParagraph"/>
        <w:numPr>
          <w:ilvl w:val="0"/>
          <w:numId w:val="1"/>
        </w:numPr>
        <w:rPr>
          <w:rFonts w:ascii="Arial" w:hAnsi="Arial" w:cs="Arial"/>
          <w:sz w:val="24"/>
          <w:szCs w:val="24"/>
        </w:rPr>
      </w:pPr>
      <w:r>
        <w:rPr>
          <w:rFonts w:ascii="Arial" w:hAnsi="Arial" w:cs="Arial"/>
          <w:b/>
          <w:sz w:val="24"/>
          <w:szCs w:val="24"/>
        </w:rPr>
        <w:t>For guidance on the purchasing of materials and equipment please refer to the procurement information below.</w:t>
      </w:r>
    </w:p>
    <w:p w14:paraId="1C3469F1" w14:textId="77777777" w:rsidR="009D7339" w:rsidRPr="00622191" w:rsidRDefault="009D7339" w:rsidP="009D7339">
      <w:pPr>
        <w:pStyle w:val="NoSpacing"/>
        <w:ind w:left="720"/>
        <w:rPr>
          <w:rFonts w:cs="Arial"/>
          <w:b/>
          <w:szCs w:val="24"/>
        </w:rPr>
      </w:pPr>
      <w:r w:rsidRPr="00622191">
        <w:rPr>
          <w:rFonts w:cs="Arial"/>
          <w:b/>
          <w:szCs w:val="24"/>
        </w:rPr>
        <w:t>Not In Scope</w:t>
      </w:r>
    </w:p>
    <w:p w14:paraId="21D10829" w14:textId="77777777" w:rsidR="009D7339" w:rsidRPr="00622191" w:rsidRDefault="009D7339" w:rsidP="009D7339">
      <w:pPr>
        <w:pStyle w:val="NoSpacing"/>
        <w:numPr>
          <w:ilvl w:val="0"/>
          <w:numId w:val="1"/>
        </w:numPr>
        <w:rPr>
          <w:rFonts w:cs="Arial"/>
          <w:szCs w:val="24"/>
        </w:rPr>
      </w:pPr>
      <w:r w:rsidRPr="00622191">
        <w:rPr>
          <w:rFonts w:cs="Arial"/>
          <w:szCs w:val="24"/>
        </w:rPr>
        <w:t>The funding is not available to provide direct payments to vulnerable people or labour costs.</w:t>
      </w:r>
    </w:p>
    <w:p w14:paraId="6B32DCEA" w14:textId="77777777" w:rsidR="009D7339" w:rsidRPr="009F2EBA" w:rsidRDefault="009D7339" w:rsidP="009F2EBA">
      <w:pPr>
        <w:rPr>
          <w:rFonts w:ascii="Arial" w:hAnsi="Arial" w:cs="Arial"/>
          <w:sz w:val="24"/>
          <w:szCs w:val="24"/>
        </w:rPr>
      </w:pPr>
    </w:p>
    <w:p w14:paraId="1951FCEA" w14:textId="77777777" w:rsidR="009D7339" w:rsidRPr="004F7305" w:rsidRDefault="009D7339" w:rsidP="009D7339">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sz w:val="24"/>
          <w:szCs w:val="24"/>
        </w:rPr>
      </w:pPr>
      <w:r w:rsidRPr="004F7305">
        <w:rPr>
          <w:rFonts w:ascii="Arial" w:hAnsi="Arial" w:cs="Arial"/>
          <w:b/>
          <w:sz w:val="24"/>
          <w:szCs w:val="24"/>
        </w:rPr>
        <w:t>Procurement</w:t>
      </w:r>
    </w:p>
    <w:p w14:paraId="796052E1" w14:textId="77777777" w:rsidR="009D7339" w:rsidRPr="00622191" w:rsidRDefault="009D7339" w:rsidP="009D7339">
      <w:pPr>
        <w:pStyle w:val="NoSpacing"/>
        <w:rPr>
          <w:rFonts w:cs="Arial"/>
          <w:b/>
          <w:szCs w:val="24"/>
        </w:rPr>
      </w:pPr>
      <w:r w:rsidRPr="00622191">
        <w:rPr>
          <w:rFonts w:cs="Arial"/>
          <w:b/>
          <w:szCs w:val="24"/>
        </w:rPr>
        <w:t>Procurement Procedure</w:t>
      </w:r>
    </w:p>
    <w:p w14:paraId="7F587294" w14:textId="77777777" w:rsidR="009D7339" w:rsidRPr="00622191" w:rsidRDefault="009D7339" w:rsidP="009D7339">
      <w:pPr>
        <w:pStyle w:val="NoSpacing"/>
        <w:rPr>
          <w:rFonts w:cs="Arial"/>
          <w:szCs w:val="24"/>
        </w:rPr>
      </w:pPr>
      <w:r w:rsidRPr="00622191">
        <w:rPr>
          <w:rFonts w:cs="Arial"/>
          <w:szCs w:val="24"/>
        </w:rPr>
        <w:t xml:space="preserve">The available grant is up to £5000 funding per eligible community organisation successful submitted project which includes an indicative budget. Value for money must be evidenced with </w:t>
      </w:r>
      <w:r w:rsidRPr="00622191">
        <w:rPr>
          <w:rFonts w:cs="Arial"/>
          <w:b/>
          <w:szCs w:val="24"/>
        </w:rPr>
        <w:t>3</w:t>
      </w:r>
      <w:r w:rsidRPr="00622191">
        <w:rPr>
          <w:rFonts w:cs="Arial"/>
          <w:szCs w:val="24"/>
        </w:rPr>
        <w:t xml:space="preserve"> quotes </w:t>
      </w:r>
      <w:r>
        <w:rPr>
          <w:rFonts w:cs="Arial"/>
          <w:szCs w:val="24"/>
        </w:rPr>
        <w:t xml:space="preserve">and </w:t>
      </w:r>
      <w:r w:rsidR="00B46F03">
        <w:rPr>
          <w:rFonts w:cs="Arial"/>
          <w:szCs w:val="24"/>
        </w:rPr>
        <w:t xml:space="preserve">up to </w:t>
      </w:r>
      <w:r w:rsidR="00B46F03">
        <w:rPr>
          <w:rFonts w:cs="Arial"/>
          <w:b/>
          <w:szCs w:val="24"/>
        </w:rPr>
        <w:t xml:space="preserve">2 </w:t>
      </w:r>
      <w:r>
        <w:rPr>
          <w:rFonts w:cs="Arial"/>
          <w:szCs w:val="24"/>
        </w:rPr>
        <w:t xml:space="preserve">cost comparisons </w:t>
      </w:r>
      <w:r w:rsidRPr="00622191">
        <w:rPr>
          <w:rFonts w:cs="Arial"/>
          <w:szCs w:val="24"/>
        </w:rPr>
        <w:t>relevant to indicative budget containing;</w:t>
      </w:r>
    </w:p>
    <w:p w14:paraId="7F3086E1" w14:textId="77777777" w:rsidR="009D7339" w:rsidRPr="00622191" w:rsidRDefault="009D7339" w:rsidP="009D7339">
      <w:pPr>
        <w:pStyle w:val="NoSpacing"/>
        <w:numPr>
          <w:ilvl w:val="0"/>
          <w:numId w:val="6"/>
        </w:numPr>
        <w:rPr>
          <w:rFonts w:cs="Arial"/>
          <w:szCs w:val="24"/>
        </w:rPr>
      </w:pPr>
      <w:r w:rsidRPr="00622191">
        <w:rPr>
          <w:rFonts w:cs="Arial"/>
          <w:szCs w:val="24"/>
        </w:rPr>
        <w:t>The specification of goods required</w:t>
      </w:r>
    </w:p>
    <w:p w14:paraId="03B37455" w14:textId="77777777" w:rsidR="009D7339" w:rsidRPr="00622191" w:rsidRDefault="009D7339" w:rsidP="009D7339">
      <w:pPr>
        <w:pStyle w:val="NoSpacing"/>
        <w:numPr>
          <w:ilvl w:val="0"/>
          <w:numId w:val="6"/>
        </w:numPr>
        <w:rPr>
          <w:rFonts w:cs="Arial"/>
          <w:szCs w:val="24"/>
        </w:rPr>
      </w:pPr>
      <w:r w:rsidRPr="00622191">
        <w:rPr>
          <w:rFonts w:cs="Arial"/>
          <w:szCs w:val="24"/>
        </w:rPr>
        <w:t>Company name &amp; Address</w:t>
      </w:r>
    </w:p>
    <w:p w14:paraId="16828778" w14:textId="77777777" w:rsidR="009D7339" w:rsidRPr="00622191" w:rsidRDefault="009D7339" w:rsidP="009D7339">
      <w:pPr>
        <w:pStyle w:val="NoSpacing"/>
        <w:numPr>
          <w:ilvl w:val="0"/>
          <w:numId w:val="6"/>
        </w:numPr>
        <w:rPr>
          <w:rFonts w:cs="Arial"/>
          <w:szCs w:val="24"/>
        </w:rPr>
      </w:pPr>
      <w:r w:rsidRPr="00622191">
        <w:rPr>
          <w:rFonts w:cs="Arial"/>
          <w:szCs w:val="24"/>
        </w:rPr>
        <w:t>Organisational name &amp; and Address</w:t>
      </w:r>
    </w:p>
    <w:p w14:paraId="2893CEFA" w14:textId="77777777" w:rsidR="009D7339" w:rsidRPr="00622191" w:rsidRDefault="009D7339" w:rsidP="009D7339">
      <w:pPr>
        <w:pStyle w:val="NoSpacing"/>
        <w:numPr>
          <w:ilvl w:val="0"/>
          <w:numId w:val="6"/>
        </w:numPr>
        <w:rPr>
          <w:rFonts w:cs="Arial"/>
          <w:szCs w:val="24"/>
        </w:rPr>
      </w:pPr>
      <w:r w:rsidRPr="00622191">
        <w:rPr>
          <w:rFonts w:cs="Arial"/>
          <w:szCs w:val="24"/>
        </w:rPr>
        <w:t>Quantity</w:t>
      </w:r>
    </w:p>
    <w:p w14:paraId="49781221" w14:textId="77777777" w:rsidR="009D7339" w:rsidRPr="00622191" w:rsidRDefault="009D7339" w:rsidP="009D7339">
      <w:pPr>
        <w:pStyle w:val="NoSpacing"/>
        <w:numPr>
          <w:ilvl w:val="0"/>
          <w:numId w:val="6"/>
        </w:numPr>
        <w:rPr>
          <w:rFonts w:cs="Arial"/>
          <w:szCs w:val="24"/>
        </w:rPr>
      </w:pPr>
      <w:r w:rsidRPr="00622191">
        <w:rPr>
          <w:rFonts w:cs="Arial"/>
          <w:szCs w:val="24"/>
        </w:rPr>
        <w:t xml:space="preserve">Price </w:t>
      </w:r>
    </w:p>
    <w:p w14:paraId="1E5C5681" w14:textId="77777777" w:rsidR="009D7339" w:rsidRPr="00622191" w:rsidRDefault="009D7339" w:rsidP="009D7339">
      <w:pPr>
        <w:pStyle w:val="NoSpacing"/>
        <w:numPr>
          <w:ilvl w:val="0"/>
          <w:numId w:val="6"/>
        </w:numPr>
        <w:rPr>
          <w:rFonts w:cs="Arial"/>
          <w:szCs w:val="24"/>
        </w:rPr>
      </w:pPr>
      <w:r w:rsidRPr="00622191">
        <w:rPr>
          <w:rFonts w:cs="Arial"/>
          <w:szCs w:val="24"/>
        </w:rPr>
        <w:t>Date</w:t>
      </w:r>
    </w:p>
    <w:p w14:paraId="576F5686" w14:textId="77777777" w:rsidR="009D7339" w:rsidRPr="00622191" w:rsidRDefault="009D7339" w:rsidP="009D7339">
      <w:pPr>
        <w:pStyle w:val="NoSpacing"/>
        <w:numPr>
          <w:ilvl w:val="0"/>
          <w:numId w:val="6"/>
        </w:numPr>
        <w:rPr>
          <w:rFonts w:cs="Arial"/>
          <w:szCs w:val="24"/>
        </w:rPr>
      </w:pPr>
      <w:r w:rsidRPr="00622191">
        <w:rPr>
          <w:rFonts w:cs="Arial"/>
          <w:szCs w:val="24"/>
        </w:rPr>
        <w:t xml:space="preserve">Please note council reserves the right to extend the funding period due to changing circumstances and/or the availability of additional funding. Council also reserves the right to not proceed with the Funding Grant. </w:t>
      </w:r>
    </w:p>
    <w:p w14:paraId="65572D57" w14:textId="77777777" w:rsidR="009D7339" w:rsidRPr="00622191" w:rsidRDefault="009D7339" w:rsidP="009D7339">
      <w:pPr>
        <w:pStyle w:val="NoSpacing"/>
        <w:numPr>
          <w:ilvl w:val="0"/>
          <w:numId w:val="6"/>
        </w:numPr>
        <w:rPr>
          <w:rFonts w:cs="Arial"/>
          <w:szCs w:val="24"/>
        </w:rPr>
      </w:pPr>
      <w:r w:rsidRPr="00622191">
        <w:rPr>
          <w:rFonts w:cs="Arial"/>
          <w:szCs w:val="24"/>
        </w:rPr>
        <w:t>One of the purposes of this Expression of Interest (</w:t>
      </w:r>
      <w:proofErr w:type="spellStart"/>
      <w:r w:rsidRPr="00622191">
        <w:rPr>
          <w:rFonts w:cs="Arial"/>
          <w:szCs w:val="24"/>
        </w:rPr>
        <w:t>EoI</w:t>
      </w:r>
      <w:proofErr w:type="spellEnd"/>
      <w:r w:rsidRPr="00622191">
        <w:rPr>
          <w:rFonts w:cs="Arial"/>
          <w:szCs w:val="24"/>
        </w:rPr>
        <w:t>) process is to gather market intelligence regarding the likely budget requirement.  Respondents should therefore include an indicative budget, with full b</w:t>
      </w:r>
      <w:r>
        <w:rPr>
          <w:rFonts w:cs="Arial"/>
          <w:szCs w:val="24"/>
        </w:rPr>
        <w:t>reakdown of cost, within the Expression of Interest</w:t>
      </w:r>
      <w:r w:rsidRPr="00622191">
        <w:rPr>
          <w:rFonts w:cs="Arial"/>
          <w:szCs w:val="24"/>
        </w:rPr>
        <w:t xml:space="preserve"> Response Template.</w:t>
      </w:r>
    </w:p>
    <w:p w14:paraId="5C735A90" w14:textId="77777777" w:rsidR="009D7339" w:rsidRPr="00622191" w:rsidRDefault="009D7339" w:rsidP="009D7339">
      <w:pPr>
        <w:pStyle w:val="NoSpacing"/>
        <w:numPr>
          <w:ilvl w:val="0"/>
          <w:numId w:val="6"/>
        </w:numPr>
        <w:rPr>
          <w:rFonts w:cs="Arial"/>
          <w:szCs w:val="24"/>
        </w:rPr>
      </w:pPr>
      <w:r w:rsidRPr="00622191">
        <w:rPr>
          <w:rFonts w:cs="Arial"/>
          <w:szCs w:val="24"/>
        </w:rPr>
        <w:t>To fulfil due diligence</w:t>
      </w:r>
      <w:r>
        <w:rPr>
          <w:rFonts w:cs="Arial"/>
          <w:szCs w:val="24"/>
        </w:rPr>
        <w:t>,</w:t>
      </w:r>
      <w:r w:rsidRPr="00622191">
        <w:rPr>
          <w:rFonts w:cs="Arial"/>
          <w:szCs w:val="24"/>
        </w:rPr>
        <w:t xml:space="preserve"> responsibilities on behalf of the funders and programme partners, we must ensure that grant funding is being invested directly.</w:t>
      </w:r>
    </w:p>
    <w:p w14:paraId="50663F19" w14:textId="77777777" w:rsidR="009D7339" w:rsidRPr="00622191" w:rsidRDefault="009D7339" w:rsidP="009D7339">
      <w:pPr>
        <w:pStyle w:val="NoSpacing"/>
        <w:numPr>
          <w:ilvl w:val="0"/>
          <w:numId w:val="6"/>
        </w:numPr>
        <w:rPr>
          <w:rFonts w:cs="Arial"/>
          <w:szCs w:val="24"/>
        </w:rPr>
      </w:pPr>
      <w:r w:rsidRPr="00622191">
        <w:rPr>
          <w:rFonts w:cs="Arial"/>
          <w:szCs w:val="24"/>
        </w:rPr>
        <w:lastRenderedPageBreak/>
        <w:t>A cost com</w:t>
      </w:r>
      <w:r>
        <w:rPr>
          <w:rFonts w:cs="Arial"/>
          <w:szCs w:val="24"/>
        </w:rPr>
        <w:t>parison (minimum of two comparative</w:t>
      </w:r>
      <w:r w:rsidRPr="00622191">
        <w:rPr>
          <w:rFonts w:cs="Arial"/>
          <w:szCs w:val="24"/>
        </w:rPr>
        <w:t xml:space="preserve"> prices) for items under £1500 and three quotes per item over £1500.</w:t>
      </w:r>
    </w:p>
    <w:p w14:paraId="7D8F746D" w14:textId="77777777" w:rsidR="009D7339" w:rsidRDefault="009D7339" w:rsidP="009D7339">
      <w:pPr>
        <w:rPr>
          <w:rFonts w:ascii="Arial" w:hAnsi="Arial" w:cs="Arial"/>
          <w:sz w:val="24"/>
          <w:szCs w:val="24"/>
        </w:rPr>
      </w:pPr>
    </w:p>
    <w:p w14:paraId="03726B58" w14:textId="77777777" w:rsidR="009D7339" w:rsidRPr="004F7305" w:rsidRDefault="009D7339" w:rsidP="009D7339">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sz w:val="24"/>
          <w:szCs w:val="24"/>
        </w:rPr>
      </w:pPr>
      <w:r w:rsidRPr="004F7305">
        <w:rPr>
          <w:rFonts w:ascii="Arial" w:hAnsi="Arial" w:cs="Arial"/>
          <w:b/>
          <w:sz w:val="24"/>
          <w:szCs w:val="24"/>
        </w:rPr>
        <w:t>Training Mandatory Requirement</w:t>
      </w:r>
    </w:p>
    <w:p w14:paraId="578CB841" w14:textId="77777777" w:rsidR="00993801" w:rsidRPr="00993801" w:rsidRDefault="009D7339" w:rsidP="00993801">
      <w:pPr>
        <w:rPr>
          <w:rFonts w:ascii="Arial" w:hAnsi="Arial" w:cs="Arial"/>
          <w:b/>
          <w:sz w:val="24"/>
          <w:szCs w:val="24"/>
          <w:u w:val="single"/>
        </w:rPr>
      </w:pPr>
      <w:r w:rsidRPr="00993801">
        <w:rPr>
          <w:rFonts w:ascii="Arial" w:hAnsi="Arial" w:cs="Arial"/>
          <w:b/>
          <w:sz w:val="24"/>
          <w:szCs w:val="24"/>
        </w:rPr>
        <w:t>Project Awareness and Health and Safety Training</w:t>
      </w:r>
      <w:r w:rsidRPr="00993801">
        <w:rPr>
          <w:rFonts w:ascii="Arial" w:hAnsi="Arial" w:cs="Arial"/>
          <w:sz w:val="24"/>
          <w:szCs w:val="24"/>
        </w:rPr>
        <w:t xml:space="preserve"> </w:t>
      </w:r>
      <w:r w:rsidRPr="00993801">
        <w:rPr>
          <w:rFonts w:ascii="Arial" w:hAnsi="Arial" w:cs="Arial"/>
          <w:b/>
          <w:sz w:val="24"/>
          <w:szCs w:val="24"/>
        </w:rPr>
        <w:t>Requirement</w:t>
      </w:r>
      <w:r w:rsidR="00993801" w:rsidRPr="00993801">
        <w:rPr>
          <w:rFonts w:ascii="Arial" w:hAnsi="Arial" w:cs="Arial"/>
          <w:b/>
          <w:sz w:val="24"/>
          <w:szCs w:val="24"/>
        </w:rPr>
        <w:t>:</w:t>
      </w:r>
      <w:r w:rsidRPr="00993801">
        <w:rPr>
          <w:rFonts w:ascii="Arial" w:hAnsi="Arial" w:cs="Arial"/>
          <w:sz w:val="24"/>
          <w:szCs w:val="24"/>
        </w:rPr>
        <w:t xml:space="preserve"> </w:t>
      </w:r>
    </w:p>
    <w:p w14:paraId="4C8572AC" w14:textId="77777777" w:rsidR="00993801" w:rsidRPr="00993801" w:rsidRDefault="00993801" w:rsidP="00993801">
      <w:pPr>
        <w:pStyle w:val="ListParagraph"/>
        <w:rPr>
          <w:rFonts w:ascii="Arial" w:hAnsi="Arial" w:cs="Arial"/>
          <w:b/>
          <w:sz w:val="24"/>
          <w:szCs w:val="24"/>
          <w:u w:val="single"/>
        </w:rPr>
      </w:pPr>
    </w:p>
    <w:p w14:paraId="368D2141" w14:textId="77777777" w:rsidR="009D7339" w:rsidRPr="00622191" w:rsidRDefault="00993801" w:rsidP="009D7339">
      <w:pPr>
        <w:pStyle w:val="ListParagraph"/>
        <w:numPr>
          <w:ilvl w:val="0"/>
          <w:numId w:val="1"/>
        </w:numPr>
        <w:rPr>
          <w:rFonts w:ascii="Arial" w:hAnsi="Arial" w:cs="Arial"/>
          <w:b/>
          <w:sz w:val="24"/>
          <w:szCs w:val="24"/>
          <w:u w:val="single"/>
        </w:rPr>
      </w:pPr>
      <w:r>
        <w:rPr>
          <w:rFonts w:ascii="Arial" w:hAnsi="Arial" w:cs="Arial"/>
          <w:b/>
          <w:i/>
          <w:sz w:val="24"/>
          <w:szCs w:val="24"/>
        </w:rPr>
        <w:t>G</w:t>
      </w:r>
      <w:r w:rsidR="009D7339" w:rsidRPr="00622191">
        <w:rPr>
          <w:rFonts w:ascii="Arial" w:hAnsi="Arial" w:cs="Arial"/>
          <w:b/>
          <w:i/>
          <w:sz w:val="24"/>
          <w:szCs w:val="24"/>
        </w:rPr>
        <w:t xml:space="preserve">roups must participate in mandatory training </w:t>
      </w:r>
      <w:r>
        <w:rPr>
          <w:rFonts w:ascii="Arial" w:hAnsi="Arial" w:cs="Arial"/>
          <w:b/>
          <w:i/>
          <w:sz w:val="24"/>
          <w:szCs w:val="24"/>
        </w:rPr>
        <w:t xml:space="preserve">(that can be provided by Council) </w:t>
      </w:r>
      <w:r w:rsidR="009D7339" w:rsidRPr="00622191">
        <w:rPr>
          <w:rFonts w:ascii="Arial" w:hAnsi="Arial" w:cs="Arial"/>
          <w:b/>
          <w:i/>
          <w:sz w:val="24"/>
          <w:szCs w:val="24"/>
        </w:rPr>
        <w:t xml:space="preserve">or </w:t>
      </w:r>
      <w:r w:rsidR="009D7339" w:rsidRPr="00914576">
        <w:rPr>
          <w:rFonts w:ascii="Arial" w:hAnsi="Arial" w:cs="Arial"/>
          <w:b/>
          <w:i/>
          <w:sz w:val="24"/>
          <w:szCs w:val="24"/>
          <w:u w:val="single"/>
        </w:rPr>
        <w:t xml:space="preserve">show </w:t>
      </w:r>
      <w:r w:rsidR="009D7339" w:rsidRPr="00622191">
        <w:rPr>
          <w:rFonts w:ascii="Arial" w:hAnsi="Arial" w:cs="Arial"/>
          <w:b/>
          <w:i/>
          <w:sz w:val="24"/>
          <w:szCs w:val="24"/>
        </w:rPr>
        <w:t>evidence</w:t>
      </w:r>
      <w:r>
        <w:rPr>
          <w:rFonts w:ascii="Arial" w:hAnsi="Arial" w:cs="Arial"/>
          <w:b/>
          <w:sz w:val="24"/>
          <w:szCs w:val="24"/>
        </w:rPr>
        <w:t xml:space="preserve"> in the form of </w:t>
      </w:r>
      <w:r w:rsidR="009D7339" w:rsidRPr="00622191">
        <w:rPr>
          <w:rFonts w:ascii="Arial" w:hAnsi="Arial" w:cs="Arial"/>
          <w:sz w:val="24"/>
          <w:szCs w:val="24"/>
        </w:rPr>
        <w:t xml:space="preserve">contracted training and certificates of leaders having </w:t>
      </w:r>
      <w:r w:rsidR="00B46F03">
        <w:rPr>
          <w:rFonts w:ascii="Arial" w:hAnsi="Arial" w:cs="Arial"/>
          <w:sz w:val="24"/>
          <w:szCs w:val="24"/>
        </w:rPr>
        <w:t>a successful outcome</w:t>
      </w:r>
      <w:r>
        <w:rPr>
          <w:rFonts w:ascii="Arial" w:hAnsi="Arial" w:cs="Arial"/>
          <w:sz w:val="24"/>
          <w:szCs w:val="24"/>
        </w:rPr>
        <w:t xml:space="preserve"> in </w:t>
      </w:r>
      <w:r w:rsidR="009D7339" w:rsidRPr="00622191">
        <w:rPr>
          <w:rFonts w:ascii="Arial" w:hAnsi="Arial" w:cs="Arial"/>
          <w:sz w:val="24"/>
          <w:szCs w:val="24"/>
        </w:rPr>
        <w:t>the following training;</w:t>
      </w:r>
    </w:p>
    <w:p w14:paraId="5F417C40" w14:textId="77777777" w:rsidR="009D7339" w:rsidRPr="00622191" w:rsidRDefault="009D7339" w:rsidP="009D7339">
      <w:pPr>
        <w:pStyle w:val="ListParagraph"/>
        <w:numPr>
          <w:ilvl w:val="4"/>
          <w:numId w:val="7"/>
        </w:numPr>
        <w:rPr>
          <w:rFonts w:ascii="Arial" w:hAnsi="Arial" w:cs="Arial"/>
          <w:b/>
          <w:sz w:val="24"/>
          <w:szCs w:val="24"/>
          <w:u w:val="single"/>
        </w:rPr>
      </w:pPr>
      <w:r w:rsidRPr="00622191">
        <w:rPr>
          <w:rFonts w:ascii="Arial" w:hAnsi="Arial" w:cs="Arial"/>
          <w:b/>
          <w:sz w:val="24"/>
          <w:szCs w:val="24"/>
        </w:rPr>
        <w:t>First Aid Training</w:t>
      </w:r>
    </w:p>
    <w:p w14:paraId="6E488195" w14:textId="77777777" w:rsidR="009D7339" w:rsidRPr="00622191" w:rsidRDefault="009D7339" w:rsidP="009D7339">
      <w:pPr>
        <w:pStyle w:val="ListParagraph"/>
        <w:numPr>
          <w:ilvl w:val="4"/>
          <w:numId w:val="7"/>
        </w:numPr>
        <w:rPr>
          <w:rFonts w:ascii="Arial" w:hAnsi="Arial" w:cs="Arial"/>
          <w:b/>
          <w:sz w:val="24"/>
          <w:szCs w:val="24"/>
          <w:u w:val="single"/>
        </w:rPr>
      </w:pPr>
      <w:r w:rsidRPr="00622191">
        <w:rPr>
          <w:rFonts w:ascii="Arial" w:hAnsi="Arial" w:cs="Arial"/>
          <w:b/>
          <w:sz w:val="24"/>
          <w:szCs w:val="24"/>
        </w:rPr>
        <w:t>Manual Handling Training</w:t>
      </w:r>
    </w:p>
    <w:p w14:paraId="6EA02544" w14:textId="77777777" w:rsidR="009D7339" w:rsidRPr="00622191" w:rsidRDefault="009D7339" w:rsidP="009D7339">
      <w:pPr>
        <w:pStyle w:val="ListParagraph"/>
        <w:numPr>
          <w:ilvl w:val="4"/>
          <w:numId w:val="7"/>
        </w:numPr>
        <w:rPr>
          <w:rFonts w:ascii="Arial" w:hAnsi="Arial" w:cs="Arial"/>
          <w:b/>
          <w:sz w:val="24"/>
          <w:szCs w:val="24"/>
          <w:u w:val="single"/>
        </w:rPr>
      </w:pPr>
      <w:r w:rsidRPr="00622191">
        <w:rPr>
          <w:rFonts w:ascii="Arial" w:hAnsi="Arial" w:cs="Arial"/>
          <w:b/>
          <w:sz w:val="24"/>
          <w:szCs w:val="24"/>
        </w:rPr>
        <w:t>Risk Assessment Training</w:t>
      </w:r>
    </w:p>
    <w:p w14:paraId="10C29086" w14:textId="77777777" w:rsidR="009D7339" w:rsidRPr="00622191" w:rsidRDefault="009D7339" w:rsidP="009D7339">
      <w:pPr>
        <w:pStyle w:val="ListParagraph"/>
        <w:numPr>
          <w:ilvl w:val="4"/>
          <w:numId w:val="7"/>
        </w:numPr>
        <w:rPr>
          <w:rFonts w:ascii="Arial" w:hAnsi="Arial" w:cs="Arial"/>
          <w:b/>
          <w:sz w:val="24"/>
          <w:szCs w:val="24"/>
          <w:u w:val="single"/>
        </w:rPr>
      </w:pPr>
      <w:r w:rsidRPr="00622191">
        <w:rPr>
          <w:rFonts w:ascii="Arial" w:hAnsi="Arial" w:cs="Arial"/>
          <w:b/>
          <w:sz w:val="24"/>
          <w:szCs w:val="24"/>
        </w:rPr>
        <w:t>Safe Guarding</w:t>
      </w:r>
    </w:p>
    <w:p w14:paraId="132F3109" w14:textId="77777777" w:rsidR="009D7339" w:rsidRPr="002A36B8" w:rsidRDefault="009D7339" w:rsidP="009D7339">
      <w:pPr>
        <w:spacing w:after="0"/>
        <w:rPr>
          <w:rFonts w:ascii="Arial" w:hAnsi="Arial" w:cs="Arial"/>
          <w:i/>
          <w:color w:val="000000" w:themeColor="text1"/>
          <w:sz w:val="24"/>
          <w:szCs w:val="24"/>
          <w:u w:val="single"/>
        </w:rPr>
      </w:pPr>
      <w:r w:rsidRPr="00622191">
        <w:rPr>
          <w:rFonts w:ascii="Arial" w:hAnsi="Arial" w:cs="Arial"/>
          <w:sz w:val="24"/>
          <w:szCs w:val="24"/>
        </w:rPr>
        <w:t xml:space="preserve"> </w:t>
      </w:r>
      <w:r w:rsidRPr="00622191">
        <w:rPr>
          <w:rFonts w:ascii="Arial" w:hAnsi="Arial" w:cs="Arial"/>
          <w:i/>
          <w:sz w:val="24"/>
          <w:szCs w:val="24"/>
        </w:rPr>
        <w:t xml:space="preserve">Please note that attendance at this training is mandatory by </w:t>
      </w:r>
      <w:r w:rsidRPr="00622191">
        <w:rPr>
          <w:rFonts w:ascii="Arial" w:hAnsi="Arial" w:cs="Arial"/>
          <w:b/>
          <w:i/>
          <w:sz w:val="24"/>
          <w:szCs w:val="24"/>
        </w:rPr>
        <w:t>two</w:t>
      </w:r>
      <w:r w:rsidRPr="00622191">
        <w:rPr>
          <w:rFonts w:ascii="Arial" w:hAnsi="Arial" w:cs="Arial"/>
          <w:i/>
          <w:sz w:val="24"/>
          <w:szCs w:val="24"/>
        </w:rPr>
        <w:t xml:space="preserve"> members of your group </w:t>
      </w:r>
      <w:r w:rsidRPr="00622191">
        <w:rPr>
          <w:rFonts w:ascii="Arial" w:hAnsi="Arial" w:cs="Arial"/>
          <w:i/>
          <w:sz w:val="24"/>
          <w:szCs w:val="24"/>
          <w:u w:val="single"/>
        </w:rPr>
        <w:t>if the organisation</w:t>
      </w:r>
      <w:r w:rsidRPr="00622191">
        <w:rPr>
          <w:rFonts w:ascii="Arial" w:hAnsi="Arial" w:cs="Arial"/>
          <w:b/>
          <w:i/>
          <w:sz w:val="24"/>
          <w:szCs w:val="24"/>
          <w:u w:val="single"/>
        </w:rPr>
        <w:t xml:space="preserve"> cannot </w:t>
      </w:r>
      <w:r w:rsidRPr="00622191">
        <w:rPr>
          <w:rFonts w:ascii="Arial" w:hAnsi="Arial" w:cs="Arial"/>
          <w:i/>
          <w:sz w:val="24"/>
          <w:szCs w:val="24"/>
          <w:u w:val="single"/>
        </w:rPr>
        <w:t xml:space="preserve">provide evidence of this required standard being in place. </w:t>
      </w:r>
      <w:r w:rsidRPr="00622191">
        <w:rPr>
          <w:rFonts w:ascii="Arial" w:hAnsi="Arial" w:cs="Arial"/>
          <w:i/>
          <w:sz w:val="24"/>
          <w:szCs w:val="24"/>
        </w:rPr>
        <w:t xml:space="preserve"> The Training will be offered by </w:t>
      </w:r>
      <w:r w:rsidRPr="00622191">
        <w:rPr>
          <w:rFonts w:ascii="Arial" w:hAnsi="Arial" w:cs="Arial"/>
          <w:sz w:val="24"/>
          <w:szCs w:val="24"/>
        </w:rPr>
        <w:t>council</w:t>
      </w:r>
      <w:r w:rsidR="00993801">
        <w:rPr>
          <w:rFonts w:ascii="Arial" w:hAnsi="Arial" w:cs="Arial"/>
          <w:sz w:val="24"/>
          <w:szCs w:val="24"/>
        </w:rPr>
        <w:t xml:space="preserve"> a</w:t>
      </w:r>
      <w:r w:rsidR="00993801" w:rsidRPr="002A36B8">
        <w:rPr>
          <w:rFonts w:ascii="Arial" w:hAnsi="Arial" w:cs="Arial"/>
          <w:color w:val="000000" w:themeColor="text1"/>
          <w:sz w:val="24"/>
          <w:szCs w:val="24"/>
        </w:rPr>
        <w:t>nd must take place before the project can begin</w:t>
      </w:r>
      <w:r w:rsidRPr="002A36B8">
        <w:rPr>
          <w:rFonts w:ascii="Arial" w:hAnsi="Arial" w:cs="Arial"/>
          <w:color w:val="000000" w:themeColor="text1"/>
          <w:sz w:val="24"/>
          <w:szCs w:val="24"/>
        </w:rPr>
        <w:t xml:space="preserve">. </w:t>
      </w:r>
    </w:p>
    <w:p w14:paraId="1478DD45" w14:textId="77777777" w:rsidR="009D7339" w:rsidRPr="00622191" w:rsidRDefault="009D7339" w:rsidP="00993801">
      <w:pPr>
        <w:rPr>
          <w:rFonts w:ascii="Arial" w:hAnsi="Arial" w:cs="Arial"/>
          <w:b/>
          <w:sz w:val="24"/>
          <w:szCs w:val="24"/>
          <w:u w:val="single"/>
        </w:rPr>
      </w:pPr>
    </w:p>
    <w:p w14:paraId="7BCD5FFA" w14:textId="77777777" w:rsidR="009D7339" w:rsidRPr="00AB2668" w:rsidRDefault="009D7339" w:rsidP="009D7339">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rPr>
          <w:rFonts w:cs="Arial"/>
          <w:b/>
          <w:szCs w:val="24"/>
        </w:rPr>
      </w:pPr>
      <w:r w:rsidRPr="00AB2668">
        <w:rPr>
          <w:rFonts w:cs="Arial"/>
          <w:b/>
          <w:szCs w:val="24"/>
        </w:rPr>
        <w:t>Management</w:t>
      </w:r>
    </w:p>
    <w:p w14:paraId="10E7F7B4" w14:textId="77777777" w:rsidR="009D7339" w:rsidRPr="00622191" w:rsidRDefault="009D7339" w:rsidP="009D7339">
      <w:pPr>
        <w:pStyle w:val="NoSpacing"/>
        <w:rPr>
          <w:rFonts w:cs="Arial"/>
          <w:szCs w:val="24"/>
        </w:rPr>
      </w:pPr>
    </w:p>
    <w:p w14:paraId="2E166DDD" w14:textId="77777777" w:rsidR="009D7339" w:rsidRPr="00622191" w:rsidRDefault="009D7339" w:rsidP="009D7339">
      <w:pPr>
        <w:pStyle w:val="NoSpacing"/>
        <w:rPr>
          <w:rFonts w:cs="Arial"/>
          <w:b/>
          <w:szCs w:val="24"/>
        </w:rPr>
      </w:pPr>
      <w:r w:rsidRPr="00622191">
        <w:rPr>
          <w:rFonts w:cs="Arial"/>
          <w:b/>
          <w:szCs w:val="24"/>
        </w:rPr>
        <w:t>Project Management and Governance</w:t>
      </w:r>
    </w:p>
    <w:p w14:paraId="2D8176FA" w14:textId="77777777" w:rsidR="009D7339" w:rsidRPr="00622191" w:rsidRDefault="009D7339" w:rsidP="009D7339">
      <w:pPr>
        <w:pStyle w:val="NoSpacing"/>
        <w:numPr>
          <w:ilvl w:val="0"/>
          <w:numId w:val="2"/>
        </w:numPr>
        <w:rPr>
          <w:rFonts w:cs="Arial"/>
          <w:szCs w:val="24"/>
        </w:rPr>
      </w:pPr>
      <w:r w:rsidRPr="00622191">
        <w:rPr>
          <w:rFonts w:cs="Arial"/>
          <w:szCs w:val="24"/>
        </w:rPr>
        <w:t xml:space="preserve">A dedicated project contact is expected to be nominated, who will act as the main point of contact to council. It will be a requirement of any future offering that the project contact will have the necessary authority to take decisions, at all times, and deal directly with all matters relating to this project to ensure any issues which may arise are resolved in a timely manner. </w:t>
      </w:r>
    </w:p>
    <w:p w14:paraId="5ABE176E" w14:textId="77777777" w:rsidR="009D7339" w:rsidRPr="00622191" w:rsidRDefault="009D7339" w:rsidP="009D7339">
      <w:pPr>
        <w:rPr>
          <w:rFonts w:ascii="Arial" w:hAnsi="Arial" w:cs="Arial"/>
          <w:b/>
          <w:sz w:val="24"/>
          <w:szCs w:val="24"/>
        </w:rPr>
      </w:pPr>
    </w:p>
    <w:p w14:paraId="4995C328" w14:textId="77777777" w:rsidR="009D7339" w:rsidRPr="00622191" w:rsidRDefault="00AB2668" w:rsidP="009D7339">
      <w:pPr>
        <w:pStyle w:val="NoSpacing"/>
        <w:rPr>
          <w:rFonts w:cs="Arial"/>
          <w:szCs w:val="24"/>
        </w:rPr>
      </w:pPr>
      <w:r>
        <w:rPr>
          <w:rFonts w:cs="Arial"/>
          <w:b/>
          <w:szCs w:val="24"/>
        </w:rPr>
        <w:t>Evidence and Publicit</w:t>
      </w:r>
      <w:r w:rsidR="007C2339">
        <w:rPr>
          <w:rFonts w:cs="Arial"/>
          <w:b/>
          <w:szCs w:val="24"/>
        </w:rPr>
        <w:t>y</w:t>
      </w:r>
    </w:p>
    <w:p w14:paraId="116CBA76" w14:textId="77777777" w:rsidR="009D7339" w:rsidRPr="00622191" w:rsidRDefault="009D7339" w:rsidP="009D7339">
      <w:pPr>
        <w:pStyle w:val="NoSpacing"/>
        <w:numPr>
          <w:ilvl w:val="0"/>
          <w:numId w:val="2"/>
        </w:numPr>
        <w:rPr>
          <w:rFonts w:cs="Arial"/>
          <w:szCs w:val="24"/>
        </w:rPr>
      </w:pPr>
      <w:r w:rsidRPr="00622191">
        <w:rPr>
          <w:rFonts w:cs="Arial"/>
          <w:szCs w:val="24"/>
        </w:rPr>
        <w:t xml:space="preserve">Successful applicants will be required to produce evidence in the end of project/ post reporting of the outcomes of the funded project.  Due to the project including planting and growing of produce the timeline of reporting will be relevant to harvesting. </w:t>
      </w:r>
    </w:p>
    <w:p w14:paraId="133A0E0C" w14:textId="77777777" w:rsidR="009D7339" w:rsidRPr="00993801" w:rsidRDefault="009D7339" w:rsidP="009D7339">
      <w:pPr>
        <w:pStyle w:val="NoSpacing"/>
        <w:numPr>
          <w:ilvl w:val="0"/>
          <w:numId w:val="2"/>
        </w:numPr>
        <w:rPr>
          <w:rFonts w:cs="Arial"/>
          <w:szCs w:val="24"/>
        </w:rPr>
      </w:pPr>
      <w:r w:rsidRPr="00622191">
        <w:rPr>
          <w:rFonts w:cs="Arial"/>
          <w:szCs w:val="24"/>
        </w:rPr>
        <w:t>All publicity relating to funding will require prior approval from the funder DFC and Council.</w:t>
      </w:r>
    </w:p>
    <w:p w14:paraId="35399948" w14:textId="77777777" w:rsidR="00AB2668" w:rsidRPr="00622191" w:rsidRDefault="00AB2668" w:rsidP="009D7339">
      <w:pPr>
        <w:pStyle w:val="NoSpacing"/>
        <w:rPr>
          <w:rFonts w:cs="Arial"/>
          <w:szCs w:val="24"/>
        </w:rPr>
      </w:pPr>
    </w:p>
    <w:p w14:paraId="7DBA3E76" w14:textId="77777777" w:rsidR="009D7339" w:rsidRPr="00622191" w:rsidRDefault="009D7339" w:rsidP="009D7339">
      <w:pPr>
        <w:pStyle w:val="NoSpacing"/>
        <w:rPr>
          <w:rFonts w:cs="Arial"/>
          <w:b/>
          <w:szCs w:val="24"/>
        </w:rPr>
      </w:pPr>
      <w:r w:rsidRPr="00622191">
        <w:rPr>
          <w:rFonts w:cs="Arial"/>
          <w:b/>
          <w:szCs w:val="24"/>
        </w:rPr>
        <w:t>Role and Purpose of the projects key element of Co-Design/ Co-Create</w:t>
      </w:r>
    </w:p>
    <w:p w14:paraId="6CFB36DE" w14:textId="77777777" w:rsidR="009D7339" w:rsidRPr="00622191" w:rsidRDefault="009D7339" w:rsidP="009D7339">
      <w:pPr>
        <w:pStyle w:val="NoSpacing"/>
        <w:rPr>
          <w:rFonts w:cs="Arial"/>
          <w:szCs w:val="24"/>
        </w:rPr>
      </w:pPr>
      <w:r w:rsidRPr="00622191">
        <w:rPr>
          <w:rFonts w:cs="Arial"/>
          <w:szCs w:val="24"/>
        </w:rPr>
        <w:t>is being established to:</w:t>
      </w:r>
    </w:p>
    <w:p w14:paraId="7C74C22E" w14:textId="77777777" w:rsidR="009D7339" w:rsidRPr="00622191" w:rsidRDefault="009D7339" w:rsidP="009D7339">
      <w:pPr>
        <w:pStyle w:val="NoSpacing"/>
        <w:numPr>
          <w:ilvl w:val="0"/>
          <w:numId w:val="5"/>
        </w:numPr>
        <w:rPr>
          <w:rFonts w:cs="Arial"/>
          <w:szCs w:val="24"/>
        </w:rPr>
      </w:pPr>
      <w:r w:rsidRPr="00622191">
        <w:rPr>
          <w:rFonts w:cs="Arial"/>
          <w:szCs w:val="24"/>
        </w:rPr>
        <w:t xml:space="preserve">Consider place-based approaches that builds on the existing structure and the potential of partnerships in ABC. </w:t>
      </w:r>
      <w:r w:rsidRPr="00622191">
        <w:rPr>
          <w:rFonts w:cs="Arial"/>
          <w:szCs w:val="24"/>
        </w:rPr>
        <w:tab/>
      </w:r>
    </w:p>
    <w:p w14:paraId="264A4F54" w14:textId="77777777" w:rsidR="009D7339" w:rsidRPr="00622191" w:rsidRDefault="009D7339" w:rsidP="009D7339">
      <w:pPr>
        <w:pStyle w:val="NoSpacing"/>
        <w:numPr>
          <w:ilvl w:val="0"/>
          <w:numId w:val="5"/>
        </w:numPr>
        <w:rPr>
          <w:rFonts w:cs="Arial"/>
          <w:szCs w:val="24"/>
        </w:rPr>
      </w:pPr>
      <w:r w:rsidRPr="00622191">
        <w:rPr>
          <w:rFonts w:cs="Arial"/>
          <w:szCs w:val="24"/>
        </w:rPr>
        <w:t xml:space="preserve">Sharing with a </w:t>
      </w:r>
      <w:r w:rsidR="007C2339" w:rsidRPr="00301CC3">
        <w:rPr>
          <w:rFonts w:cs="Arial"/>
          <w:b/>
          <w:szCs w:val="24"/>
        </w:rPr>
        <w:t>Food Provision Social Supermarket Partner</w:t>
      </w:r>
      <w:r w:rsidR="007C2339" w:rsidRPr="00622191">
        <w:rPr>
          <w:rFonts w:cs="Arial"/>
          <w:b/>
          <w:szCs w:val="24"/>
        </w:rPr>
        <w:t xml:space="preserve"> </w:t>
      </w:r>
      <w:r w:rsidRPr="00622191">
        <w:rPr>
          <w:rFonts w:cs="Arial"/>
          <w:szCs w:val="24"/>
        </w:rPr>
        <w:t xml:space="preserve">will include </w:t>
      </w:r>
      <w:r>
        <w:rPr>
          <w:rFonts w:cs="Arial"/>
          <w:szCs w:val="24"/>
        </w:rPr>
        <w:t>co-operation</w:t>
      </w:r>
      <w:r w:rsidRPr="00622191">
        <w:rPr>
          <w:rFonts w:cs="Arial"/>
          <w:szCs w:val="24"/>
        </w:rPr>
        <w:t xml:space="preserve"> and planning of the project. </w:t>
      </w:r>
    </w:p>
    <w:p w14:paraId="0BD223A8" w14:textId="77777777" w:rsidR="009D7339" w:rsidRDefault="009D7339" w:rsidP="009D7339">
      <w:pPr>
        <w:rPr>
          <w:rFonts w:ascii="Arial" w:hAnsi="Arial" w:cs="Arial"/>
          <w:i/>
          <w:sz w:val="24"/>
          <w:szCs w:val="24"/>
        </w:rPr>
      </w:pPr>
    </w:p>
    <w:p w14:paraId="17AEAB37" w14:textId="77777777" w:rsidR="0072282A" w:rsidRDefault="0072282A" w:rsidP="009D7339">
      <w:pPr>
        <w:rPr>
          <w:rFonts w:ascii="Arial" w:hAnsi="Arial" w:cs="Arial"/>
          <w:i/>
          <w:sz w:val="24"/>
          <w:szCs w:val="24"/>
        </w:rPr>
      </w:pPr>
    </w:p>
    <w:p w14:paraId="22EB25E3" w14:textId="77777777" w:rsidR="009F2EBA" w:rsidRDefault="009F2EBA" w:rsidP="009D7339">
      <w:pPr>
        <w:rPr>
          <w:rFonts w:ascii="Arial" w:hAnsi="Arial" w:cs="Arial"/>
          <w:i/>
          <w:sz w:val="24"/>
          <w:szCs w:val="24"/>
        </w:rPr>
      </w:pPr>
    </w:p>
    <w:p w14:paraId="32194531" w14:textId="77777777" w:rsidR="009F2EBA" w:rsidRPr="00622191" w:rsidRDefault="009F2EBA" w:rsidP="009D7339">
      <w:pPr>
        <w:rPr>
          <w:rFonts w:ascii="Arial" w:hAnsi="Arial" w:cs="Arial"/>
          <w:i/>
          <w:sz w:val="24"/>
          <w:szCs w:val="24"/>
        </w:rPr>
      </w:pPr>
    </w:p>
    <w:p w14:paraId="0E802678" w14:textId="77777777" w:rsidR="009D7339" w:rsidRPr="00A43829" w:rsidRDefault="009D7339" w:rsidP="009D7339">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sz w:val="24"/>
          <w:szCs w:val="24"/>
        </w:rPr>
      </w:pPr>
      <w:r>
        <w:rPr>
          <w:rFonts w:ascii="Arial" w:hAnsi="Arial" w:cs="Arial"/>
          <w:b/>
          <w:sz w:val="24"/>
          <w:szCs w:val="24"/>
        </w:rPr>
        <w:t>Timeline</w:t>
      </w:r>
    </w:p>
    <w:p w14:paraId="65508FE0" w14:textId="46AEA925" w:rsidR="009D7339" w:rsidRPr="00622191" w:rsidRDefault="009D7339" w:rsidP="009D7339">
      <w:pPr>
        <w:rPr>
          <w:rFonts w:ascii="Arial" w:hAnsi="Arial" w:cs="Arial"/>
          <w:b/>
          <w:sz w:val="24"/>
          <w:szCs w:val="24"/>
        </w:rPr>
      </w:pPr>
      <w:r w:rsidRPr="00622191">
        <w:rPr>
          <w:rFonts w:ascii="Arial" w:hAnsi="Arial" w:cs="Arial"/>
          <w:b/>
          <w:sz w:val="24"/>
          <w:szCs w:val="24"/>
        </w:rPr>
        <w:t xml:space="preserve">Funding to be spent by 30 June 2023 with programme delivery in the Armagh City, Banbridge and Craigavon Borough between </w:t>
      </w:r>
      <w:r>
        <w:rPr>
          <w:rFonts w:ascii="Arial" w:hAnsi="Arial" w:cs="Arial"/>
          <w:b/>
          <w:sz w:val="24"/>
          <w:szCs w:val="24"/>
        </w:rPr>
        <w:t xml:space="preserve">the estimated date range of </w:t>
      </w:r>
      <w:r w:rsidR="007C2339">
        <w:rPr>
          <w:rFonts w:ascii="Arial" w:hAnsi="Arial" w:cs="Arial"/>
          <w:b/>
          <w:sz w:val="24"/>
          <w:szCs w:val="24"/>
        </w:rPr>
        <w:t>17</w:t>
      </w:r>
      <w:r w:rsidRPr="00622191">
        <w:rPr>
          <w:rFonts w:ascii="Arial" w:hAnsi="Arial" w:cs="Arial"/>
          <w:b/>
          <w:sz w:val="24"/>
          <w:szCs w:val="24"/>
        </w:rPr>
        <w:t xml:space="preserve"> May 2023 and 16 September 2023</w:t>
      </w:r>
      <w:r>
        <w:rPr>
          <w:rFonts w:ascii="Arial" w:hAnsi="Arial" w:cs="Arial"/>
          <w:b/>
          <w:sz w:val="24"/>
          <w:szCs w:val="24"/>
        </w:rPr>
        <w:t xml:space="preserve"> (due to the seasonal aspect of the project this date range might vary)</w:t>
      </w:r>
      <w:r w:rsidRPr="00622191">
        <w:rPr>
          <w:rFonts w:ascii="Arial" w:hAnsi="Arial" w:cs="Arial"/>
          <w:b/>
          <w:sz w:val="24"/>
          <w:szCs w:val="24"/>
        </w:rPr>
        <w:t>. Reporting to be submitted by 31 October</w:t>
      </w:r>
      <w:r w:rsidR="00330DDA">
        <w:rPr>
          <w:rFonts w:ascii="Arial" w:hAnsi="Arial" w:cs="Arial"/>
          <w:b/>
          <w:sz w:val="24"/>
          <w:szCs w:val="24"/>
        </w:rPr>
        <w:t xml:space="preserve"> 2023</w:t>
      </w:r>
      <w:bookmarkStart w:id="8" w:name="_GoBack"/>
      <w:bookmarkEnd w:id="8"/>
      <w:r w:rsidRPr="00622191">
        <w:rPr>
          <w:rFonts w:ascii="Arial" w:hAnsi="Arial" w:cs="Arial"/>
          <w:b/>
          <w:sz w:val="24"/>
          <w:szCs w:val="24"/>
        </w:rPr>
        <w:t>.</w:t>
      </w:r>
    </w:p>
    <w:p w14:paraId="5EAC6CC0" w14:textId="77777777" w:rsidR="009D7339" w:rsidRPr="00622191" w:rsidRDefault="009D7339" w:rsidP="009D7339">
      <w:pPr>
        <w:rPr>
          <w:rFonts w:ascii="Arial" w:hAnsi="Arial" w:cs="Arial"/>
          <w:b/>
          <w:sz w:val="24"/>
          <w:szCs w:val="24"/>
        </w:rPr>
      </w:pPr>
    </w:p>
    <w:p w14:paraId="17D4DC91" w14:textId="77777777" w:rsidR="009D7339" w:rsidRPr="00622191" w:rsidRDefault="009D7339" w:rsidP="009D7339">
      <w:pPr>
        <w:rPr>
          <w:rFonts w:ascii="Arial" w:hAnsi="Arial" w:cs="Arial"/>
          <w:b/>
          <w:sz w:val="24"/>
          <w:szCs w:val="24"/>
          <w:u w:val="single"/>
        </w:rPr>
      </w:pPr>
      <w:r w:rsidRPr="00622191">
        <w:rPr>
          <w:rFonts w:ascii="Arial" w:hAnsi="Arial" w:cs="Arial"/>
          <w:b/>
          <w:sz w:val="24"/>
          <w:szCs w:val="24"/>
        </w:rPr>
        <w:t xml:space="preserve">Deadline for receipt of submitted application forms is </w:t>
      </w:r>
      <w:r w:rsidR="007C2339">
        <w:rPr>
          <w:rFonts w:ascii="Arial" w:hAnsi="Arial" w:cs="Arial"/>
          <w:b/>
          <w:sz w:val="24"/>
          <w:szCs w:val="24"/>
          <w:u w:val="single"/>
        </w:rPr>
        <w:t>12 Noon Tuesday 9</w:t>
      </w:r>
      <w:r w:rsidRPr="00622191">
        <w:rPr>
          <w:rFonts w:ascii="Arial" w:hAnsi="Arial" w:cs="Arial"/>
          <w:b/>
          <w:sz w:val="24"/>
          <w:szCs w:val="24"/>
          <w:u w:val="single"/>
        </w:rPr>
        <w:t xml:space="preserve"> May 2023.</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D7339" w:rsidRPr="00622191" w14:paraId="760045C5" w14:textId="77777777" w:rsidTr="00A207E1">
        <w:tc>
          <w:tcPr>
            <w:tcW w:w="9016" w:type="dxa"/>
          </w:tcPr>
          <w:p w14:paraId="5C1E5FD8" w14:textId="77777777" w:rsidR="009D7339" w:rsidRDefault="009D7339" w:rsidP="00A207E1">
            <w:pPr>
              <w:rPr>
                <w:rFonts w:ascii="Arial" w:hAnsi="Arial" w:cs="Arial"/>
                <w:sz w:val="24"/>
                <w:szCs w:val="24"/>
              </w:rPr>
            </w:pPr>
            <w:r w:rsidRPr="009733FD">
              <w:rPr>
                <w:rFonts w:ascii="Arial" w:hAnsi="Arial" w:cs="Arial"/>
                <w:sz w:val="24"/>
                <w:szCs w:val="24"/>
              </w:rPr>
              <w:t>Submission to include –</w:t>
            </w:r>
          </w:p>
          <w:p w14:paraId="144FD204" w14:textId="77777777" w:rsidR="009733FD" w:rsidRPr="009733FD" w:rsidRDefault="009733FD" w:rsidP="00A207E1">
            <w:pPr>
              <w:rPr>
                <w:rFonts w:ascii="Arial" w:hAnsi="Arial" w:cs="Arial"/>
                <w:sz w:val="24"/>
                <w:szCs w:val="24"/>
              </w:rPr>
            </w:pPr>
          </w:p>
          <w:p w14:paraId="5538902F" w14:textId="77777777" w:rsidR="009733FD" w:rsidRPr="007C2339" w:rsidRDefault="009733FD" w:rsidP="00A207E1">
            <w:pPr>
              <w:rPr>
                <w:rFonts w:ascii="Arial" w:hAnsi="Arial" w:cs="Arial"/>
                <w:b/>
                <w:sz w:val="24"/>
                <w:szCs w:val="24"/>
                <w:highlight w:val="yellow"/>
                <w:u w:val="single"/>
              </w:rPr>
            </w:pPr>
            <w:r w:rsidRPr="009733FD">
              <w:rPr>
                <w:rFonts w:ascii="Arial" w:hAnsi="Arial" w:cs="Arial"/>
                <w:sz w:val="24"/>
                <w:szCs w:val="24"/>
              </w:rPr>
              <w:t>Icon 2 Application Form</w:t>
            </w:r>
          </w:p>
        </w:tc>
      </w:tr>
    </w:tbl>
    <w:p w14:paraId="03818996" w14:textId="77777777" w:rsidR="009D7339" w:rsidRPr="00622191" w:rsidRDefault="009D7339" w:rsidP="009D7339">
      <w:pPr>
        <w:rPr>
          <w:rFonts w:ascii="Arial" w:hAnsi="Arial" w:cs="Arial"/>
          <w:b/>
          <w:sz w:val="24"/>
          <w:szCs w:val="24"/>
          <w:u w:val="single"/>
        </w:rPr>
      </w:pPr>
    </w:p>
    <w:p w14:paraId="1B87EC14" w14:textId="77777777" w:rsidR="009D7339" w:rsidRPr="00622191" w:rsidRDefault="009D7339" w:rsidP="009D7339">
      <w:pPr>
        <w:rPr>
          <w:rFonts w:ascii="Arial" w:hAnsi="Arial" w:cs="Arial"/>
          <w:b/>
          <w:sz w:val="24"/>
          <w:szCs w:val="24"/>
        </w:rPr>
      </w:pPr>
      <w:r w:rsidRPr="00622191">
        <w:rPr>
          <w:rFonts w:ascii="Arial" w:hAnsi="Arial" w:cs="Arial"/>
          <w:b/>
          <w:sz w:val="24"/>
          <w:szCs w:val="24"/>
        </w:rPr>
        <w:t xml:space="preserve">With letters of offer to be issued by </w:t>
      </w:r>
      <w:r w:rsidR="007C2339">
        <w:rPr>
          <w:rFonts w:ascii="Arial" w:hAnsi="Arial" w:cs="Arial"/>
          <w:b/>
          <w:sz w:val="24"/>
          <w:szCs w:val="24"/>
        </w:rPr>
        <w:t xml:space="preserve">Wednesday 17 </w:t>
      </w:r>
      <w:r w:rsidRPr="00622191">
        <w:rPr>
          <w:rFonts w:ascii="Arial" w:hAnsi="Arial" w:cs="Arial"/>
          <w:b/>
          <w:sz w:val="24"/>
          <w:szCs w:val="24"/>
        </w:rPr>
        <w:t xml:space="preserve">May 2023 and </w:t>
      </w:r>
      <w:r w:rsidRPr="007C2339">
        <w:rPr>
          <w:rFonts w:ascii="Arial" w:hAnsi="Arial" w:cs="Arial"/>
          <w:b/>
          <w:sz w:val="24"/>
          <w:szCs w:val="24"/>
          <w:u w:val="single"/>
        </w:rPr>
        <w:t>all mandatory training to take place before project can start</w:t>
      </w:r>
      <w:r w:rsidRPr="00622191">
        <w:rPr>
          <w:rFonts w:ascii="Arial" w:hAnsi="Arial" w:cs="Arial"/>
          <w:b/>
          <w:sz w:val="24"/>
          <w:szCs w:val="24"/>
        </w:rPr>
        <w:t xml:space="preserve">. </w:t>
      </w:r>
    </w:p>
    <w:p w14:paraId="487871AA" w14:textId="77777777" w:rsidR="009D7339" w:rsidRPr="00194FC1" w:rsidRDefault="009D7339" w:rsidP="009D7339">
      <w:pPr>
        <w:rPr>
          <w:rFonts w:ascii="Arial" w:hAnsi="Arial" w:cs="Arial"/>
          <w:b/>
          <w:sz w:val="24"/>
          <w:szCs w:val="24"/>
        </w:rPr>
      </w:pPr>
      <w:r w:rsidRPr="00622191">
        <w:rPr>
          <w:rFonts w:ascii="Arial" w:hAnsi="Arial" w:cs="Arial"/>
          <w:b/>
          <w:sz w:val="24"/>
          <w:szCs w:val="24"/>
        </w:rPr>
        <w:t>It is noted that due to the seasonal aspect of the project reporting will be ongoing.</w:t>
      </w:r>
    </w:p>
    <w:p w14:paraId="4FAD5BA7" w14:textId="77777777" w:rsidR="009D7339" w:rsidRPr="00622191" w:rsidRDefault="009D7339" w:rsidP="009D7339">
      <w:pPr>
        <w:pStyle w:val="NoSpacing"/>
        <w:ind w:left="720"/>
        <w:rPr>
          <w:rFonts w:cs="Arial"/>
          <w:b/>
          <w:szCs w:val="24"/>
          <w:u w:val="single"/>
        </w:rPr>
      </w:pPr>
    </w:p>
    <w:p w14:paraId="48A1E7CA" w14:textId="77777777" w:rsidR="009D7339" w:rsidRPr="00622191" w:rsidRDefault="009D7339" w:rsidP="009D7339">
      <w:pPr>
        <w:pStyle w:val="NoSpacing"/>
        <w:ind w:left="720"/>
        <w:rPr>
          <w:rFonts w:cs="Arial"/>
          <w:b/>
          <w:szCs w:val="24"/>
          <w:u w:val="single"/>
        </w:rPr>
      </w:pPr>
      <w:r w:rsidRPr="00622191">
        <w:rPr>
          <w:rFonts w:cs="Arial"/>
          <w:b/>
          <w:szCs w:val="24"/>
          <w:u w:val="single"/>
        </w:rPr>
        <w:t>Date Range</w:t>
      </w:r>
    </w:p>
    <w:p w14:paraId="06460D39" w14:textId="77777777" w:rsidR="009D7339" w:rsidRPr="00622191" w:rsidRDefault="009D7339" w:rsidP="009D7339">
      <w:pPr>
        <w:pStyle w:val="NoSpacing"/>
        <w:ind w:left="720"/>
        <w:rPr>
          <w:rFonts w:cs="Arial"/>
          <w:szCs w:val="24"/>
        </w:rPr>
      </w:pPr>
    </w:p>
    <w:tbl>
      <w:tblPr>
        <w:tblW w:w="94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4"/>
        <w:gridCol w:w="3919"/>
      </w:tblGrid>
      <w:tr w:rsidR="009D7339" w:rsidRPr="00622191" w14:paraId="4A6F7ED3" w14:textId="77777777" w:rsidTr="00A207E1">
        <w:tc>
          <w:tcPr>
            <w:tcW w:w="5514" w:type="dxa"/>
            <w:tcBorders>
              <w:top w:val="single" w:sz="4" w:space="0" w:color="auto"/>
              <w:left w:val="single" w:sz="4" w:space="0" w:color="auto"/>
              <w:bottom w:val="single" w:sz="4" w:space="0" w:color="auto"/>
              <w:right w:val="single" w:sz="4" w:space="0" w:color="auto"/>
            </w:tcBorders>
            <w:hideMark/>
          </w:tcPr>
          <w:p w14:paraId="4875F935" w14:textId="77777777" w:rsidR="009D7339" w:rsidRPr="00622191" w:rsidRDefault="009D7339" w:rsidP="00A207E1">
            <w:pPr>
              <w:pStyle w:val="NoSpacing"/>
              <w:spacing w:line="254" w:lineRule="auto"/>
              <w:rPr>
                <w:rFonts w:cs="Arial"/>
                <w:b/>
                <w:szCs w:val="24"/>
              </w:rPr>
            </w:pPr>
            <w:r w:rsidRPr="00622191">
              <w:rPr>
                <w:rFonts w:cs="Arial"/>
                <w:b/>
                <w:szCs w:val="24"/>
              </w:rPr>
              <w:t>Description</w:t>
            </w:r>
          </w:p>
        </w:tc>
        <w:tc>
          <w:tcPr>
            <w:tcW w:w="3919" w:type="dxa"/>
            <w:tcBorders>
              <w:top w:val="single" w:sz="4" w:space="0" w:color="auto"/>
              <w:left w:val="single" w:sz="4" w:space="0" w:color="auto"/>
              <w:bottom w:val="single" w:sz="4" w:space="0" w:color="auto"/>
              <w:right w:val="single" w:sz="4" w:space="0" w:color="auto"/>
            </w:tcBorders>
            <w:hideMark/>
          </w:tcPr>
          <w:p w14:paraId="70E63440" w14:textId="77777777" w:rsidR="009D7339" w:rsidRPr="00622191" w:rsidRDefault="009D7339" w:rsidP="00A207E1">
            <w:pPr>
              <w:pStyle w:val="NoSpacing"/>
              <w:spacing w:line="254" w:lineRule="auto"/>
              <w:rPr>
                <w:rFonts w:cs="Arial"/>
                <w:b/>
                <w:szCs w:val="24"/>
              </w:rPr>
            </w:pPr>
            <w:r w:rsidRPr="00622191">
              <w:rPr>
                <w:rFonts w:cs="Arial"/>
                <w:b/>
                <w:szCs w:val="24"/>
              </w:rPr>
              <w:t>Date / time</w:t>
            </w:r>
          </w:p>
        </w:tc>
      </w:tr>
      <w:tr w:rsidR="009D7339" w:rsidRPr="00622191" w14:paraId="27D35DFE" w14:textId="77777777" w:rsidTr="00A207E1">
        <w:tc>
          <w:tcPr>
            <w:tcW w:w="5514" w:type="dxa"/>
            <w:tcBorders>
              <w:top w:val="single" w:sz="4" w:space="0" w:color="auto"/>
              <w:left w:val="single" w:sz="4" w:space="0" w:color="auto"/>
              <w:bottom w:val="single" w:sz="4" w:space="0" w:color="auto"/>
              <w:right w:val="single" w:sz="4" w:space="0" w:color="auto"/>
            </w:tcBorders>
            <w:hideMark/>
          </w:tcPr>
          <w:p w14:paraId="32613CFE" w14:textId="77777777" w:rsidR="009D7339" w:rsidRPr="00622191" w:rsidRDefault="009D7339" w:rsidP="00A207E1">
            <w:pPr>
              <w:pStyle w:val="NoSpacing"/>
              <w:spacing w:line="254" w:lineRule="auto"/>
              <w:rPr>
                <w:rFonts w:cs="Arial"/>
                <w:szCs w:val="24"/>
              </w:rPr>
            </w:pPr>
            <w:r w:rsidRPr="00622191">
              <w:rPr>
                <w:rFonts w:cs="Arial"/>
                <w:szCs w:val="24"/>
              </w:rPr>
              <w:t xml:space="preserve">Advertised  </w:t>
            </w:r>
            <w:proofErr w:type="spellStart"/>
            <w:r w:rsidRPr="00622191">
              <w:rPr>
                <w:rFonts w:cs="Arial"/>
                <w:szCs w:val="24"/>
              </w:rPr>
              <w:t>EoI</w:t>
            </w:r>
            <w:proofErr w:type="spellEnd"/>
          </w:p>
        </w:tc>
        <w:tc>
          <w:tcPr>
            <w:tcW w:w="3919" w:type="dxa"/>
            <w:tcBorders>
              <w:top w:val="single" w:sz="4" w:space="0" w:color="auto"/>
              <w:left w:val="single" w:sz="4" w:space="0" w:color="auto"/>
              <w:bottom w:val="single" w:sz="4" w:space="0" w:color="auto"/>
              <w:right w:val="single" w:sz="4" w:space="0" w:color="auto"/>
            </w:tcBorders>
          </w:tcPr>
          <w:p w14:paraId="576DBC08" w14:textId="15EA0C1E" w:rsidR="009D7339" w:rsidRPr="00622191" w:rsidRDefault="003D57C7" w:rsidP="00A207E1">
            <w:pPr>
              <w:pStyle w:val="NoSpacing"/>
              <w:spacing w:line="254" w:lineRule="auto"/>
              <w:rPr>
                <w:rFonts w:cs="Arial"/>
                <w:szCs w:val="24"/>
              </w:rPr>
            </w:pPr>
            <w:r>
              <w:rPr>
                <w:rFonts w:cs="Arial"/>
                <w:szCs w:val="24"/>
              </w:rPr>
              <w:t>Tues</w:t>
            </w:r>
            <w:r w:rsidR="0063103D">
              <w:rPr>
                <w:rFonts w:cs="Arial"/>
                <w:szCs w:val="24"/>
              </w:rPr>
              <w:t>day 2</w:t>
            </w:r>
            <w:r>
              <w:rPr>
                <w:rFonts w:cs="Arial"/>
                <w:szCs w:val="24"/>
              </w:rPr>
              <w:t>5</w:t>
            </w:r>
            <w:r w:rsidR="009D7339" w:rsidRPr="00622191">
              <w:rPr>
                <w:rFonts w:cs="Arial"/>
                <w:szCs w:val="24"/>
              </w:rPr>
              <w:t xml:space="preserve"> April</w:t>
            </w:r>
          </w:p>
        </w:tc>
      </w:tr>
      <w:tr w:rsidR="009D7339" w:rsidRPr="00622191" w14:paraId="3AEE1D9A" w14:textId="77777777" w:rsidTr="00A207E1">
        <w:tc>
          <w:tcPr>
            <w:tcW w:w="5514" w:type="dxa"/>
            <w:tcBorders>
              <w:top w:val="single" w:sz="4" w:space="0" w:color="auto"/>
              <w:left w:val="single" w:sz="4" w:space="0" w:color="auto"/>
              <w:bottom w:val="single" w:sz="4" w:space="0" w:color="auto"/>
              <w:right w:val="single" w:sz="4" w:space="0" w:color="auto"/>
            </w:tcBorders>
            <w:hideMark/>
          </w:tcPr>
          <w:p w14:paraId="72C9A001" w14:textId="77777777" w:rsidR="009D7339" w:rsidRPr="00622191" w:rsidRDefault="009D7339" w:rsidP="00A207E1">
            <w:pPr>
              <w:pStyle w:val="NoSpacing"/>
              <w:spacing w:line="254" w:lineRule="auto"/>
              <w:rPr>
                <w:rFonts w:cs="Arial"/>
                <w:szCs w:val="24"/>
              </w:rPr>
            </w:pPr>
            <w:r w:rsidRPr="00622191">
              <w:rPr>
                <w:rFonts w:cs="Arial"/>
                <w:szCs w:val="24"/>
              </w:rPr>
              <w:t xml:space="preserve">Deadline for receipt of </w:t>
            </w:r>
            <w:proofErr w:type="spellStart"/>
            <w:r w:rsidRPr="00622191">
              <w:rPr>
                <w:rFonts w:cs="Arial"/>
                <w:szCs w:val="24"/>
              </w:rPr>
              <w:t>EoI</w:t>
            </w:r>
            <w:proofErr w:type="spellEnd"/>
          </w:p>
        </w:tc>
        <w:tc>
          <w:tcPr>
            <w:tcW w:w="3919" w:type="dxa"/>
            <w:tcBorders>
              <w:top w:val="single" w:sz="4" w:space="0" w:color="auto"/>
              <w:left w:val="single" w:sz="4" w:space="0" w:color="auto"/>
              <w:bottom w:val="single" w:sz="4" w:space="0" w:color="auto"/>
              <w:right w:val="single" w:sz="4" w:space="0" w:color="auto"/>
            </w:tcBorders>
          </w:tcPr>
          <w:p w14:paraId="3C0C3230" w14:textId="77777777" w:rsidR="009D7339" w:rsidRPr="00622191" w:rsidRDefault="009D7339" w:rsidP="00A207E1">
            <w:pPr>
              <w:pStyle w:val="NoSpacing"/>
              <w:spacing w:line="254" w:lineRule="auto"/>
              <w:rPr>
                <w:rFonts w:cs="Arial"/>
                <w:szCs w:val="24"/>
              </w:rPr>
            </w:pPr>
            <w:r w:rsidRPr="00622191">
              <w:rPr>
                <w:rFonts w:cs="Arial"/>
                <w:szCs w:val="24"/>
              </w:rPr>
              <w:t xml:space="preserve">Tuesday 12 noon </w:t>
            </w:r>
            <w:r w:rsidR="0063103D">
              <w:rPr>
                <w:rFonts w:cs="Arial"/>
                <w:szCs w:val="24"/>
              </w:rPr>
              <w:t>9</w:t>
            </w:r>
            <w:r w:rsidRPr="00622191">
              <w:rPr>
                <w:rFonts w:cs="Arial"/>
                <w:szCs w:val="24"/>
              </w:rPr>
              <w:t xml:space="preserve"> May</w:t>
            </w:r>
          </w:p>
        </w:tc>
      </w:tr>
      <w:tr w:rsidR="009D7339" w:rsidRPr="00622191" w14:paraId="41C5BDEA" w14:textId="77777777" w:rsidTr="00A207E1">
        <w:tc>
          <w:tcPr>
            <w:tcW w:w="5514" w:type="dxa"/>
            <w:tcBorders>
              <w:top w:val="single" w:sz="4" w:space="0" w:color="auto"/>
              <w:left w:val="single" w:sz="4" w:space="0" w:color="auto"/>
              <w:bottom w:val="single" w:sz="4" w:space="0" w:color="auto"/>
              <w:right w:val="single" w:sz="4" w:space="0" w:color="auto"/>
            </w:tcBorders>
            <w:hideMark/>
          </w:tcPr>
          <w:p w14:paraId="5BF25F55" w14:textId="77777777" w:rsidR="009D7339" w:rsidRPr="00622191" w:rsidRDefault="009D7339" w:rsidP="00A207E1">
            <w:pPr>
              <w:pStyle w:val="NoSpacing"/>
              <w:spacing w:line="254" w:lineRule="auto"/>
              <w:rPr>
                <w:rFonts w:cs="Arial"/>
                <w:szCs w:val="24"/>
              </w:rPr>
            </w:pPr>
            <w:r w:rsidRPr="00622191">
              <w:rPr>
                <w:rFonts w:cs="Arial"/>
                <w:szCs w:val="24"/>
              </w:rPr>
              <w:t xml:space="preserve">Assessment </w:t>
            </w:r>
          </w:p>
        </w:tc>
        <w:tc>
          <w:tcPr>
            <w:tcW w:w="3919" w:type="dxa"/>
            <w:tcBorders>
              <w:top w:val="single" w:sz="4" w:space="0" w:color="auto"/>
              <w:left w:val="single" w:sz="4" w:space="0" w:color="auto"/>
              <w:bottom w:val="single" w:sz="4" w:space="0" w:color="auto"/>
              <w:right w:val="single" w:sz="4" w:space="0" w:color="auto"/>
            </w:tcBorders>
          </w:tcPr>
          <w:p w14:paraId="7C40172B" w14:textId="77777777" w:rsidR="009D7339" w:rsidRPr="00622191" w:rsidRDefault="0063103D" w:rsidP="00A207E1">
            <w:pPr>
              <w:pStyle w:val="NoSpacing"/>
              <w:spacing w:line="254" w:lineRule="auto"/>
              <w:rPr>
                <w:rFonts w:cs="Arial"/>
                <w:szCs w:val="24"/>
              </w:rPr>
            </w:pPr>
            <w:r>
              <w:rPr>
                <w:rFonts w:cs="Arial"/>
                <w:szCs w:val="24"/>
              </w:rPr>
              <w:t>Thursday 11 May and Friday 12</w:t>
            </w:r>
            <w:r w:rsidR="009D7339" w:rsidRPr="00622191">
              <w:rPr>
                <w:rFonts w:cs="Arial"/>
                <w:szCs w:val="24"/>
              </w:rPr>
              <w:t xml:space="preserve"> May 2023</w:t>
            </w:r>
          </w:p>
        </w:tc>
      </w:tr>
      <w:tr w:rsidR="009D7339" w:rsidRPr="00622191" w14:paraId="4CA5BB5F" w14:textId="77777777" w:rsidTr="00A207E1">
        <w:tc>
          <w:tcPr>
            <w:tcW w:w="5514" w:type="dxa"/>
            <w:tcBorders>
              <w:top w:val="single" w:sz="4" w:space="0" w:color="auto"/>
              <w:left w:val="single" w:sz="4" w:space="0" w:color="auto"/>
              <w:bottom w:val="single" w:sz="4" w:space="0" w:color="auto"/>
              <w:right w:val="single" w:sz="4" w:space="0" w:color="auto"/>
            </w:tcBorders>
            <w:hideMark/>
          </w:tcPr>
          <w:p w14:paraId="5A13860F" w14:textId="77777777" w:rsidR="009D7339" w:rsidRPr="00622191" w:rsidRDefault="009D7339" w:rsidP="00A207E1">
            <w:pPr>
              <w:pStyle w:val="NoSpacing"/>
              <w:spacing w:line="254" w:lineRule="auto"/>
              <w:rPr>
                <w:rFonts w:cs="Arial"/>
                <w:szCs w:val="24"/>
              </w:rPr>
            </w:pPr>
            <w:r w:rsidRPr="00622191">
              <w:rPr>
                <w:rFonts w:cs="Arial"/>
                <w:szCs w:val="24"/>
              </w:rPr>
              <w:t>Successful/non successful Correspondence</w:t>
            </w:r>
          </w:p>
        </w:tc>
        <w:tc>
          <w:tcPr>
            <w:tcW w:w="3919" w:type="dxa"/>
            <w:tcBorders>
              <w:top w:val="single" w:sz="4" w:space="0" w:color="auto"/>
              <w:left w:val="single" w:sz="4" w:space="0" w:color="auto"/>
              <w:bottom w:val="single" w:sz="4" w:space="0" w:color="auto"/>
              <w:right w:val="single" w:sz="4" w:space="0" w:color="auto"/>
            </w:tcBorders>
          </w:tcPr>
          <w:p w14:paraId="3A0AD54D" w14:textId="77777777" w:rsidR="009D7339" w:rsidRPr="00622191" w:rsidRDefault="0063103D" w:rsidP="00A207E1">
            <w:pPr>
              <w:pStyle w:val="NoSpacing"/>
              <w:spacing w:line="254" w:lineRule="auto"/>
              <w:rPr>
                <w:rFonts w:cs="Arial"/>
                <w:szCs w:val="24"/>
              </w:rPr>
            </w:pPr>
            <w:r>
              <w:rPr>
                <w:rFonts w:cs="Arial"/>
                <w:szCs w:val="24"/>
              </w:rPr>
              <w:t>Monday 15</w:t>
            </w:r>
            <w:r w:rsidR="009D7339" w:rsidRPr="00622191">
              <w:rPr>
                <w:rFonts w:cs="Arial"/>
                <w:szCs w:val="24"/>
              </w:rPr>
              <w:t xml:space="preserve"> May 2023</w:t>
            </w:r>
          </w:p>
        </w:tc>
      </w:tr>
      <w:tr w:rsidR="009D7339" w:rsidRPr="00622191" w14:paraId="2F0D1A1E" w14:textId="77777777" w:rsidTr="00A207E1">
        <w:tc>
          <w:tcPr>
            <w:tcW w:w="5514" w:type="dxa"/>
            <w:tcBorders>
              <w:top w:val="single" w:sz="4" w:space="0" w:color="auto"/>
              <w:left w:val="single" w:sz="4" w:space="0" w:color="auto"/>
              <w:bottom w:val="single" w:sz="4" w:space="0" w:color="auto"/>
              <w:right w:val="single" w:sz="4" w:space="0" w:color="auto"/>
            </w:tcBorders>
          </w:tcPr>
          <w:p w14:paraId="0D120188" w14:textId="77777777" w:rsidR="009D7339" w:rsidRPr="00622191" w:rsidRDefault="0051539F" w:rsidP="00A207E1">
            <w:pPr>
              <w:pStyle w:val="NoSpacing"/>
              <w:spacing w:line="254" w:lineRule="auto"/>
              <w:rPr>
                <w:rFonts w:cs="Arial"/>
                <w:szCs w:val="24"/>
              </w:rPr>
            </w:pPr>
            <w:r>
              <w:rPr>
                <w:rFonts w:cs="Arial"/>
                <w:szCs w:val="24"/>
              </w:rPr>
              <w:t>Letter of Offer</w:t>
            </w:r>
          </w:p>
        </w:tc>
        <w:tc>
          <w:tcPr>
            <w:tcW w:w="3919" w:type="dxa"/>
            <w:tcBorders>
              <w:top w:val="single" w:sz="4" w:space="0" w:color="auto"/>
              <w:left w:val="single" w:sz="4" w:space="0" w:color="auto"/>
              <w:bottom w:val="single" w:sz="4" w:space="0" w:color="auto"/>
              <w:right w:val="single" w:sz="4" w:space="0" w:color="auto"/>
            </w:tcBorders>
          </w:tcPr>
          <w:p w14:paraId="06D185F7" w14:textId="77777777" w:rsidR="009D7339" w:rsidRPr="00622191" w:rsidRDefault="0063103D" w:rsidP="00A207E1">
            <w:pPr>
              <w:pStyle w:val="NoSpacing"/>
              <w:spacing w:line="254" w:lineRule="auto"/>
              <w:rPr>
                <w:rFonts w:cs="Arial"/>
                <w:szCs w:val="24"/>
              </w:rPr>
            </w:pPr>
            <w:r>
              <w:rPr>
                <w:rFonts w:cs="Arial"/>
                <w:szCs w:val="24"/>
              </w:rPr>
              <w:t>Wednesday 17</w:t>
            </w:r>
            <w:r w:rsidR="009D7339" w:rsidRPr="00622191">
              <w:rPr>
                <w:rFonts w:cs="Arial"/>
                <w:szCs w:val="24"/>
              </w:rPr>
              <w:t xml:space="preserve"> May</w:t>
            </w:r>
          </w:p>
        </w:tc>
      </w:tr>
      <w:tr w:rsidR="009D7339" w:rsidRPr="00622191" w14:paraId="43C5AD19" w14:textId="77777777" w:rsidTr="00A207E1">
        <w:tc>
          <w:tcPr>
            <w:tcW w:w="5514" w:type="dxa"/>
            <w:tcBorders>
              <w:top w:val="single" w:sz="4" w:space="0" w:color="auto"/>
              <w:left w:val="single" w:sz="4" w:space="0" w:color="auto"/>
              <w:bottom w:val="single" w:sz="4" w:space="0" w:color="auto"/>
              <w:right w:val="single" w:sz="4" w:space="0" w:color="auto"/>
            </w:tcBorders>
          </w:tcPr>
          <w:p w14:paraId="24AFAC05" w14:textId="77777777" w:rsidR="009D7339" w:rsidRPr="00622191" w:rsidRDefault="009D7339" w:rsidP="00A207E1">
            <w:pPr>
              <w:pStyle w:val="NoSpacing"/>
              <w:spacing w:line="254" w:lineRule="auto"/>
              <w:rPr>
                <w:rFonts w:cs="Arial"/>
                <w:szCs w:val="24"/>
              </w:rPr>
            </w:pPr>
            <w:r w:rsidRPr="00622191">
              <w:rPr>
                <w:rFonts w:cs="Arial"/>
                <w:szCs w:val="24"/>
              </w:rPr>
              <w:t>Monitoring and monthly reporting (including case studies)</w:t>
            </w:r>
          </w:p>
        </w:tc>
        <w:tc>
          <w:tcPr>
            <w:tcW w:w="3919" w:type="dxa"/>
            <w:tcBorders>
              <w:top w:val="single" w:sz="4" w:space="0" w:color="auto"/>
              <w:left w:val="single" w:sz="4" w:space="0" w:color="auto"/>
              <w:bottom w:val="single" w:sz="4" w:space="0" w:color="auto"/>
              <w:right w:val="single" w:sz="4" w:space="0" w:color="auto"/>
            </w:tcBorders>
          </w:tcPr>
          <w:p w14:paraId="0266FB5C" w14:textId="77777777" w:rsidR="009D7339" w:rsidRPr="00622191" w:rsidRDefault="009D7339" w:rsidP="00A207E1">
            <w:pPr>
              <w:pStyle w:val="NoSpacing"/>
              <w:spacing w:line="254" w:lineRule="auto"/>
              <w:rPr>
                <w:rFonts w:cs="Arial"/>
                <w:szCs w:val="24"/>
              </w:rPr>
            </w:pPr>
            <w:r w:rsidRPr="00622191">
              <w:rPr>
                <w:rFonts w:cs="Arial"/>
                <w:szCs w:val="24"/>
              </w:rPr>
              <w:t>Ongoing ( project may include various phases; planting, growing, harvesting, producing and end user support)</w:t>
            </w:r>
          </w:p>
        </w:tc>
      </w:tr>
    </w:tbl>
    <w:p w14:paraId="118E662A" w14:textId="77777777" w:rsidR="009D7339" w:rsidRDefault="009D7339" w:rsidP="009D7339">
      <w:pPr>
        <w:rPr>
          <w:rFonts w:ascii="Arial" w:hAnsi="Arial" w:cs="Arial"/>
          <w:sz w:val="24"/>
          <w:szCs w:val="24"/>
        </w:rPr>
      </w:pPr>
    </w:p>
    <w:p w14:paraId="1EF207B7" w14:textId="77777777" w:rsidR="00B2324B" w:rsidRDefault="002040E4"/>
    <w:sectPr w:rsidR="00B2324B" w:rsidSect="00AB2668">
      <w:headerReference w:type="default" r:id="rId8"/>
      <w:footerReference w:type="default" r:id="rId9"/>
      <w:pgSz w:w="11906" w:h="16838"/>
      <w:pgMar w:top="41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39467" w14:textId="77777777" w:rsidR="002040E4" w:rsidRDefault="002040E4" w:rsidP="009D7339">
      <w:pPr>
        <w:spacing w:after="0" w:line="240" w:lineRule="auto"/>
      </w:pPr>
      <w:r>
        <w:separator/>
      </w:r>
    </w:p>
  </w:endnote>
  <w:endnote w:type="continuationSeparator" w:id="0">
    <w:p w14:paraId="324D0C31" w14:textId="77777777" w:rsidR="002040E4" w:rsidRDefault="002040E4" w:rsidP="009D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37331"/>
      <w:docPartObj>
        <w:docPartGallery w:val="Page Numbers (Bottom of Page)"/>
        <w:docPartUnique/>
      </w:docPartObj>
    </w:sdtPr>
    <w:sdtEndPr>
      <w:rPr>
        <w:noProof/>
      </w:rPr>
    </w:sdtEndPr>
    <w:sdtContent>
      <w:p w14:paraId="08BC5F5D" w14:textId="52B95E9E" w:rsidR="00AB2668" w:rsidRDefault="00AB2668">
        <w:pPr>
          <w:pStyle w:val="Footer"/>
          <w:jc w:val="right"/>
          <w:rPr>
            <w:noProof/>
          </w:rPr>
        </w:pPr>
        <w:r>
          <w:fldChar w:fldCharType="begin"/>
        </w:r>
        <w:r>
          <w:instrText xml:space="preserve"> PAGE   \* MERGEFORMAT </w:instrText>
        </w:r>
        <w:r>
          <w:fldChar w:fldCharType="separate"/>
        </w:r>
        <w:r w:rsidR="00D07490">
          <w:rPr>
            <w:noProof/>
          </w:rPr>
          <w:t>6</w:t>
        </w:r>
        <w:r>
          <w:rPr>
            <w:noProof/>
          </w:rPr>
          <w:fldChar w:fldCharType="end"/>
        </w:r>
      </w:p>
      <w:p w14:paraId="3DA31913" w14:textId="77777777" w:rsidR="00AB2668" w:rsidRDefault="003919A8">
        <w:pPr>
          <w:pStyle w:val="Footer"/>
          <w:jc w:val="right"/>
        </w:pPr>
        <w:r>
          <w:rPr>
            <w:noProof/>
          </w:rPr>
          <w:t xml:space="preserve">Icon 1 </w:t>
        </w:r>
        <w:r w:rsidR="00AB2668">
          <w:rPr>
            <w:noProof/>
          </w:rPr>
          <w:t>Introduction To Grant</w:t>
        </w:r>
      </w:p>
    </w:sdtContent>
  </w:sdt>
  <w:p w14:paraId="3505C0C6" w14:textId="77777777" w:rsidR="00AB2668" w:rsidRDefault="00AB2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D9DCE" w14:textId="77777777" w:rsidR="002040E4" w:rsidRDefault="002040E4" w:rsidP="009D7339">
      <w:pPr>
        <w:spacing w:after="0" w:line="240" w:lineRule="auto"/>
      </w:pPr>
      <w:r>
        <w:separator/>
      </w:r>
    </w:p>
  </w:footnote>
  <w:footnote w:type="continuationSeparator" w:id="0">
    <w:p w14:paraId="525B292C" w14:textId="77777777" w:rsidR="002040E4" w:rsidRDefault="002040E4" w:rsidP="009D7339">
      <w:pPr>
        <w:spacing w:after="0" w:line="240" w:lineRule="auto"/>
      </w:pPr>
      <w:r>
        <w:continuationSeparator/>
      </w:r>
    </w:p>
  </w:footnote>
  <w:footnote w:id="1">
    <w:p w14:paraId="3A376F74" w14:textId="77777777" w:rsidR="009D7339" w:rsidRPr="000D6A20" w:rsidRDefault="009D7339" w:rsidP="009D7339">
      <w:pPr>
        <w:pStyle w:val="FootnoteText"/>
        <w:rPr>
          <w:sz w:val="18"/>
          <w:szCs w:val="18"/>
        </w:rPr>
      </w:pPr>
      <w:r>
        <w:rPr>
          <w:rStyle w:val="FootnoteReference"/>
        </w:rPr>
        <w:footnoteRef/>
      </w:r>
      <w:r>
        <w:t xml:space="preserve"> </w:t>
      </w:r>
      <w:hyperlink r:id="rId1" w:history="1">
        <w:r w:rsidRPr="000D6A20">
          <w:rPr>
            <w:rFonts w:ascii="Times New Roman" w:eastAsia="Times New Roman" w:hAnsi="Times New Roman" w:cs="Times New Roman"/>
            <w:color w:val="0000FF"/>
            <w:sz w:val="18"/>
            <w:szCs w:val="18"/>
            <w:u w:val="single"/>
            <w:lang w:eastAsia="en-GB"/>
          </w:rPr>
          <w:t>Welfare Reform Mitigations Working Group Report (executiveoffice-ni.gov.uk)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AB623" w14:textId="77777777" w:rsidR="00AB2668" w:rsidRDefault="00AB2668">
    <w:pPr>
      <w:pStyle w:val="Header"/>
      <w:jc w:val="right"/>
    </w:pPr>
  </w:p>
  <w:p w14:paraId="0A0A31EA" w14:textId="77777777" w:rsidR="00AB2668" w:rsidRDefault="00AB2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6A8"/>
    <w:multiLevelType w:val="hybridMultilevel"/>
    <w:tmpl w:val="6788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774CE"/>
    <w:multiLevelType w:val="hybridMultilevel"/>
    <w:tmpl w:val="A47462FE"/>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153A782A"/>
    <w:multiLevelType w:val="hybridMultilevel"/>
    <w:tmpl w:val="8D94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1458E"/>
    <w:multiLevelType w:val="multilevel"/>
    <w:tmpl w:val="9B048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5F7FF0"/>
    <w:multiLevelType w:val="hybridMultilevel"/>
    <w:tmpl w:val="F2F076B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29CE074C"/>
    <w:multiLevelType w:val="hybridMultilevel"/>
    <w:tmpl w:val="CB88A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70A02"/>
    <w:multiLevelType w:val="hybridMultilevel"/>
    <w:tmpl w:val="473672E2"/>
    <w:lvl w:ilvl="0" w:tplc="854E81E2">
      <w:start w:val="1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9F09AA"/>
    <w:multiLevelType w:val="hybridMultilevel"/>
    <w:tmpl w:val="6BD675F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5D8F7C92"/>
    <w:multiLevelType w:val="hybridMultilevel"/>
    <w:tmpl w:val="662A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03D6F"/>
    <w:multiLevelType w:val="hybridMultilevel"/>
    <w:tmpl w:val="0E90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9"/>
  </w:num>
  <w:num w:numId="6">
    <w:abstractNumId w:val="4"/>
  </w:num>
  <w:num w:numId="7">
    <w:abstractNumId w:val="3"/>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39"/>
    <w:rsid w:val="00072340"/>
    <w:rsid w:val="000B1939"/>
    <w:rsid w:val="00186417"/>
    <w:rsid w:val="001960F1"/>
    <w:rsid w:val="002040E4"/>
    <w:rsid w:val="002A36B8"/>
    <w:rsid w:val="00330DDA"/>
    <w:rsid w:val="00333882"/>
    <w:rsid w:val="003919A8"/>
    <w:rsid w:val="003C514C"/>
    <w:rsid w:val="003D57C7"/>
    <w:rsid w:val="004A37C1"/>
    <w:rsid w:val="0051539F"/>
    <w:rsid w:val="0063103D"/>
    <w:rsid w:val="0065169A"/>
    <w:rsid w:val="0072282A"/>
    <w:rsid w:val="007C2339"/>
    <w:rsid w:val="007D65D5"/>
    <w:rsid w:val="007F579E"/>
    <w:rsid w:val="008242C1"/>
    <w:rsid w:val="008B718C"/>
    <w:rsid w:val="009733FD"/>
    <w:rsid w:val="00993801"/>
    <w:rsid w:val="009D7339"/>
    <w:rsid w:val="009F2EBA"/>
    <w:rsid w:val="00AB03D3"/>
    <w:rsid w:val="00AB2668"/>
    <w:rsid w:val="00B46F03"/>
    <w:rsid w:val="00C57A98"/>
    <w:rsid w:val="00CC00AE"/>
    <w:rsid w:val="00CF7AC6"/>
    <w:rsid w:val="00D07490"/>
    <w:rsid w:val="00E82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A1B84"/>
  <w15:chartTrackingRefBased/>
  <w15:docId w15:val="{9602752B-9461-46F4-AED9-F5ACF782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L1"/>
    <w:basedOn w:val="Normal"/>
    <w:link w:val="ListParagraphChar"/>
    <w:uiPriority w:val="34"/>
    <w:qFormat/>
    <w:rsid w:val="009D7339"/>
    <w:pPr>
      <w:ind w:left="720"/>
      <w:contextualSpacing/>
    </w:pPr>
  </w:style>
  <w:style w:type="table" w:styleId="TableGrid">
    <w:name w:val="Table Grid"/>
    <w:basedOn w:val="TableNormal"/>
    <w:uiPriority w:val="39"/>
    <w:rsid w:val="009D7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9D7339"/>
  </w:style>
  <w:style w:type="paragraph" w:styleId="NoSpacing">
    <w:name w:val="No Spacing"/>
    <w:uiPriority w:val="1"/>
    <w:qFormat/>
    <w:rsid w:val="009D7339"/>
    <w:pPr>
      <w:spacing w:after="0" w:line="240" w:lineRule="auto"/>
    </w:pPr>
    <w:rPr>
      <w:rFonts w:ascii="Arial" w:hAnsi="Arial"/>
      <w:sz w:val="24"/>
    </w:rPr>
  </w:style>
  <w:style w:type="paragraph" w:styleId="Subtitle">
    <w:name w:val="Subtitle"/>
    <w:basedOn w:val="Normal"/>
    <w:link w:val="SubtitleChar"/>
    <w:qFormat/>
    <w:rsid w:val="009D7339"/>
    <w:pPr>
      <w:spacing w:after="0" w:line="240" w:lineRule="auto"/>
    </w:pPr>
    <w:rPr>
      <w:rFonts w:ascii="Arial" w:eastAsia="Times New Roman" w:hAnsi="Arial" w:cs="Arial"/>
      <w:b/>
      <w:bCs/>
      <w:sz w:val="28"/>
      <w:szCs w:val="24"/>
    </w:rPr>
  </w:style>
  <w:style w:type="character" w:customStyle="1" w:styleId="SubtitleChar">
    <w:name w:val="Subtitle Char"/>
    <w:basedOn w:val="DefaultParagraphFont"/>
    <w:link w:val="Subtitle"/>
    <w:rsid w:val="009D7339"/>
    <w:rPr>
      <w:rFonts w:ascii="Arial" w:eastAsia="Times New Roman" w:hAnsi="Arial" w:cs="Arial"/>
      <w:b/>
      <w:bCs/>
      <w:sz w:val="28"/>
      <w:szCs w:val="24"/>
    </w:rPr>
  </w:style>
  <w:style w:type="paragraph" w:styleId="FootnoteText">
    <w:name w:val="footnote text"/>
    <w:basedOn w:val="Normal"/>
    <w:link w:val="FootnoteTextChar"/>
    <w:uiPriority w:val="99"/>
    <w:semiHidden/>
    <w:unhideWhenUsed/>
    <w:rsid w:val="009D7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339"/>
    <w:rPr>
      <w:sz w:val="20"/>
      <w:szCs w:val="20"/>
    </w:rPr>
  </w:style>
  <w:style w:type="character" w:styleId="FootnoteReference">
    <w:name w:val="footnote reference"/>
    <w:basedOn w:val="DefaultParagraphFont"/>
    <w:uiPriority w:val="99"/>
    <w:semiHidden/>
    <w:unhideWhenUsed/>
    <w:rsid w:val="009D7339"/>
    <w:rPr>
      <w:vertAlign w:val="superscript"/>
    </w:rPr>
  </w:style>
  <w:style w:type="paragraph" w:styleId="Header">
    <w:name w:val="header"/>
    <w:basedOn w:val="Normal"/>
    <w:link w:val="HeaderChar"/>
    <w:uiPriority w:val="99"/>
    <w:unhideWhenUsed/>
    <w:rsid w:val="009D7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339"/>
  </w:style>
  <w:style w:type="paragraph" w:styleId="Footer">
    <w:name w:val="footer"/>
    <w:basedOn w:val="Normal"/>
    <w:link w:val="FooterChar"/>
    <w:uiPriority w:val="99"/>
    <w:unhideWhenUsed/>
    <w:rsid w:val="009D7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xecutiveoffice-ni.gov.uk/sites/default/files/publications/ofmdfm/welfare-reform-mitigations-working-group-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Harris</dc:creator>
  <cp:keywords/>
  <dc:description/>
  <cp:lastModifiedBy>Catherine Harris</cp:lastModifiedBy>
  <cp:revision>8</cp:revision>
  <cp:lastPrinted>2023-04-24T12:59:00Z</cp:lastPrinted>
  <dcterms:created xsi:type="dcterms:W3CDTF">2023-04-24T14:15:00Z</dcterms:created>
  <dcterms:modified xsi:type="dcterms:W3CDTF">2023-04-25T15:02:00Z</dcterms:modified>
</cp:coreProperties>
</file>