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D7475" w14:textId="29E779DB" w:rsidR="00E02F12" w:rsidRPr="006A3EA8" w:rsidRDefault="00E02F12" w:rsidP="00E44D7E">
      <w:pPr>
        <w:jc w:val="both"/>
        <w:rPr>
          <w:rFonts w:cs="Arial"/>
          <w:b/>
          <w:sz w:val="22"/>
          <w:szCs w:val="22"/>
        </w:rPr>
      </w:pPr>
    </w:p>
    <w:p w14:paraId="2628AEC2" w14:textId="4240BC72" w:rsidR="006C5135" w:rsidRPr="00121A04" w:rsidRDefault="006C5135" w:rsidP="00E44D7E">
      <w:pPr>
        <w:jc w:val="both"/>
        <w:rPr>
          <w:rFonts w:cs="Arial"/>
          <w:sz w:val="22"/>
          <w:szCs w:val="22"/>
        </w:rPr>
      </w:pPr>
      <w:r w:rsidRPr="00121A04">
        <w:rPr>
          <w:rFonts w:cs="Arial"/>
          <w:b/>
          <w:sz w:val="22"/>
          <w:szCs w:val="22"/>
        </w:rPr>
        <w:t xml:space="preserve">PRIVACY </w:t>
      </w:r>
      <w:r w:rsidR="002D0BAB" w:rsidRPr="00121A04">
        <w:rPr>
          <w:rFonts w:cs="Arial"/>
          <w:b/>
          <w:sz w:val="22"/>
          <w:szCs w:val="22"/>
        </w:rPr>
        <w:t>NOTICE</w:t>
      </w:r>
      <w:r w:rsidRPr="00121A04">
        <w:rPr>
          <w:rFonts w:cs="Arial"/>
          <w:b/>
          <w:sz w:val="22"/>
          <w:szCs w:val="22"/>
        </w:rPr>
        <w:t xml:space="preserve"> FOR </w:t>
      </w:r>
      <w:r w:rsidR="004F613B" w:rsidRPr="00121A04">
        <w:rPr>
          <w:rFonts w:cs="Arial"/>
          <w:b/>
          <w:sz w:val="22"/>
          <w:szCs w:val="22"/>
        </w:rPr>
        <w:t>‘Tak£500+</w:t>
      </w:r>
      <w:r w:rsidR="00D6448D">
        <w:rPr>
          <w:rFonts w:cs="Arial"/>
          <w:b/>
          <w:sz w:val="22"/>
          <w:szCs w:val="22"/>
        </w:rPr>
        <w:t>’ Participatory Budgeting (PB) F</w:t>
      </w:r>
      <w:r w:rsidR="004F613B" w:rsidRPr="00121A04">
        <w:rPr>
          <w:rFonts w:cs="Arial"/>
          <w:b/>
          <w:sz w:val="22"/>
          <w:szCs w:val="22"/>
        </w:rPr>
        <w:t>und</w:t>
      </w:r>
      <w:r w:rsidR="00D6448D">
        <w:rPr>
          <w:rFonts w:cs="Arial"/>
          <w:b/>
          <w:sz w:val="22"/>
          <w:szCs w:val="22"/>
        </w:rPr>
        <w:t>: Market Place Decision-Making Events</w:t>
      </w:r>
    </w:p>
    <w:p w14:paraId="7DFF85EE" w14:textId="5C4985D6" w:rsidR="006C5135" w:rsidRPr="00121A04" w:rsidRDefault="006C5135" w:rsidP="00E44D7E">
      <w:pPr>
        <w:jc w:val="both"/>
        <w:rPr>
          <w:rFonts w:cs="Arial"/>
          <w:sz w:val="22"/>
          <w:szCs w:val="22"/>
        </w:rPr>
      </w:pPr>
    </w:p>
    <w:p w14:paraId="00347037" w14:textId="1A5F815F" w:rsidR="006C5135" w:rsidRPr="00121A04" w:rsidRDefault="006C5135" w:rsidP="00E44D7E">
      <w:pPr>
        <w:jc w:val="both"/>
        <w:rPr>
          <w:rFonts w:cs="Arial"/>
          <w:b/>
          <w:sz w:val="22"/>
          <w:szCs w:val="22"/>
        </w:rPr>
      </w:pPr>
      <w:r w:rsidRPr="00121A04">
        <w:rPr>
          <w:rFonts w:cs="Arial"/>
          <w:b/>
          <w:sz w:val="22"/>
          <w:szCs w:val="22"/>
        </w:rPr>
        <w:t>Purpose and lawful basis for processing</w:t>
      </w:r>
    </w:p>
    <w:p w14:paraId="5CF2D8D3" w14:textId="2CCDAC3F" w:rsidR="00FD17AC" w:rsidRDefault="00FD17AC" w:rsidP="00E44D7E">
      <w:pPr>
        <w:jc w:val="both"/>
        <w:rPr>
          <w:rFonts w:cs="Arial"/>
          <w:b/>
          <w:sz w:val="22"/>
          <w:szCs w:val="22"/>
        </w:rPr>
      </w:pPr>
    </w:p>
    <w:p w14:paraId="6955C154" w14:textId="4A97550D" w:rsidR="001A22F6" w:rsidRPr="00121A04" w:rsidRDefault="001A22F6" w:rsidP="00E44D7E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Evaluation Survey</w:t>
      </w:r>
    </w:p>
    <w:p w14:paraId="6CE86CBF" w14:textId="78F4F14F" w:rsidR="00FD17AC" w:rsidRDefault="00F126BE" w:rsidP="00FD17A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We want to know what you think about the Market Stall and Decision-Making Events and the Tak£500+ PB fund overall.</w:t>
      </w:r>
      <w:r w:rsidR="0070649E">
        <w:rPr>
          <w:rFonts w:ascii="Arial" w:hAnsi="Arial" w:cs="Arial"/>
          <w:color w:val="0D0D0D" w:themeColor="text1" w:themeTint="F2"/>
          <w:sz w:val="22"/>
          <w:szCs w:val="22"/>
        </w:rPr>
        <w:t xml:space="preserve"> We </w:t>
      </w:r>
      <w:r>
        <w:rPr>
          <w:rFonts w:ascii="Arial" w:hAnsi="Arial" w:cs="Arial"/>
          <w:color w:val="0D0D0D" w:themeColor="text1" w:themeTint="F2"/>
          <w:sz w:val="22"/>
          <w:szCs w:val="22"/>
        </w:rPr>
        <w:t>will be admin</w:t>
      </w:r>
      <w:r w:rsidR="0070649E">
        <w:rPr>
          <w:rFonts w:ascii="Arial" w:hAnsi="Arial" w:cs="Arial"/>
          <w:color w:val="0D0D0D" w:themeColor="text1" w:themeTint="F2"/>
          <w:sz w:val="22"/>
          <w:szCs w:val="22"/>
        </w:rPr>
        <w:t xml:space="preserve">istering a survey at the events, which 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will also be available online. </w:t>
      </w:r>
      <w:r w:rsidR="0070649E">
        <w:rPr>
          <w:rFonts w:ascii="Arial" w:hAnsi="Arial" w:cs="Arial"/>
          <w:color w:val="0D0D0D" w:themeColor="text1" w:themeTint="F2"/>
          <w:sz w:val="22"/>
          <w:szCs w:val="22"/>
        </w:rPr>
        <w:t>Those who complete a survey will have the option of entering a prize draw.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FD17AC" w:rsidRPr="00121A04">
        <w:rPr>
          <w:rFonts w:ascii="Arial" w:hAnsi="Arial" w:cs="Arial"/>
          <w:color w:val="0D0D0D" w:themeColor="text1" w:themeTint="F2"/>
          <w:sz w:val="22"/>
          <w:szCs w:val="22"/>
        </w:rPr>
        <w:t xml:space="preserve">Our purpose for processing your personal data is 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for evaluation purposes and </w:t>
      </w:r>
      <w:r w:rsidR="00FD17AC" w:rsidRPr="00121A04">
        <w:rPr>
          <w:rFonts w:ascii="Arial" w:hAnsi="Arial" w:cs="Arial"/>
          <w:color w:val="0D0D0D" w:themeColor="text1" w:themeTint="F2"/>
          <w:sz w:val="22"/>
          <w:szCs w:val="22"/>
        </w:rPr>
        <w:t xml:space="preserve">to </w:t>
      </w:r>
      <w:r w:rsidR="00FD17AC" w:rsidRPr="00121A04">
        <w:rPr>
          <w:rFonts w:ascii="Arial" w:hAnsi="Arial" w:cs="Arial"/>
          <w:sz w:val="22"/>
          <w:szCs w:val="22"/>
        </w:rPr>
        <w:t xml:space="preserve">make contact with you </w:t>
      </w:r>
      <w:r w:rsidR="00D6448D">
        <w:rPr>
          <w:rFonts w:ascii="Arial" w:hAnsi="Arial" w:cs="Arial"/>
          <w:sz w:val="22"/>
          <w:szCs w:val="22"/>
        </w:rPr>
        <w:t>if you win a prize in the</w:t>
      </w:r>
      <w:r w:rsidR="0070649E">
        <w:rPr>
          <w:rFonts w:ascii="Arial" w:hAnsi="Arial" w:cs="Arial"/>
          <w:sz w:val="22"/>
          <w:szCs w:val="22"/>
        </w:rPr>
        <w:t xml:space="preserve"> draw</w:t>
      </w:r>
      <w:r w:rsidR="00FD17AC" w:rsidRPr="00121A04">
        <w:rPr>
          <w:rFonts w:ascii="Arial" w:hAnsi="Arial" w:cs="Arial"/>
          <w:sz w:val="22"/>
          <w:szCs w:val="22"/>
        </w:rPr>
        <w:t>.</w:t>
      </w:r>
    </w:p>
    <w:p w14:paraId="48DCA7A1" w14:textId="7AD58402" w:rsidR="009E7036" w:rsidRPr="001A22F6" w:rsidRDefault="009E7036" w:rsidP="00FD17A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6C364100" w14:textId="23CF3859" w:rsidR="001A22F6" w:rsidRPr="001A22F6" w:rsidRDefault="001A22F6" w:rsidP="00FD17A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1A22F6">
        <w:rPr>
          <w:rFonts w:ascii="Arial" w:hAnsi="Arial" w:cs="Arial"/>
          <w:b/>
          <w:sz w:val="22"/>
          <w:szCs w:val="22"/>
        </w:rPr>
        <w:t>Voting Forms</w:t>
      </w:r>
    </w:p>
    <w:p w14:paraId="2AA15404" w14:textId="11E32B8A" w:rsidR="009E7036" w:rsidRDefault="009E7036" w:rsidP="00FD17A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will also be asking </w:t>
      </w:r>
      <w:r w:rsidR="001A22F6">
        <w:rPr>
          <w:rFonts w:ascii="Arial" w:hAnsi="Arial" w:cs="Arial"/>
          <w:sz w:val="22"/>
          <w:szCs w:val="22"/>
        </w:rPr>
        <w:t xml:space="preserve">some equality monitoring questions on the voting forms. It will be optional for voters to respond to these questions. </w:t>
      </w:r>
    </w:p>
    <w:p w14:paraId="370A0572" w14:textId="167FAA27" w:rsidR="001A22F6" w:rsidRDefault="001A22F6" w:rsidP="00FD17A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633A1F2" w14:textId="77777777" w:rsidR="001A22F6" w:rsidRPr="001A22F6" w:rsidRDefault="001A22F6" w:rsidP="00FD17A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1A22F6">
        <w:rPr>
          <w:rFonts w:ascii="Arial" w:hAnsi="Arial" w:cs="Arial"/>
          <w:b/>
          <w:sz w:val="22"/>
          <w:szCs w:val="22"/>
        </w:rPr>
        <w:t>Filming and Photography at Events</w:t>
      </w:r>
    </w:p>
    <w:p w14:paraId="3AAF5570" w14:textId="1AAF5191" w:rsidR="001A22F6" w:rsidRPr="009E7036" w:rsidRDefault="001A22F6" w:rsidP="00FD17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 will be filming and taking photographs at the events for evaluation and promotional purposes.</w:t>
      </w:r>
      <w:r w:rsidR="00F07FD7">
        <w:rPr>
          <w:rFonts w:ascii="Arial" w:hAnsi="Arial" w:cs="Arial"/>
          <w:sz w:val="22"/>
          <w:szCs w:val="22"/>
        </w:rPr>
        <w:t xml:space="preserve"> Video clips and photographs will be published on Council’s social media accounts and website. </w:t>
      </w:r>
    </w:p>
    <w:p w14:paraId="7F306218" w14:textId="2BFD985D" w:rsidR="006C5135" w:rsidRPr="00121A04" w:rsidRDefault="006C5135" w:rsidP="00E44D7E">
      <w:pPr>
        <w:jc w:val="both"/>
        <w:rPr>
          <w:rFonts w:cs="Arial"/>
          <w:sz w:val="22"/>
          <w:szCs w:val="22"/>
        </w:rPr>
      </w:pPr>
    </w:p>
    <w:p w14:paraId="2BEB1785" w14:textId="3C9A2764" w:rsidR="00B80D7C" w:rsidRPr="00B80D7C" w:rsidRDefault="00B80D7C" w:rsidP="00B80D7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80D7C">
        <w:rPr>
          <w:rFonts w:ascii="Arial" w:hAnsi="Arial" w:cs="Arial"/>
          <w:sz w:val="22"/>
          <w:szCs w:val="22"/>
        </w:rPr>
        <w:t xml:space="preserve">We are processing the personal information you provide under the UK General Data Protection Regulation (UK GDPR).  The lawful basis we are relying on to process your personal data is Article 6 (1) (e) of the UK GDPR, which allows us to process personal data when </w:t>
      </w:r>
    </w:p>
    <w:p w14:paraId="74F20DDF" w14:textId="77777777" w:rsidR="00B80D7C" w:rsidRPr="00B80D7C" w:rsidRDefault="00B80D7C" w:rsidP="00B80D7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EB2CF78" w14:textId="2C97458B" w:rsidR="00B80D7C" w:rsidRDefault="00D6448D" w:rsidP="006A7E9F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6448D">
        <w:rPr>
          <w:rFonts w:ascii="Arial" w:hAnsi="Arial" w:cs="Arial"/>
          <w:b/>
          <w:bCs/>
          <w:sz w:val="22"/>
          <w:szCs w:val="22"/>
        </w:rPr>
        <w:t>Consent</w:t>
      </w:r>
      <w:r w:rsidR="00B80D7C" w:rsidRPr="00D6448D">
        <w:rPr>
          <w:rFonts w:ascii="Arial" w:hAnsi="Arial" w:cs="Arial"/>
          <w:b/>
          <w:bCs/>
          <w:sz w:val="22"/>
          <w:szCs w:val="22"/>
        </w:rPr>
        <w:t>:</w:t>
      </w:r>
      <w:r w:rsidR="00B80D7C" w:rsidRPr="00D6448D">
        <w:rPr>
          <w:rFonts w:ascii="Arial" w:hAnsi="Arial" w:cs="Arial"/>
          <w:sz w:val="22"/>
          <w:szCs w:val="22"/>
        </w:rPr>
        <w:t xml:space="preserve"> the </w:t>
      </w:r>
      <w:r w:rsidRPr="00D6448D">
        <w:rPr>
          <w:rFonts w:ascii="Arial" w:hAnsi="Arial" w:cs="Arial"/>
          <w:sz w:val="22"/>
          <w:szCs w:val="22"/>
        </w:rPr>
        <w:t xml:space="preserve">individual has given clear consent for council to process their personal data for a specific purpose. </w:t>
      </w:r>
    </w:p>
    <w:p w14:paraId="4253C28F" w14:textId="77777777" w:rsidR="00D6448D" w:rsidRPr="00D6448D" w:rsidRDefault="00D6448D" w:rsidP="00D6448D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2C651502" w14:textId="0ABE5D00" w:rsidR="009A7B08" w:rsidRPr="00121A04" w:rsidRDefault="009A7B08" w:rsidP="00E44D7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121A04">
        <w:rPr>
          <w:rFonts w:ascii="Arial" w:hAnsi="Arial" w:cs="Arial"/>
          <w:b/>
          <w:sz w:val="22"/>
          <w:szCs w:val="22"/>
        </w:rPr>
        <w:t xml:space="preserve">What </w:t>
      </w:r>
      <w:r w:rsidR="000C5AF3" w:rsidRPr="00121A04">
        <w:rPr>
          <w:rFonts w:ascii="Arial" w:hAnsi="Arial" w:cs="Arial"/>
          <w:b/>
          <w:sz w:val="22"/>
          <w:szCs w:val="22"/>
        </w:rPr>
        <w:t xml:space="preserve">do </w:t>
      </w:r>
      <w:r w:rsidRPr="00121A04">
        <w:rPr>
          <w:rFonts w:ascii="Arial" w:hAnsi="Arial" w:cs="Arial"/>
          <w:b/>
          <w:sz w:val="22"/>
          <w:szCs w:val="22"/>
        </w:rPr>
        <w:t xml:space="preserve">we </w:t>
      </w:r>
      <w:r w:rsidR="000C5AF3" w:rsidRPr="00121A04">
        <w:rPr>
          <w:rFonts w:ascii="Arial" w:hAnsi="Arial" w:cs="Arial"/>
          <w:b/>
          <w:sz w:val="22"/>
          <w:szCs w:val="22"/>
        </w:rPr>
        <w:t>need?</w:t>
      </w:r>
    </w:p>
    <w:p w14:paraId="67BEA686" w14:textId="77777777" w:rsidR="006C5135" w:rsidRPr="00121A04" w:rsidRDefault="006C5135" w:rsidP="00E44D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8D427F4" w14:textId="77777777" w:rsidR="0070649E" w:rsidRDefault="00C602C6" w:rsidP="00FD17AC">
      <w:pPr>
        <w:spacing w:line="240" w:lineRule="auto"/>
        <w:jc w:val="both"/>
        <w:rPr>
          <w:rFonts w:eastAsia="Times New Roman" w:cs="Arial"/>
          <w:sz w:val="22"/>
          <w:szCs w:val="22"/>
          <w:lang w:eastAsia="en-GB"/>
        </w:rPr>
      </w:pPr>
      <w:r w:rsidRPr="00121A04">
        <w:rPr>
          <w:rFonts w:eastAsia="Times New Roman" w:cs="Arial"/>
          <w:sz w:val="22"/>
          <w:szCs w:val="22"/>
          <w:lang w:eastAsia="en-GB"/>
        </w:rPr>
        <w:t xml:space="preserve">We only collect and use the minimum amount of personal information required.  </w:t>
      </w:r>
    </w:p>
    <w:p w14:paraId="3BD8AE16" w14:textId="77777777" w:rsidR="0070649E" w:rsidRDefault="0070649E" w:rsidP="00FD17AC">
      <w:pPr>
        <w:spacing w:line="240" w:lineRule="auto"/>
        <w:jc w:val="both"/>
        <w:rPr>
          <w:rFonts w:eastAsia="Times New Roman" w:cs="Arial"/>
          <w:sz w:val="22"/>
          <w:szCs w:val="22"/>
          <w:lang w:eastAsia="en-GB"/>
        </w:rPr>
      </w:pPr>
    </w:p>
    <w:p w14:paraId="5279315D" w14:textId="5ADFAD4C" w:rsidR="0070649E" w:rsidRPr="00F07FD7" w:rsidRDefault="00F07FD7" w:rsidP="00F07FD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will be asking some basic equality monitoring questions on the voting forms and these will be optional.</w:t>
      </w:r>
      <w:r>
        <w:rPr>
          <w:rFonts w:ascii="Arial" w:hAnsi="Arial" w:cs="Arial"/>
          <w:sz w:val="22"/>
          <w:szCs w:val="22"/>
        </w:rPr>
        <w:t xml:space="preserve"> </w:t>
      </w:r>
      <w:r w:rsidRPr="00F07FD7">
        <w:rPr>
          <w:rFonts w:ascii="Arial" w:hAnsi="Arial" w:cs="Arial"/>
          <w:sz w:val="22"/>
          <w:szCs w:val="22"/>
        </w:rPr>
        <w:t>W</w:t>
      </w:r>
      <w:r w:rsidR="0070649E" w:rsidRPr="00F07FD7">
        <w:rPr>
          <w:rFonts w:ascii="Arial" w:hAnsi="Arial" w:cs="Arial"/>
          <w:sz w:val="22"/>
          <w:szCs w:val="22"/>
        </w:rPr>
        <w:t>e are collecting this information to understand who is voting and any ages</w:t>
      </w:r>
      <w:r w:rsidR="005E2019" w:rsidRPr="00F07FD7">
        <w:rPr>
          <w:rFonts w:ascii="Arial" w:hAnsi="Arial" w:cs="Arial"/>
          <w:sz w:val="22"/>
          <w:szCs w:val="22"/>
        </w:rPr>
        <w:t>, areas or</w:t>
      </w:r>
      <w:r w:rsidR="0070649E" w:rsidRPr="00F07FD7">
        <w:rPr>
          <w:rFonts w:ascii="Arial" w:hAnsi="Arial" w:cs="Arial"/>
          <w:sz w:val="22"/>
          <w:szCs w:val="22"/>
        </w:rPr>
        <w:t xml:space="preserve"> genders underrepresented as voters in the process. Anyone aged eight and over can vote at any of the events.</w:t>
      </w:r>
      <w:r w:rsidR="0070649E">
        <w:rPr>
          <w:rFonts w:cs="Arial"/>
          <w:sz w:val="22"/>
          <w:szCs w:val="22"/>
        </w:rPr>
        <w:t xml:space="preserve"> </w:t>
      </w:r>
    </w:p>
    <w:p w14:paraId="3AFB3C67" w14:textId="77777777" w:rsidR="0070649E" w:rsidRDefault="0070649E" w:rsidP="001A22F6">
      <w:pPr>
        <w:shd w:val="clear" w:color="auto" w:fill="FFFFFF" w:themeFill="background1"/>
        <w:spacing w:line="240" w:lineRule="auto"/>
        <w:jc w:val="both"/>
        <w:rPr>
          <w:rFonts w:eastAsia="Times New Roman" w:cs="Arial"/>
          <w:sz w:val="22"/>
          <w:szCs w:val="22"/>
          <w:lang w:eastAsia="en-GB"/>
        </w:rPr>
      </w:pPr>
    </w:p>
    <w:p w14:paraId="10470591" w14:textId="4A4660A5" w:rsidR="00731EC4" w:rsidRDefault="0070649E" w:rsidP="001A22F6">
      <w:pPr>
        <w:shd w:val="clear" w:color="auto" w:fill="FFFFFF" w:themeFill="background1"/>
        <w:spacing w:line="240" w:lineRule="auto"/>
        <w:jc w:val="both"/>
        <w:rPr>
          <w:rFonts w:eastAsia="Times New Roman" w:cs="Arial"/>
          <w:i/>
          <w:sz w:val="22"/>
          <w:szCs w:val="22"/>
          <w:lang w:eastAsia="en-GB"/>
        </w:rPr>
      </w:pPr>
      <w:r>
        <w:rPr>
          <w:rFonts w:eastAsia="Times New Roman" w:cs="Arial"/>
          <w:sz w:val="22"/>
          <w:szCs w:val="22"/>
          <w:lang w:eastAsia="en-GB"/>
        </w:rPr>
        <w:t xml:space="preserve">If you </w:t>
      </w:r>
      <w:r w:rsidR="00F07FD7">
        <w:rPr>
          <w:rFonts w:eastAsia="Times New Roman" w:cs="Arial"/>
          <w:sz w:val="22"/>
          <w:szCs w:val="22"/>
          <w:lang w:eastAsia="en-GB"/>
        </w:rPr>
        <w:t xml:space="preserve">complete a survey about the event and you wish to enter </w:t>
      </w:r>
      <w:r>
        <w:rPr>
          <w:rFonts w:eastAsia="Times New Roman" w:cs="Arial"/>
          <w:sz w:val="22"/>
          <w:szCs w:val="22"/>
          <w:lang w:eastAsia="en-GB"/>
        </w:rPr>
        <w:t>the prize draw t</w:t>
      </w:r>
      <w:r w:rsidR="00C602C6" w:rsidRPr="00121A04">
        <w:rPr>
          <w:rFonts w:eastAsia="Times New Roman" w:cs="Arial"/>
          <w:sz w:val="22"/>
          <w:szCs w:val="22"/>
          <w:lang w:eastAsia="en-GB"/>
        </w:rPr>
        <w:t>he information t</w:t>
      </w:r>
      <w:r w:rsidR="00F07FD7">
        <w:rPr>
          <w:rFonts w:eastAsia="Times New Roman" w:cs="Arial"/>
          <w:sz w:val="22"/>
          <w:szCs w:val="22"/>
          <w:lang w:eastAsia="en-GB"/>
        </w:rPr>
        <w:t>hat we will collect about you in the survey is</w:t>
      </w:r>
      <w:r w:rsidR="00506FD2">
        <w:rPr>
          <w:rFonts w:eastAsia="Times New Roman" w:cs="Arial"/>
          <w:sz w:val="22"/>
          <w:szCs w:val="22"/>
          <w:lang w:eastAsia="en-GB"/>
        </w:rPr>
        <w:t>:</w:t>
      </w:r>
    </w:p>
    <w:p w14:paraId="052B8388" w14:textId="77777777" w:rsidR="00731EC4" w:rsidRDefault="00731EC4" w:rsidP="001A22F6">
      <w:pPr>
        <w:shd w:val="clear" w:color="auto" w:fill="FFFFFF" w:themeFill="background1"/>
        <w:spacing w:line="240" w:lineRule="auto"/>
        <w:jc w:val="both"/>
        <w:rPr>
          <w:rFonts w:eastAsia="Times New Roman" w:cs="Arial"/>
          <w:i/>
          <w:sz w:val="22"/>
          <w:szCs w:val="22"/>
          <w:lang w:eastAsia="en-GB"/>
        </w:rPr>
      </w:pPr>
    </w:p>
    <w:p w14:paraId="17C44EBF" w14:textId="37C752AA" w:rsidR="00731EC4" w:rsidRPr="0070649E" w:rsidRDefault="00731EC4" w:rsidP="001A22F6">
      <w:pPr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eastAsia="Times New Roman" w:cs="Arial"/>
          <w:sz w:val="22"/>
          <w:szCs w:val="22"/>
          <w:lang w:eastAsia="en-GB"/>
        </w:rPr>
      </w:pPr>
      <w:r w:rsidRPr="00731EC4">
        <w:rPr>
          <w:rFonts w:eastAsia="Times New Roman" w:cs="Arial"/>
          <w:sz w:val="22"/>
          <w:szCs w:val="22"/>
          <w:lang w:eastAsia="en-GB"/>
        </w:rPr>
        <w:t>Name</w:t>
      </w:r>
    </w:p>
    <w:p w14:paraId="2696775C" w14:textId="18BC5F25" w:rsidR="009D1DAC" w:rsidRPr="00F854C7" w:rsidRDefault="001B28D6" w:rsidP="001A22F6">
      <w:pPr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eastAsia="Times New Roman" w:cs="Arial"/>
          <w:sz w:val="22"/>
          <w:szCs w:val="22"/>
          <w:lang w:eastAsia="en-GB"/>
        </w:rPr>
      </w:pPr>
      <w:r w:rsidRPr="00F854C7">
        <w:rPr>
          <w:rFonts w:eastAsia="Times New Roman" w:cs="Arial"/>
          <w:sz w:val="22"/>
          <w:szCs w:val="22"/>
          <w:lang w:eastAsia="en-GB"/>
        </w:rPr>
        <w:t xml:space="preserve">Mobile </w:t>
      </w:r>
      <w:r w:rsidR="00F854C7">
        <w:rPr>
          <w:rFonts w:eastAsia="Times New Roman" w:cs="Arial"/>
          <w:sz w:val="22"/>
          <w:szCs w:val="22"/>
          <w:lang w:eastAsia="en-GB"/>
        </w:rPr>
        <w:t>Number</w:t>
      </w:r>
    </w:p>
    <w:p w14:paraId="5B3F7C39" w14:textId="09232E34" w:rsidR="009D1DAC" w:rsidRPr="009D1DAC" w:rsidRDefault="00731EC4" w:rsidP="001A22F6">
      <w:pPr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eastAsia="Times New Roman" w:cs="Arial"/>
          <w:sz w:val="22"/>
          <w:szCs w:val="22"/>
          <w:lang w:eastAsia="en-GB"/>
        </w:rPr>
      </w:pPr>
      <w:r w:rsidRPr="00731EC4">
        <w:rPr>
          <w:rFonts w:eastAsia="Times New Roman" w:cs="Arial"/>
          <w:sz w:val="22"/>
          <w:szCs w:val="22"/>
          <w:lang w:eastAsia="en-GB"/>
        </w:rPr>
        <w:t>Email Address</w:t>
      </w:r>
    </w:p>
    <w:p w14:paraId="00A9F45D" w14:textId="0DCD2776" w:rsidR="009A7B08" w:rsidRPr="00121A04" w:rsidRDefault="009A7B08" w:rsidP="001A22F6">
      <w:pPr>
        <w:shd w:val="clear" w:color="auto" w:fill="FFFFFF" w:themeFill="background1"/>
        <w:spacing w:line="240" w:lineRule="auto"/>
        <w:jc w:val="both"/>
        <w:rPr>
          <w:rFonts w:cs="Arial"/>
          <w:sz w:val="22"/>
          <w:szCs w:val="22"/>
          <w:highlight w:val="yellow"/>
        </w:rPr>
      </w:pPr>
    </w:p>
    <w:p w14:paraId="1B80D265" w14:textId="28B2BC62" w:rsidR="006C5135" w:rsidRDefault="006C5135" w:rsidP="00E44D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21A04">
        <w:rPr>
          <w:rFonts w:ascii="Arial" w:hAnsi="Arial" w:cs="Arial"/>
          <w:sz w:val="22"/>
          <w:szCs w:val="22"/>
        </w:rPr>
        <w:t xml:space="preserve">We will also process any other personal data you choose to provide in your response to the </w:t>
      </w:r>
      <w:r w:rsidR="0070649E">
        <w:rPr>
          <w:rFonts w:ascii="Arial" w:hAnsi="Arial" w:cs="Arial"/>
          <w:sz w:val="22"/>
          <w:szCs w:val="22"/>
        </w:rPr>
        <w:t>survey</w:t>
      </w:r>
      <w:r w:rsidRPr="00121A04">
        <w:rPr>
          <w:rFonts w:ascii="Arial" w:hAnsi="Arial" w:cs="Arial"/>
          <w:sz w:val="22"/>
          <w:szCs w:val="22"/>
        </w:rPr>
        <w:t xml:space="preserve"> questions.</w:t>
      </w:r>
    </w:p>
    <w:p w14:paraId="6BF1C002" w14:textId="346006B6" w:rsidR="001A22F6" w:rsidRDefault="001A22F6" w:rsidP="00E44D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1A1F51E" w14:textId="126FA16D" w:rsidR="00514D66" w:rsidRPr="00121A04" w:rsidRDefault="00514D66" w:rsidP="00E44D7E">
      <w:pPr>
        <w:spacing w:line="240" w:lineRule="auto"/>
        <w:jc w:val="both"/>
        <w:rPr>
          <w:rFonts w:eastAsia="Times New Roman" w:cs="Arial"/>
          <w:b/>
          <w:sz w:val="22"/>
          <w:szCs w:val="22"/>
          <w:lang w:eastAsia="en-GB"/>
        </w:rPr>
      </w:pPr>
    </w:p>
    <w:p w14:paraId="7902EDB1" w14:textId="057DC481" w:rsidR="006C5135" w:rsidRPr="00121A04" w:rsidRDefault="009A7B08" w:rsidP="00E44D7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121A04">
        <w:rPr>
          <w:rFonts w:ascii="Arial" w:hAnsi="Arial" w:cs="Arial"/>
          <w:b/>
          <w:sz w:val="22"/>
          <w:szCs w:val="22"/>
        </w:rPr>
        <w:t xml:space="preserve">What </w:t>
      </w:r>
      <w:r w:rsidR="000C5AF3" w:rsidRPr="00121A04">
        <w:rPr>
          <w:rFonts w:ascii="Arial" w:hAnsi="Arial" w:cs="Arial"/>
          <w:b/>
          <w:sz w:val="22"/>
          <w:szCs w:val="22"/>
        </w:rPr>
        <w:t xml:space="preserve">do </w:t>
      </w:r>
      <w:r w:rsidRPr="00121A04">
        <w:rPr>
          <w:rFonts w:ascii="Arial" w:hAnsi="Arial" w:cs="Arial"/>
          <w:b/>
          <w:sz w:val="22"/>
          <w:szCs w:val="22"/>
        </w:rPr>
        <w:t xml:space="preserve">we do with </w:t>
      </w:r>
      <w:r w:rsidR="000C5AF3" w:rsidRPr="00121A04">
        <w:rPr>
          <w:rFonts w:ascii="Arial" w:hAnsi="Arial" w:cs="Arial"/>
          <w:b/>
          <w:sz w:val="22"/>
          <w:szCs w:val="22"/>
        </w:rPr>
        <w:t>it?</w:t>
      </w:r>
    </w:p>
    <w:p w14:paraId="6BEC8807" w14:textId="77777777" w:rsidR="009A7B08" w:rsidRPr="00121A04" w:rsidRDefault="009A7B08" w:rsidP="00E44D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B5652B6" w14:textId="4234495C" w:rsidR="00896A8A" w:rsidRPr="00121A04" w:rsidRDefault="00CF6892" w:rsidP="00E44D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21A04">
        <w:rPr>
          <w:rFonts w:ascii="Arial" w:hAnsi="Arial" w:cs="Arial"/>
          <w:sz w:val="22"/>
          <w:szCs w:val="22"/>
        </w:rPr>
        <w:t>We will process person</w:t>
      </w:r>
      <w:r w:rsidR="00896A8A" w:rsidRPr="00121A04">
        <w:rPr>
          <w:rFonts w:ascii="Arial" w:hAnsi="Arial" w:cs="Arial"/>
          <w:sz w:val="22"/>
          <w:szCs w:val="22"/>
        </w:rPr>
        <w:t>al information provided to us to</w:t>
      </w:r>
      <w:r w:rsidR="001F012D">
        <w:rPr>
          <w:rFonts w:ascii="Arial" w:hAnsi="Arial" w:cs="Arial"/>
          <w:sz w:val="22"/>
          <w:szCs w:val="22"/>
        </w:rPr>
        <w:t>:</w:t>
      </w:r>
      <w:r w:rsidR="00896A8A" w:rsidRPr="00121A04">
        <w:rPr>
          <w:rFonts w:ascii="Arial" w:hAnsi="Arial" w:cs="Arial"/>
          <w:sz w:val="22"/>
          <w:szCs w:val="22"/>
        </w:rPr>
        <w:t xml:space="preserve"> </w:t>
      </w:r>
    </w:p>
    <w:p w14:paraId="202ED751" w14:textId="77777777" w:rsidR="00B80D7C" w:rsidRDefault="00B80D7C" w:rsidP="00B80D7C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3209D3ED" w14:textId="487C26AB" w:rsidR="00BB7884" w:rsidRDefault="00896A8A" w:rsidP="0070649E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21A04">
        <w:rPr>
          <w:rFonts w:ascii="Arial" w:hAnsi="Arial" w:cs="Arial"/>
          <w:sz w:val="22"/>
          <w:szCs w:val="22"/>
        </w:rPr>
        <w:t xml:space="preserve">contact you </w:t>
      </w:r>
      <w:r w:rsidR="0070649E">
        <w:rPr>
          <w:rFonts w:ascii="Arial" w:hAnsi="Arial" w:cs="Arial"/>
          <w:sz w:val="22"/>
          <w:szCs w:val="22"/>
        </w:rPr>
        <w:t>if you win the prize draw for the purpose of arranging your prize</w:t>
      </w:r>
      <w:r w:rsidR="009D1DAC" w:rsidRPr="0070649E">
        <w:rPr>
          <w:rFonts w:ascii="Arial" w:hAnsi="Arial" w:cs="Arial"/>
          <w:sz w:val="22"/>
          <w:szCs w:val="22"/>
        </w:rPr>
        <w:t>;</w:t>
      </w:r>
    </w:p>
    <w:p w14:paraId="2C6A4AF4" w14:textId="06629A4E" w:rsidR="009D1DAC" w:rsidRPr="001F012D" w:rsidRDefault="00F07FD7" w:rsidP="009D1DAC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understand groups</w:t>
      </w:r>
      <w:r w:rsidR="001F012D" w:rsidRPr="001F012D">
        <w:rPr>
          <w:rFonts w:ascii="Arial" w:hAnsi="Arial" w:cs="Arial"/>
          <w:sz w:val="22"/>
          <w:szCs w:val="22"/>
        </w:rPr>
        <w:t xml:space="preserve"> </w:t>
      </w:r>
      <w:r w:rsidR="001F012D">
        <w:rPr>
          <w:rFonts w:ascii="Arial" w:hAnsi="Arial" w:cs="Arial"/>
          <w:sz w:val="22"/>
          <w:szCs w:val="22"/>
        </w:rPr>
        <w:t xml:space="preserve">that are </w:t>
      </w:r>
      <w:r w:rsidR="001F012D" w:rsidRPr="001F012D">
        <w:rPr>
          <w:rFonts w:ascii="Arial" w:hAnsi="Arial" w:cs="Arial"/>
          <w:sz w:val="22"/>
          <w:szCs w:val="22"/>
        </w:rPr>
        <w:t>underrepresented as voters in the process</w:t>
      </w:r>
      <w:r w:rsidR="001F012D">
        <w:rPr>
          <w:rFonts w:ascii="Arial" w:hAnsi="Arial" w:cs="Arial"/>
          <w:sz w:val="22"/>
          <w:szCs w:val="22"/>
        </w:rPr>
        <w:t xml:space="preserve"> and use this information to promote the future PB projects</w:t>
      </w:r>
      <w:r w:rsidR="001F012D" w:rsidRPr="001F012D">
        <w:rPr>
          <w:rFonts w:ascii="Arial" w:hAnsi="Arial" w:cs="Arial"/>
          <w:sz w:val="22"/>
          <w:szCs w:val="22"/>
        </w:rPr>
        <w:t>.</w:t>
      </w:r>
    </w:p>
    <w:p w14:paraId="59C9EDF5" w14:textId="71297901" w:rsidR="0065677E" w:rsidRDefault="0065677E" w:rsidP="00E44D7E">
      <w:pPr>
        <w:jc w:val="both"/>
        <w:rPr>
          <w:rFonts w:eastAsia="Times New Roman" w:cs="Arial"/>
          <w:sz w:val="22"/>
          <w:szCs w:val="22"/>
          <w:lang w:eastAsia="en-GB"/>
        </w:rPr>
      </w:pPr>
      <w:r w:rsidRPr="00121A04">
        <w:rPr>
          <w:rFonts w:eastAsia="Times New Roman" w:cs="Arial"/>
          <w:sz w:val="22"/>
          <w:szCs w:val="22"/>
          <w:lang w:eastAsia="en-GB"/>
        </w:rPr>
        <w:t xml:space="preserve">Your views, ideas and proposals may appear in </w:t>
      </w:r>
      <w:r w:rsidR="00F97D5D">
        <w:rPr>
          <w:rFonts w:eastAsia="Times New Roman" w:cs="Arial"/>
          <w:sz w:val="22"/>
          <w:szCs w:val="22"/>
          <w:lang w:eastAsia="en-GB"/>
        </w:rPr>
        <w:t xml:space="preserve">evaluation </w:t>
      </w:r>
      <w:r w:rsidRPr="00121A04">
        <w:rPr>
          <w:rFonts w:eastAsia="Times New Roman" w:cs="Arial"/>
          <w:sz w:val="22"/>
          <w:szCs w:val="22"/>
          <w:lang w:eastAsia="en-GB"/>
        </w:rPr>
        <w:t xml:space="preserve">reports and </w:t>
      </w:r>
      <w:r w:rsidR="00F97D5D">
        <w:rPr>
          <w:rFonts w:eastAsia="Times New Roman" w:cs="Arial"/>
          <w:sz w:val="22"/>
          <w:szCs w:val="22"/>
          <w:lang w:eastAsia="en-GB"/>
        </w:rPr>
        <w:t xml:space="preserve">may also feed into the </w:t>
      </w:r>
      <w:r w:rsidR="00784FB6">
        <w:rPr>
          <w:rFonts w:eastAsia="Times New Roman" w:cs="Arial"/>
          <w:sz w:val="22"/>
          <w:szCs w:val="22"/>
          <w:lang w:eastAsia="en-GB"/>
        </w:rPr>
        <w:t>S</w:t>
      </w:r>
      <w:r w:rsidR="00F97D5D">
        <w:rPr>
          <w:rFonts w:eastAsia="Times New Roman" w:cs="Arial"/>
          <w:sz w:val="22"/>
          <w:szCs w:val="22"/>
          <w:lang w:eastAsia="en-GB"/>
        </w:rPr>
        <w:t>tatement o</w:t>
      </w:r>
      <w:r w:rsidR="00784FB6">
        <w:rPr>
          <w:rFonts w:eastAsia="Times New Roman" w:cs="Arial"/>
          <w:sz w:val="22"/>
          <w:szCs w:val="22"/>
          <w:lang w:eastAsia="en-GB"/>
        </w:rPr>
        <w:t>f P</w:t>
      </w:r>
      <w:r w:rsidR="00F97D5D">
        <w:rPr>
          <w:rFonts w:eastAsia="Times New Roman" w:cs="Arial"/>
          <w:sz w:val="22"/>
          <w:szCs w:val="22"/>
          <w:lang w:eastAsia="en-GB"/>
        </w:rPr>
        <w:t xml:space="preserve">rogress and </w:t>
      </w:r>
      <w:r w:rsidRPr="00121A04">
        <w:rPr>
          <w:rFonts w:eastAsia="Times New Roman" w:cs="Arial"/>
          <w:sz w:val="22"/>
          <w:szCs w:val="22"/>
          <w:lang w:eastAsia="en-GB"/>
        </w:rPr>
        <w:t xml:space="preserve">press releases when we are promoting the project. </w:t>
      </w:r>
    </w:p>
    <w:p w14:paraId="6E490A9B" w14:textId="0328C4FD" w:rsidR="00F97D5D" w:rsidRDefault="00F97D5D" w:rsidP="00E44D7E">
      <w:pPr>
        <w:jc w:val="both"/>
        <w:rPr>
          <w:rFonts w:eastAsia="Times New Roman" w:cs="Arial"/>
          <w:sz w:val="22"/>
          <w:szCs w:val="22"/>
          <w:lang w:eastAsia="en-GB"/>
        </w:rPr>
      </w:pPr>
    </w:p>
    <w:p w14:paraId="6BC89032" w14:textId="686F9D1C" w:rsidR="002564D7" w:rsidRDefault="002564D7">
      <w:pPr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Your contact details from this application process will be held on a secure database and where appropriate shared with other Council departments </w:t>
      </w:r>
      <w:r w:rsidR="001F012D">
        <w:rPr>
          <w:rFonts w:cs="Arial"/>
          <w:sz w:val="22"/>
          <w:szCs w:val="22"/>
        </w:rPr>
        <w:t xml:space="preserve">for the purpose of getting in touch with you about your prize. </w:t>
      </w:r>
    </w:p>
    <w:p w14:paraId="1CEB17A3" w14:textId="01F6813D" w:rsidR="003C1853" w:rsidRDefault="003C1853">
      <w:pPr>
        <w:spacing w:line="240" w:lineRule="auto"/>
        <w:rPr>
          <w:rFonts w:cs="Arial"/>
          <w:sz w:val="22"/>
          <w:szCs w:val="22"/>
        </w:rPr>
      </w:pPr>
    </w:p>
    <w:p w14:paraId="68C8BD66" w14:textId="69029C6F" w:rsidR="003C1853" w:rsidRDefault="003C1853">
      <w:pPr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 will use video footage from the event in the following ways:</w:t>
      </w:r>
    </w:p>
    <w:p w14:paraId="09143E39" w14:textId="559E6212" w:rsidR="003C1853" w:rsidRPr="003C1853" w:rsidRDefault="003C1853" w:rsidP="003C1853">
      <w:pPr>
        <w:pStyle w:val="ListParagraph"/>
        <w:numPr>
          <w:ilvl w:val="0"/>
          <w:numId w:val="13"/>
        </w:numPr>
        <w:spacing w:line="240" w:lineRule="auto"/>
        <w:rPr>
          <w:rFonts w:ascii="Arial" w:eastAsia="Cambria" w:hAnsi="Arial" w:cs="Arial"/>
        </w:rPr>
      </w:pPr>
      <w:r w:rsidRPr="003C1853">
        <w:rPr>
          <w:rFonts w:ascii="Arial" w:eastAsia="Cambria" w:hAnsi="Arial" w:cs="Arial"/>
        </w:rPr>
        <w:t xml:space="preserve">development of an overall project video, similar to the video for the first process, available at this link: </w:t>
      </w:r>
      <w:hyperlink r:id="rId11" w:history="1">
        <w:r w:rsidRPr="003C1853">
          <w:rPr>
            <w:rFonts w:ascii="Arial" w:eastAsia="Cambria" w:hAnsi="Arial"/>
          </w:rPr>
          <w:t>https://www.armaghbanbridgecraigavon.gov.uk/take500/</w:t>
        </w:r>
      </w:hyperlink>
    </w:p>
    <w:p w14:paraId="5CFBB3F9" w14:textId="513ADF6F" w:rsidR="003C1853" w:rsidRPr="003C1853" w:rsidRDefault="003C1853" w:rsidP="003C1853">
      <w:pPr>
        <w:pStyle w:val="ListParagraph"/>
        <w:numPr>
          <w:ilvl w:val="0"/>
          <w:numId w:val="13"/>
        </w:numPr>
        <w:spacing w:line="240" w:lineRule="auto"/>
        <w:rPr>
          <w:rFonts w:ascii="Arial" w:eastAsia="Cambria" w:hAnsi="Arial" w:cs="Arial"/>
        </w:rPr>
      </w:pPr>
      <w:r w:rsidRPr="003C1853">
        <w:rPr>
          <w:rFonts w:ascii="Arial" w:eastAsia="Cambria" w:hAnsi="Arial" w:cs="Arial"/>
        </w:rPr>
        <w:t>development of a short video to announce the funding results</w:t>
      </w:r>
    </w:p>
    <w:p w14:paraId="5A9A7499" w14:textId="0F1FE638" w:rsidR="003C1853" w:rsidRDefault="003C1853" w:rsidP="003C1853">
      <w:pPr>
        <w:pStyle w:val="ListParagraph"/>
        <w:numPr>
          <w:ilvl w:val="0"/>
          <w:numId w:val="13"/>
        </w:numPr>
        <w:spacing w:line="240" w:lineRule="auto"/>
        <w:rPr>
          <w:rFonts w:ascii="Arial" w:eastAsia="Cambria" w:hAnsi="Arial" w:cs="Arial"/>
        </w:rPr>
      </w:pPr>
      <w:r w:rsidRPr="003C1853">
        <w:rPr>
          <w:rFonts w:ascii="Arial" w:eastAsia="Cambria" w:hAnsi="Arial" w:cs="Arial"/>
        </w:rPr>
        <w:t>development of short clips from the first and second events to pro</w:t>
      </w:r>
      <w:r w:rsidR="000E1C68">
        <w:rPr>
          <w:rFonts w:ascii="Arial" w:eastAsia="Cambria" w:hAnsi="Arial" w:cs="Arial"/>
        </w:rPr>
        <w:t xml:space="preserve">mote the second and third events </w:t>
      </w:r>
    </w:p>
    <w:p w14:paraId="1A308B5F" w14:textId="36E67C67" w:rsidR="000E1C68" w:rsidRDefault="000E1C68" w:rsidP="003C1853">
      <w:pPr>
        <w:pStyle w:val="ListParagraph"/>
        <w:numPr>
          <w:ilvl w:val="0"/>
          <w:numId w:val="13"/>
        </w:numPr>
        <w:spacing w:line="240" w:lineRule="auto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all films and short clips will be posted on social media and/or published on Council and/or partner websites.</w:t>
      </w:r>
    </w:p>
    <w:p w14:paraId="06D34B2B" w14:textId="5C12561F" w:rsidR="003C1853" w:rsidRPr="000E1C68" w:rsidRDefault="003C1853" w:rsidP="003C1853">
      <w:pPr>
        <w:spacing w:line="240" w:lineRule="auto"/>
        <w:rPr>
          <w:rFonts w:cs="Arial"/>
          <w:sz w:val="22"/>
          <w:szCs w:val="22"/>
        </w:rPr>
      </w:pPr>
      <w:r w:rsidRPr="000E1C68">
        <w:rPr>
          <w:rFonts w:cs="Arial"/>
          <w:sz w:val="22"/>
          <w:szCs w:val="22"/>
        </w:rPr>
        <w:t xml:space="preserve">We will use photographs from the events </w:t>
      </w:r>
      <w:r w:rsidR="000E1C68" w:rsidRPr="000E1C68">
        <w:rPr>
          <w:rFonts w:cs="Arial"/>
          <w:sz w:val="22"/>
          <w:szCs w:val="22"/>
        </w:rPr>
        <w:t xml:space="preserve">in a similar way, for evaluation and promotional purposes and they will be posted on social media and/or published on Council and/or partner websites. </w:t>
      </w:r>
      <w:r w:rsidR="00F07FD7">
        <w:rPr>
          <w:rFonts w:cs="Arial"/>
          <w:sz w:val="22"/>
          <w:szCs w:val="22"/>
        </w:rPr>
        <w:t>If you do not wish to appear in any video or photos please let one of the event staff know.</w:t>
      </w:r>
    </w:p>
    <w:p w14:paraId="78814AA2" w14:textId="32418B11" w:rsidR="00731EC4" w:rsidRDefault="00731EC4" w:rsidP="00E44D7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401FCEF" w14:textId="77777777" w:rsidR="00B80D7C" w:rsidRDefault="00B80D7C" w:rsidP="00E44D7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FF3E747" w14:textId="69693422" w:rsidR="00E867AB" w:rsidRPr="00121A04" w:rsidRDefault="00E867AB" w:rsidP="00E44D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21A04">
        <w:rPr>
          <w:rFonts w:ascii="Arial" w:hAnsi="Arial" w:cs="Arial"/>
          <w:b/>
          <w:sz w:val="22"/>
          <w:szCs w:val="22"/>
        </w:rPr>
        <w:t>How long do we keep it?</w:t>
      </w:r>
    </w:p>
    <w:p w14:paraId="214F54A1" w14:textId="77777777" w:rsidR="00E867AB" w:rsidRPr="00121A04" w:rsidRDefault="00E867AB" w:rsidP="00E44D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AA140A8" w14:textId="467EDDC5" w:rsidR="000C5AF3" w:rsidRPr="00F07FD7" w:rsidRDefault="000C5AF3" w:rsidP="00E44D7E">
      <w:pPr>
        <w:pStyle w:val="NormalWeb"/>
        <w:spacing w:before="0" w:beforeAutospacing="0" w:after="0" w:afterAutospacing="0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F07FD7">
        <w:rPr>
          <w:rFonts w:ascii="Arial" w:eastAsia="Cambria" w:hAnsi="Arial" w:cs="Arial"/>
          <w:sz w:val="22"/>
          <w:szCs w:val="22"/>
          <w:lang w:eastAsia="en-US"/>
        </w:rPr>
        <w:t xml:space="preserve">The responses including your personal data </w:t>
      </w:r>
      <w:r w:rsidR="00121A04" w:rsidRPr="00F07FD7">
        <w:rPr>
          <w:rFonts w:ascii="Arial" w:eastAsia="Cambria" w:hAnsi="Arial" w:cs="Arial"/>
          <w:sz w:val="22"/>
          <w:szCs w:val="22"/>
          <w:lang w:eastAsia="en-US"/>
        </w:rPr>
        <w:t xml:space="preserve">you provide </w:t>
      </w:r>
      <w:r w:rsidRPr="00F07FD7">
        <w:rPr>
          <w:rFonts w:ascii="Arial" w:eastAsia="Cambria" w:hAnsi="Arial" w:cs="Arial"/>
          <w:sz w:val="22"/>
          <w:szCs w:val="22"/>
          <w:lang w:eastAsia="en-US"/>
        </w:rPr>
        <w:t xml:space="preserve">will be stored on secure servers for </w:t>
      </w:r>
      <w:r w:rsidR="00CD69B7" w:rsidRPr="00F07FD7">
        <w:rPr>
          <w:rFonts w:ascii="Arial" w:eastAsia="Cambria" w:hAnsi="Arial" w:cs="Arial"/>
          <w:sz w:val="22"/>
          <w:szCs w:val="22"/>
          <w:lang w:eastAsia="en-US"/>
        </w:rPr>
        <w:t>5 years</w:t>
      </w:r>
      <w:r w:rsidRPr="00F07FD7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35A93F83" w14:textId="1610F3CF" w:rsidR="00E867AB" w:rsidRDefault="00E867AB" w:rsidP="00E44D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366115C" w14:textId="77777777" w:rsidR="00F07FD7" w:rsidRPr="00121A04" w:rsidRDefault="00F07FD7" w:rsidP="00E44D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C7FD822" w14:textId="2AE7F079" w:rsidR="006C5135" w:rsidRPr="00121A04" w:rsidRDefault="00E02F12" w:rsidP="00E44D7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121A04">
        <w:rPr>
          <w:rFonts w:ascii="Arial" w:hAnsi="Arial" w:cs="Arial"/>
          <w:b/>
          <w:sz w:val="22"/>
          <w:szCs w:val="22"/>
        </w:rPr>
        <w:t>Do we use any data processors?</w:t>
      </w:r>
    </w:p>
    <w:p w14:paraId="57B98B92" w14:textId="77777777" w:rsidR="00E02F12" w:rsidRPr="00121A04" w:rsidRDefault="00E02F12" w:rsidP="00E44D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EB06ECF" w14:textId="77777777" w:rsidR="001A22F6" w:rsidRPr="001A22F6" w:rsidRDefault="001A22F6" w:rsidP="00E44D7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1A22F6">
        <w:rPr>
          <w:rFonts w:ascii="Arial" w:hAnsi="Arial" w:cs="Arial"/>
          <w:b/>
          <w:sz w:val="22"/>
          <w:szCs w:val="22"/>
        </w:rPr>
        <w:t>Surveys</w:t>
      </w:r>
    </w:p>
    <w:p w14:paraId="5D2BBE51" w14:textId="73254F7E" w:rsidR="001A22F6" w:rsidRPr="00F07FD7" w:rsidRDefault="001A22F6" w:rsidP="00F07FD7">
      <w:pPr>
        <w:shd w:val="clear" w:color="auto" w:fill="FFFFFF" w:themeFill="background1"/>
        <w:spacing w:line="240" w:lineRule="auto"/>
        <w:jc w:val="both"/>
        <w:rPr>
          <w:rFonts w:eastAsia="Times New Roman" w:cs="Arial"/>
          <w:sz w:val="22"/>
          <w:szCs w:val="22"/>
          <w:lang w:eastAsia="en-GB"/>
        </w:rPr>
      </w:pPr>
      <w:r>
        <w:rPr>
          <w:rFonts w:cs="Arial"/>
          <w:sz w:val="22"/>
          <w:szCs w:val="22"/>
        </w:rPr>
        <w:t>Council has appointed Community Places to carry out the learning report for this project to inform future PB processes. Council will not share any identifying personal information with Community Places</w:t>
      </w:r>
      <w:r w:rsidR="00A86C1F">
        <w:rPr>
          <w:rFonts w:cs="Arial"/>
          <w:sz w:val="22"/>
          <w:szCs w:val="22"/>
        </w:rPr>
        <w:t xml:space="preserve">, i.e </w:t>
      </w:r>
      <w:r w:rsidR="00A86C1F" w:rsidRPr="00731EC4">
        <w:rPr>
          <w:rFonts w:eastAsia="Times New Roman" w:cs="Arial"/>
          <w:sz w:val="22"/>
          <w:szCs w:val="22"/>
          <w:lang w:eastAsia="en-GB"/>
        </w:rPr>
        <w:t>Name</w:t>
      </w:r>
      <w:r w:rsidR="00A86C1F">
        <w:rPr>
          <w:rFonts w:eastAsia="Times New Roman" w:cs="Arial"/>
          <w:sz w:val="22"/>
          <w:szCs w:val="22"/>
          <w:lang w:eastAsia="en-GB"/>
        </w:rPr>
        <w:t xml:space="preserve">, </w:t>
      </w:r>
      <w:r w:rsidR="00A86C1F" w:rsidRPr="00F854C7">
        <w:rPr>
          <w:rFonts w:eastAsia="Times New Roman" w:cs="Arial"/>
          <w:sz w:val="22"/>
          <w:szCs w:val="22"/>
          <w:lang w:eastAsia="en-GB"/>
        </w:rPr>
        <w:t xml:space="preserve">Mobile </w:t>
      </w:r>
      <w:r w:rsidR="00A86C1F">
        <w:rPr>
          <w:rFonts w:eastAsia="Times New Roman" w:cs="Arial"/>
          <w:sz w:val="22"/>
          <w:szCs w:val="22"/>
          <w:lang w:eastAsia="en-GB"/>
        </w:rPr>
        <w:t xml:space="preserve">Number or </w:t>
      </w:r>
      <w:r w:rsidR="00A86C1F" w:rsidRPr="00731EC4">
        <w:rPr>
          <w:rFonts w:eastAsia="Times New Roman" w:cs="Arial"/>
          <w:sz w:val="22"/>
          <w:szCs w:val="22"/>
          <w:lang w:eastAsia="en-GB"/>
        </w:rPr>
        <w:t>Email Address</w:t>
      </w:r>
      <w:r w:rsidR="00A86C1F">
        <w:rPr>
          <w:rFonts w:eastAsia="Times New Roman" w:cs="Arial"/>
          <w:sz w:val="22"/>
          <w:szCs w:val="22"/>
          <w:lang w:eastAsia="en-GB"/>
        </w:rPr>
        <w:t>.</w:t>
      </w:r>
    </w:p>
    <w:p w14:paraId="1EF0D9D3" w14:textId="5C696274" w:rsidR="00C12343" w:rsidRPr="00C12343" w:rsidRDefault="00C12343" w:rsidP="00C12343">
      <w:pPr>
        <w:jc w:val="both"/>
        <w:rPr>
          <w:rFonts w:cs="Arial"/>
          <w:sz w:val="22"/>
          <w:szCs w:val="22"/>
        </w:rPr>
      </w:pPr>
    </w:p>
    <w:p w14:paraId="18E1282E" w14:textId="39A66DDE" w:rsidR="00C12343" w:rsidRPr="00C12343" w:rsidRDefault="00C12343" w:rsidP="00C12343">
      <w:pPr>
        <w:jc w:val="both"/>
        <w:rPr>
          <w:rFonts w:cs="Arial"/>
          <w:sz w:val="22"/>
          <w:szCs w:val="22"/>
        </w:rPr>
      </w:pPr>
      <w:r w:rsidRPr="00C12343">
        <w:rPr>
          <w:rFonts w:cs="Arial"/>
          <w:sz w:val="22"/>
          <w:szCs w:val="22"/>
        </w:rPr>
        <w:t xml:space="preserve">Council have a contract with Delib Citizen Space to provide the Consultation Hub service as a method to gather the responses.  This service provides the online platform for Council to design and publish online public engagement activities including </w:t>
      </w:r>
      <w:r w:rsidR="00223578">
        <w:rPr>
          <w:rFonts w:cs="Arial"/>
          <w:sz w:val="22"/>
          <w:szCs w:val="22"/>
        </w:rPr>
        <w:t>this application process</w:t>
      </w:r>
      <w:r w:rsidRPr="00C12343">
        <w:rPr>
          <w:rFonts w:cs="Arial"/>
          <w:sz w:val="22"/>
          <w:szCs w:val="22"/>
        </w:rPr>
        <w:t xml:space="preserve">.  This is also </w:t>
      </w:r>
      <w:r w:rsidRPr="00C12343">
        <w:rPr>
          <w:rFonts w:cs="Arial"/>
          <w:sz w:val="22"/>
          <w:szCs w:val="22"/>
        </w:rPr>
        <w:lastRenderedPageBreak/>
        <w:t>the service used by Council when it commissions third parties to carry out engagement activities, unless otherwise stated.</w:t>
      </w:r>
    </w:p>
    <w:p w14:paraId="10CF2CDA" w14:textId="77777777" w:rsidR="00C12343" w:rsidRPr="00C12343" w:rsidRDefault="00C12343" w:rsidP="00C12343">
      <w:pPr>
        <w:jc w:val="both"/>
        <w:rPr>
          <w:rFonts w:cs="Arial"/>
          <w:sz w:val="22"/>
          <w:szCs w:val="22"/>
        </w:rPr>
      </w:pPr>
    </w:p>
    <w:p w14:paraId="76F86D40" w14:textId="40D1A308" w:rsidR="00C12343" w:rsidRPr="00C12343" w:rsidRDefault="00C12343" w:rsidP="00C12343">
      <w:pPr>
        <w:jc w:val="both"/>
        <w:rPr>
          <w:rFonts w:cs="Arial"/>
          <w:sz w:val="22"/>
          <w:szCs w:val="22"/>
          <w:u w:val="single"/>
        </w:rPr>
      </w:pPr>
      <w:r w:rsidRPr="00C12343">
        <w:rPr>
          <w:rFonts w:cs="Arial"/>
          <w:sz w:val="22"/>
          <w:szCs w:val="22"/>
        </w:rPr>
        <w:t xml:space="preserve">Council is the data controller, Delib is the data processor and Rackspace Limited, which hosts the platform, is a sub-processor.  You can find details of the Consultation Hub’s privacy policy via </w:t>
      </w:r>
      <w:hyperlink r:id="rId12" w:history="1">
        <w:r w:rsidRPr="00C12343">
          <w:rPr>
            <w:rStyle w:val="Hyperlink"/>
            <w:rFonts w:cs="Arial"/>
            <w:sz w:val="22"/>
            <w:szCs w:val="22"/>
          </w:rPr>
          <w:t>armaghbanbridgecra</w:t>
        </w:r>
        <w:r w:rsidR="00222BC8">
          <w:rPr>
            <w:rStyle w:val="Hyperlink"/>
            <w:rFonts w:cs="Arial"/>
            <w:sz w:val="22"/>
            <w:szCs w:val="22"/>
          </w:rPr>
          <w:t xml:space="preserve">igavon.citizenspace.com/privacy </w:t>
        </w:r>
        <w:r w:rsidRPr="00C12343">
          <w:rPr>
            <w:rStyle w:val="Hyperlink"/>
            <w:rFonts w:cs="Arial"/>
            <w:sz w:val="22"/>
            <w:szCs w:val="22"/>
          </w:rPr>
          <w:t>policy</w:t>
        </w:r>
      </w:hyperlink>
      <w:r w:rsidRPr="00C12343">
        <w:rPr>
          <w:rFonts w:cs="Arial"/>
          <w:sz w:val="22"/>
          <w:szCs w:val="22"/>
          <w:u w:val="single"/>
        </w:rPr>
        <w:t>.</w:t>
      </w:r>
    </w:p>
    <w:p w14:paraId="33842A16" w14:textId="77777777" w:rsidR="00C12343" w:rsidRPr="00C12343" w:rsidRDefault="00C12343" w:rsidP="00C12343">
      <w:pPr>
        <w:jc w:val="both"/>
        <w:rPr>
          <w:rFonts w:cs="Arial"/>
          <w:sz w:val="22"/>
          <w:szCs w:val="22"/>
        </w:rPr>
      </w:pPr>
    </w:p>
    <w:p w14:paraId="704F4EF4" w14:textId="5077C8D1" w:rsidR="00C12343" w:rsidRDefault="00C12343" w:rsidP="00C12343">
      <w:pPr>
        <w:jc w:val="both"/>
        <w:rPr>
          <w:rFonts w:cs="Arial"/>
          <w:sz w:val="22"/>
          <w:szCs w:val="22"/>
        </w:rPr>
      </w:pPr>
      <w:r w:rsidRPr="00C12343">
        <w:rPr>
          <w:rFonts w:cs="Arial"/>
          <w:sz w:val="22"/>
          <w:szCs w:val="22"/>
        </w:rPr>
        <w:t xml:space="preserve">You can find privacy statements relating to Delib’s service to its customers and their Data Protection Officer’s contact details via </w:t>
      </w:r>
      <w:hyperlink r:id="rId13" w:history="1">
        <w:r w:rsidRPr="00C12343">
          <w:rPr>
            <w:rStyle w:val="Hyperlink"/>
            <w:rFonts w:cs="Arial"/>
            <w:sz w:val="22"/>
            <w:szCs w:val="22"/>
          </w:rPr>
          <w:t>www.delib.net/privacy</w:t>
        </w:r>
      </w:hyperlink>
      <w:r w:rsidRPr="00C12343">
        <w:rPr>
          <w:rFonts w:cs="Arial"/>
          <w:sz w:val="22"/>
          <w:szCs w:val="22"/>
        </w:rPr>
        <w:t>.</w:t>
      </w:r>
    </w:p>
    <w:p w14:paraId="1E5FE500" w14:textId="5FE0FA21" w:rsidR="001A22F6" w:rsidRDefault="001A22F6" w:rsidP="00C12343">
      <w:pPr>
        <w:jc w:val="both"/>
        <w:rPr>
          <w:rFonts w:cs="Arial"/>
          <w:sz w:val="22"/>
          <w:szCs w:val="22"/>
        </w:rPr>
      </w:pPr>
    </w:p>
    <w:p w14:paraId="54E8A89E" w14:textId="60E36F17" w:rsidR="001A22F6" w:rsidRPr="000E1C68" w:rsidRDefault="000E1C68" w:rsidP="00C12343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Voting Form</w:t>
      </w:r>
      <w:r w:rsidR="001A22F6" w:rsidRPr="000E1C68">
        <w:rPr>
          <w:rFonts w:cs="Arial"/>
          <w:b/>
          <w:sz w:val="22"/>
          <w:szCs w:val="22"/>
        </w:rPr>
        <w:t>s</w:t>
      </w:r>
    </w:p>
    <w:p w14:paraId="6FE50BAA" w14:textId="07B36019" w:rsidR="001A22F6" w:rsidRDefault="001A22F6" w:rsidP="00C12343">
      <w:pPr>
        <w:jc w:val="both"/>
        <w:rPr>
          <w:rFonts w:cs="Arial"/>
          <w:sz w:val="22"/>
          <w:szCs w:val="22"/>
        </w:rPr>
      </w:pPr>
      <w:r w:rsidRPr="00AE3296">
        <w:rPr>
          <w:rFonts w:cs="Arial"/>
          <w:sz w:val="22"/>
          <w:szCs w:val="22"/>
        </w:rPr>
        <w:t xml:space="preserve">All voting will be at the events and will be done </w:t>
      </w:r>
      <w:r w:rsidR="000E1C68" w:rsidRPr="00AE3296">
        <w:rPr>
          <w:rFonts w:cs="Arial"/>
          <w:sz w:val="22"/>
          <w:szCs w:val="22"/>
        </w:rPr>
        <w:t xml:space="preserve">with hard copy voting forms. These will be kept for the purposes of counting and verifying votes and equality monitoring. They will be kept for </w:t>
      </w:r>
      <w:r w:rsidR="00AE3296" w:rsidRPr="00AE3296">
        <w:rPr>
          <w:rFonts w:cs="Arial"/>
          <w:sz w:val="22"/>
          <w:szCs w:val="22"/>
        </w:rPr>
        <w:t xml:space="preserve">12 months </w:t>
      </w:r>
      <w:r w:rsidR="000E1C68" w:rsidRPr="00AE3296">
        <w:rPr>
          <w:rFonts w:cs="Arial"/>
          <w:sz w:val="22"/>
          <w:szCs w:val="22"/>
        </w:rPr>
        <w:t>and then destroyed.</w:t>
      </w:r>
      <w:r w:rsidR="000E1C68">
        <w:rPr>
          <w:rFonts w:cs="Arial"/>
          <w:sz w:val="22"/>
          <w:szCs w:val="22"/>
        </w:rPr>
        <w:t xml:space="preserve"> </w:t>
      </w:r>
    </w:p>
    <w:p w14:paraId="5BFE1F66" w14:textId="1C975471" w:rsidR="000E1C68" w:rsidRDefault="000E1C68" w:rsidP="00C12343">
      <w:pPr>
        <w:jc w:val="both"/>
        <w:rPr>
          <w:rFonts w:cs="Arial"/>
          <w:sz w:val="22"/>
          <w:szCs w:val="22"/>
        </w:rPr>
      </w:pPr>
    </w:p>
    <w:p w14:paraId="2D94D2FD" w14:textId="77777777" w:rsidR="00C12343" w:rsidRPr="00C12343" w:rsidRDefault="00C12343" w:rsidP="00C12343">
      <w:pPr>
        <w:jc w:val="both"/>
        <w:rPr>
          <w:rFonts w:cs="Arial"/>
          <w:sz w:val="22"/>
          <w:szCs w:val="22"/>
        </w:rPr>
      </w:pPr>
    </w:p>
    <w:p w14:paraId="416F0090" w14:textId="77777777" w:rsidR="00C12343" w:rsidRPr="00C12343" w:rsidRDefault="00C12343" w:rsidP="00C12343">
      <w:pPr>
        <w:jc w:val="both"/>
        <w:rPr>
          <w:rFonts w:cs="Arial"/>
          <w:b/>
          <w:sz w:val="22"/>
          <w:szCs w:val="22"/>
        </w:rPr>
      </w:pPr>
      <w:r w:rsidRPr="00C12343">
        <w:rPr>
          <w:rFonts w:cs="Arial"/>
          <w:b/>
          <w:sz w:val="22"/>
          <w:szCs w:val="22"/>
        </w:rPr>
        <w:t>Where is the information stored?  Do we transfer data overseas?</w:t>
      </w:r>
    </w:p>
    <w:p w14:paraId="5A75672F" w14:textId="0E8B57EE" w:rsidR="00C12343" w:rsidRDefault="00C12343" w:rsidP="00C12343">
      <w:pPr>
        <w:jc w:val="both"/>
        <w:rPr>
          <w:rFonts w:cs="Arial"/>
          <w:sz w:val="22"/>
          <w:szCs w:val="22"/>
        </w:rPr>
      </w:pPr>
    </w:p>
    <w:p w14:paraId="12B90FB8" w14:textId="028C01B9" w:rsidR="000E1C68" w:rsidRPr="000E1C68" w:rsidRDefault="000E1C68" w:rsidP="00C12343">
      <w:pPr>
        <w:jc w:val="both"/>
        <w:rPr>
          <w:rFonts w:cs="Arial"/>
          <w:b/>
          <w:sz w:val="22"/>
          <w:szCs w:val="22"/>
        </w:rPr>
      </w:pPr>
      <w:r w:rsidRPr="000E1C68">
        <w:rPr>
          <w:rFonts w:cs="Arial"/>
          <w:b/>
          <w:sz w:val="22"/>
          <w:szCs w:val="22"/>
        </w:rPr>
        <w:t>Surveys</w:t>
      </w:r>
    </w:p>
    <w:p w14:paraId="65044BDD" w14:textId="55EA9E27" w:rsidR="00C12343" w:rsidRPr="00B80D7C" w:rsidRDefault="00C12343" w:rsidP="00C12343">
      <w:pPr>
        <w:jc w:val="both"/>
        <w:rPr>
          <w:rFonts w:cs="Arial"/>
          <w:sz w:val="22"/>
          <w:szCs w:val="22"/>
        </w:rPr>
      </w:pPr>
      <w:r w:rsidRPr="00C12343">
        <w:rPr>
          <w:rFonts w:cs="Arial"/>
          <w:sz w:val="22"/>
          <w:szCs w:val="22"/>
        </w:rPr>
        <w:t xml:space="preserve">The </w:t>
      </w:r>
      <w:r w:rsidR="000E1C68">
        <w:rPr>
          <w:rFonts w:cs="Arial"/>
          <w:sz w:val="22"/>
          <w:szCs w:val="22"/>
        </w:rPr>
        <w:t xml:space="preserve">survey </w:t>
      </w:r>
      <w:r w:rsidRPr="00C12343">
        <w:rPr>
          <w:rFonts w:cs="Arial"/>
          <w:sz w:val="22"/>
          <w:szCs w:val="22"/>
        </w:rPr>
        <w:t>responses including your personal data you provided</w:t>
      </w:r>
      <w:r w:rsidR="00B80D7C">
        <w:rPr>
          <w:rFonts w:cs="Arial"/>
          <w:sz w:val="22"/>
          <w:szCs w:val="22"/>
        </w:rPr>
        <w:t xml:space="preserve"> will be stored on secure</w:t>
      </w:r>
      <w:r w:rsidR="00B80D7C">
        <w:rPr>
          <w:rFonts w:cs="Arial"/>
          <w:i/>
          <w:sz w:val="22"/>
          <w:szCs w:val="22"/>
        </w:rPr>
        <w:t xml:space="preserve"> </w:t>
      </w:r>
      <w:r w:rsidR="00B80D7C" w:rsidRPr="00B80D7C">
        <w:rPr>
          <w:rFonts w:cs="Arial"/>
          <w:sz w:val="22"/>
          <w:szCs w:val="22"/>
        </w:rPr>
        <w:t>Coun</w:t>
      </w:r>
      <w:r w:rsidR="00F9530F" w:rsidRPr="00B80D7C">
        <w:rPr>
          <w:rFonts w:cs="Arial"/>
          <w:sz w:val="22"/>
          <w:szCs w:val="22"/>
        </w:rPr>
        <w:t>cil servers.</w:t>
      </w:r>
      <w:r w:rsidR="000E1C68">
        <w:rPr>
          <w:rFonts w:cs="Arial"/>
          <w:sz w:val="22"/>
          <w:szCs w:val="22"/>
        </w:rPr>
        <w:t xml:space="preserve"> </w:t>
      </w:r>
      <w:r w:rsidR="000E1C68" w:rsidRPr="000E1C68">
        <w:rPr>
          <w:rFonts w:cs="Arial"/>
          <w:sz w:val="22"/>
          <w:szCs w:val="22"/>
        </w:rPr>
        <w:t xml:space="preserve">Any hard copy surveys will be transferred onto </w:t>
      </w:r>
      <w:r w:rsidR="000E1C68">
        <w:rPr>
          <w:rFonts w:cs="Arial"/>
          <w:sz w:val="22"/>
          <w:szCs w:val="22"/>
        </w:rPr>
        <w:t>secure Council servers before b</w:t>
      </w:r>
      <w:r w:rsidR="00760441">
        <w:rPr>
          <w:rFonts w:cs="Arial"/>
          <w:sz w:val="22"/>
          <w:szCs w:val="22"/>
        </w:rPr>
        <w:t xml:space="preserve">eing destroyed in a confidential manner. Hard copied will be locked in a secure space prior to being entered onto Council servers. </w:t>
      </w:r>
    </w:p>
    <w:p w14:paraId="70DF5CA9" w14:textId="77777777" w:rsidR="00C12343" w:rsidRPr="00C12343" w:rsidRDefault="00C12343" w:rsidP="00C12343">
      <w:pPr>
        <w:jc w:val="both"/>
        <w:rPr>
          <w:rFonts w:cs="Arial"/>
          <w:sz w:val="22"/>
          <w:szCs w:val="22"/>
        </w:rPr>
      </w:pPr>
    </w:p>
    <w:p w14:paraId="43F2B781" w14:textId="4D20FADE" w:rsidR="00C12343" w:rsidRPr="00C12343" w:rsidRDefault="00C12343" w:rsidP="00C12343">
      <w:pPr>
        <w:jc w:val="both"/>
        <w:rPr>
          <w:rFonts w:cs="Arial"/>
          <w:sz w:val="22"/>
          <w:szCs w:val="22"/>
          <w:u w:val="single"/>
        </w:rPr>
      </w:pPr>
      <w:r w:rsidRPr="00C12343">
        <w:rPr>
          <w:rFonts w:cs="Arial"/>
          <w:sz w:val="22"/>
          <w:szCs w:val="22"/>
        </w:rPr>
        <w:t xml:space="preserve">Council have a contract with Delib Citizen Space to provide the Consultation Hub service as a method to gather the responses.  All data collected through this </w:t>
      </w:r>
      <w:r w:rsidR="00223578">
        <w:rPr>
          <w:rFonts w:cs="Arial"/>
          <w:sz w:val="22"/>
          <w:szCs w:val="22"/>
        </w:rPr>
        <w:t>platform</w:t>
      </w:r>
      <w:r w:rsidR="00223578" w:rsidRPr="00C12343">
        <w:rPr>
          <w:rFonts w:cs="Arial"/>
          <w:sz w:val="22"/>
          <w:szCs w:val="22"/>
        </w:rPr>
        <w:t xml:space="preserve"> </w:t>
      </w:r>
      <w:r w:rsidRPr="00C12343">
        <w:rPr>
          <w:rFonts w:cs="Arial"/>
          <w:sz w:val="22"/>
          <w:szCs w:val="22"/>
        </w:rPr>
        <w:t xml:space="preserve">is stored in the UK in secure data centres operated and managed by Delib’s chosen Infrastructure as a Service provider.  You can find details of the Consultation Hub’s privacy policy via </w:t>
      </w:r>
      <w:r w:rsidRPr="00C12343">
        <w:rPr>
          <w:rFonts w:cs="Arial"/>
          <w:sz w:val="22"/>
          <w:szCs w:val="22"/>
          <w:u w:val="single"/>
        </w:rPr>
        <w:t>armaghbanbridgecra</w:t>
      </w:r>
      <w:r w:rsidR="008B56A0">
        <w:rPr>
          <w:rFonts w:cs="Arial"/>
          <w:sz w:val="22"/>
          <w:szCs w:val="22"/>
          <w:u w:val="single"/>
        </w:rPr>
        <w:t xml:space="preserve">igavon.citizenspace.com/privacy </w:t>
      </w:r>
      <w:r w:rsidRPr="00C12343">
        <w:rPr>
          <w:rFonts w:cs="Arial"/>
          <w:sz w:val="22"/>
          <w:szCs w:val="22"/>
          <w:u w:val="single"/>
        </w:rPr>
        <w:t>policy.</w:t>
      </w:r>
    </w:p>
    <w:p w14:paraId="5176B04C" w14:textId="77777777" w:rsidR="00C12343" w:rsidRPr="00C12343" w:rsidRDefault="00C12343" w:rsidP="00C12343">
      <w:pPr>
        <w:jc w:val="both"/>
        <w:rPr>
          <w:rFonts w:cs="Arial"/>
          <w:sz w:val="22"/>
          <w:szCs w:val="22"/>
        </w:rPr>
      </w:pPr>
    </w:p>
    <w:p w14:paraId="515624AE" w14:textId="24C226C5" w:rsidR="00C12343" w:rsidRDefault="00C12343" w:rsidP="00C12343">
      <w:pPr>
        <w:jc w:val="both"/>
        <w:rPr>
          <w:rFonts w:cs="Arial"/>
          <w:sz w:val="22"/>
          <w:szCs w:val="22"/>
          <w:u w:val="single"/>
        </w:rPr>
      </w:pPr>
      <w:r w:rsidRPr="00C12343">
        <w:rPr>
          <w:rFonts w:cs="Arial"/>
          <w:sz w:val="22"/>
          <w:szCs w:val="22"/>
        </w:rPr>
        <w:t xml:space="preserve">You can find privacy statements relating to Delib’s service to its customers and their Data Protection Officer’s contact details via </w:t>
      </w:r>
      <w:hyperlink r:id="rId14" w:history="1">
        <w:r w:rsidRPr="00C12343">
          <w:rPr>
            <w:rStyle w:val="Hyperlink"/>
            <w:rFonts w:cs="Arial"/>
            <w:sz w:val="22"/>
            <w:szCs w:val="22"/>
          </w:rPr>
          <w:t>www.delib.net/privacy</w:t>
        </w:r>
      </w:hyperlink>
      <w:r w:rsidRPr="00C12343">
        <w:rPr>
          <w:rFonts w:cs="Arial"/>
          <w:sz w:val="22"/>
          <w:szCs w:val="22"/>
          <w:u w:val="single"/>
        </w:rPr>
        <w:t>.</w:t>
      </w:r>
    </w:p>
    <w:p w14:paraId="70CA1594" w14:textId="77777777" w:rsidR="00C12343" w:rsidRPr="00C12343" w:rsidRDefault="00C12343" w:rsidP="00C12343">
      <w:pPr>
        <w:jc w:val="both"/>
        <w:rPr>
          <w:rFonts w:cs="Arial"/>
          <w:sz w:val="22"/>
          <w:szCs w:val="22"/>
        </w:rPr>
      </w:pPr>
    </w:p>
    <w:p w14:paraId="13AABDF6" w14:textId="77777777" w:rsidR="00C12343" w:rsidRPr="00C12343" w:rsidRDefault="00C12343" w:rsidP="00C12343">
      <w:pPr>
        <w:jc w:val="both"/>
        <w:rPr>
          <w:rFonts w:cs="Arial"/>
          <w:b/>
          <w:sz w:val="22"/>
          <w:szCs w:val="22"/>
        </w:rPr>
      </w:pPr>
      <w:r w:rsidRPr="00C12343">
        <w:rPr>
          <w:rFonts w:cs="Arial"/>
          <w:b/>
          <w:sz w:val="22"/>
          <w:szCs w:val="22"/>
        </w:rPr>
        <w:t>What are your rights?</w:t>
      </w:r>
    </w:p>
    <w:p w14:paraId="18464F20" w14:textId="77777777" w:rsidR="00C12343" w:rsidRPr="00C12343" w:rsidRDefault="00C12343" w:rsidP="00C12343">
      <w:pPr>
        <w:jc w:val="both"/>
        <w:rPr>
          <w:rFonts w:cs="Arial"/>
          <w:sz w:val="22"/>
          <w:szCs w:val="22"/>
        </w:rPr>
      </w:pPr>
    </w:p>
    <w:p w14:paraId="5C564069" w14:textId="6A5DACBE" w:rsidR="00C12343" w:rsidRPr="00C12343" w:rsidRDefault="008B56A0" w:rsidP="00C1234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you have any questions </w:t>
      </w:r>
      <w:r w:rsidR="00C12343" w:rsidRPr="00C12343">
        <w:rPr>
          <w:rFonts w:cs="Arial"/>
          <w:sz w:val="22"/>
          <w:szCs w:val="22"/>
        </w:rPr>
        <w:t>re</w:t>
      </w:r>
      <w:r w:rsidR="00F9530F">
        <w:rPr>
          <w:rFonts w:cs="Arial"/>
          <w:sz w:val="22"/>
          <w:szCs w:val="22"/>
        </w:rPr>
        <w:t>garding this application</w:t>
      </w:r>
      <w:r w:rsidR="00C12343" w:rsidRPr="00C12343">
        <w:rPr>
          <w:rFonts w:cs="Arial"/>
          <w:sz w:val="22"/>
          <w:szCs w:val="22"/>
        </w:rPr>
        <w:t>, or you wish to withdraw from the</w:t>
      </w:r>
      <w:r w:rsidR="00F9530F">
        <w:rPr>
          <w:rFonts w:cs="Arial"/>
          <w:sz w:val="22"/>
          <w:szCs w:val="22"/>
        </w:rPr>
        <w:t xml:space="preserve"> process</w:t>
      </w:r>
      <w:r w:rsidR="00C12343" w:rsidRPr="00C12343">
        <w:rPr>
          <w:rFonts w:cs="Arial"/>
          <w:sz w:val="22"/>
          <w:szCs w:val="22"/>
        </w:rPr>
        <w:t>, please contact the Community Planning Department:-</w:t>
      </w:r>
    </w:p>
    <w:p w14:paraId="73F1E86A" w14:textId="77777777" w:rsidR="00C12343" w:rsidRPr="00C12343" w:rsidRDefault="00C12343" w:rsidP="00C12343">
      <w:pPr>
        <w:jc w:val="both"/>
        <w:rPr>
          <w:rFonts w:cs="Arial"/>
          <w:sz w:val="22"/>
          <w:szCs w:val="22"/>
        </w:rPr>
      </w:pPr>
    </w:p>
    <w:p w14:paraId="745E5CD5" w14:textId="42414F6A" w:rsidR="00C12343" w:rsidRPr="00C12343" w:rsidRDefault="00C12343" w:rsidP="00C12343">
      <w:pPr>
        <w:jc w:val="both"/>
        <w:rPr>
          <w:rFonts w:cs="Arial"/>
          <w:sz w:val="22"/>
          <w:szCs w:val="22"/>
        </w:rPr>
      </w:pPr>
      <w:r w:rsidRPr="00C12343">
        <w:rPr>
          <w:rFonts w:cs="Arial"/>
          <w:sz w:val="22"/>
          <w:szCs w:val="22"/>
        </w:rPr>
        <w:t>Email: communityplanning@armaghbanbridgecraigavon.gov.uk</w:t>
      </w:r>
    </w:p>
    <w:p w14:paraId="631C5B67" w14:textId="77777777" w:rsidR="00C12343" w:rsidRPr="00C12343" w:rsidRDefault="00C12343" w:rsidP="00C12343">
      <w:pPr>
        <w:jc w:val="both"/>
        <w:rPr>
          <w:rFonts w:cs="Arial"/>
          <w:sz w:val="22"/>
          <w:szCs w:val="22"/>
        </w:rPr>
      </w:pPr>
    </w:p>
    <w:p w14:paraId="51EB5A5B" w14:textId="77777777" w:rsidR="00C12343" w:rsidRPr="00C12343" w:rsidRDefault="00C12343" w:rsidP="00C12343">
      <w:pPr>
        <w:jc w:val="both"/>
        <w:rPr>
          <w:rFonts w:cs="Arial"/>
          <w:sz w:val="22"/>
          <w:szCs w:val="22"/>
        </w:rPr>
      </w:pPr>
      <w:r w:rsidRPr="00C12343">
        <w:rPr>
          <w:rFonts w:cs="Arial"/>
          <w:sz w:val="22"/>
          <w:szCs w:val="22"/>
        </w:rPr>
        <w:t>For more information on your rights, please refer to the Information Commissioner’s Office website please see '</w:t>
      </w:r>
      <w:hyperlink r:id="rId15" w:history="1">
        <w:r w:rsidRPr="00C12343">
          <w:rPr>
            <w:rStyle w:val="Hyperlink"/>
            <w:rFonts w:cs="Arial"/>
            <w:sz w:val="22"/>
            <w:szCs w:val="22"/>
          </w:rPr>
          <w:t>Your data protection rights</w:t>
        </w:r>
      </w:hyperlink>
      <w:r w:rsidRPr="00C12343">
        <w:rPr>
          <w:rFonts w:cs="Arial"/>
          <w:sz w:val="22"/>
          <w:szCs w:val="22"/>
        </w:rPr>
        <w:t>'.</w:t>
      </w:r>
    </w:p>
    <w:p w14:paraId="4CF62A07" w14:textId="77777777" w:rsidR="00C12343" w:rsidRPr="00C12343" w:rsidRDefault="00C12343" w:rsidP="00C12343">
      <w:pPr>
        <w:jc w:val="both"/>
        <w:rPr>
          <w:rFonts w:cs="Arial"/>
          <w:sz w:val="22"/>
          <w:szCs w:val="22"/>
        </w:rPr>
      </w:pPr>
    </w:p>
    <w:p w14:paraId="2665E4A5" w14:textId="1E89A1F6" w:rsidR="004F613B" w:rsidRPr="00121A04" w:rsidRDefault="00C12343" w:rsidP="00AE3296">
      <w:pPr>
        <w:jc w:val="both"/>
        <w:rPr>
          <w:rFonts w:cs="Arial"/>
          <w:sz w:val="22"/>
          <w:szCs w:val="22"/>
        </w:rPr>
      </w:pPr>
      <w:r w:rsidRPr="00C12343">
        <w:rPr>
          <w:rFonts w:cs="Arial"/>
          <w:sz w:val="22"/>
          <w:szCs w:val="22"/>
        </w:rPr>
        <w:t xml:space="preserve">If you are unhappy with the way in which we have processed your personal data then you have the </w:t>
      </w:r>
      <w:hyperlink r:id="rId16" w:history="1">
        <w:r w:rsidRPr="00C12343">
          <w:rPr>
            <w:rStyle w:val="Hyperlink"/>
            <w:rFonts w:cs="Arial"/>
            <w:sz w:val="22"/>
            <w:szCs w:val="22"/>
          </w:rPr>
          <w:t>right to complain</w:t>
        </w:r>
      </w:hyperlink>
      <w:r w:rsidRPr="00C12343">
        <w:rPr>
          <w:rFonts w:cs="Arial"/>
          <w:sz w:val="22"/>
          <w:szCs w:val="22"/>
        </w:rPr>
        <w:t xml:space="preserve"> to the ICO as the UK supervisory authority.</w:t>
      </w:r>
      <w:bookmarkStart w:id="0" w:name="_GoBack"/>
      <w:bookmarkEnd w:id="0"/>
    </w:p>
    <w:p w14:paraId="02EF43C3" w14:textId="30073229" w:rsidR="004F613B" w:rsidRPr="00121A04" w:rsidRDefault="004F613B" w:rsidP="003711D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4F613B" w:rsidRPr="00121A04" w:rsidSect="00734D63">
      <w:headerReference w:type="default" r:id="rId17"/>
      <w:headerReference w:type="first" r:id="rId18"/>
      <w:pgSz w:w="11899" w:h="16819"/>
      <w:pgMar w:top="2722" w:right="1134" w:bottom="1985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E3C36" w14:textId="77777777" w:rsidR="008C1724" w:rsidRDefault="008C1724">
      <w:pPr>
        <w:spacing w:line="240" w:lineRule="auto"/>
      </w:pPr>
      <w:r>
        <w:separator/>
      </w:r>
    </w:p>
  </w:endnote>
  <w:endnote w:type="continuationSeparator" w:id="0">
    <w:p w14:paraId="18B0C0BD" w14:textId="77777777" w:rsidR="008C1724" w:rsidRDefault="008C1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116EC" w14:textId="77777777" w:rsidR="008C1724" w:rsidRDefault="008C1724">
      <w:pPr>
        <w:spacing w:line="240" w:lineRule="auto"/>
      </w:pPr>
      <w:r>
        <w:separator/>
      </w:r>
    </w:p>
  </w:footnote>
  <w:footnote w:type="continuationSeparator" w:id="0">
    <w:p w14:paraId="2D92D7CE" w14:textId="77777777" w:rsidR="008C1724" w:rsidRDefault="008C1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6E110" w14:textId="77777777" w:rsidR="0073470B" w:rsidRDefault="007C15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1" layoutInCell="1" allowOverlap="1" wp14:anchorId="650684D4" wp14:editId="4622AF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6891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34970" w14:textId="0D7E6AF1" w:rsidR="0073470B" w:rsidRDefault="007C15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5D96708" wp14:editId="3C493A54">
          <wp:simplePos x="0" y="0"/>
          <wp:positionH relativeFrom="column">
            <wp:posOffset>-955354</wp:posOffset>
          </wp:positionH>
          <wp:positionV relativeFrom="paragraph">
            <wp:posOffset>-468322</wp:posOffset>
          </wp:positionV>
          <wp:extent cx="7603967" cy="107605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6563" cy="10764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36E6"/>
    <w:multiLevelType w:val="hybridMultilevel"/>
    <w:tmpl w:val="876A5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5540"/>
    <w:multiLevelType w:val="hybridMultilevel"/>
    <w:tmpl w:val="6B9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F077F"/>
    <w:multiLevelType w:val="multilevel"/>
    <w:tmpl w:val="9932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86D8E"/>
    <w:multiLevelType w:val="hybridMultilevel"/>
    <w:tmpl w:val="4D0E8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D6F98"/>
    <w:multiLevelType w:val="multilevel"/>
    <w:tmpl w:val="E488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71F45"/>
    <w:multiLevelType w:val="hybridMultilevel"/>
    <w:tmpl w:val="A3E4CB42"/>
    <w:lvl w:ilvl="0" w:tplc="419EC1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B03C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722DE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2CC3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58A0E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2A253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F46D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80AD4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AE1D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385E64"/>
    <w:multiLevelType w:val="hybridMultilevel"/>
    <w:tmpl w:val="BCF6D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83BC9"/>
    <w:multiLevelType w:val="hybridMultilevel"/>
    <w:tmpl w:val="7DB4EAE4"/>
    <w:lvl w:ilvl="0" w:tplc="18A013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82482"/>
    <w:multiLevelType w:val="multilevel"/>
    <w:tmpl w:val="9838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935111"/>
    <w:multiLevelType w:val="hybridMultilevel"/>
    <w:tmpl w:val="5D0E4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32BD3"/>
    <w:multiLevelType w:val="hybridMultilevel"/>
    <w:tmpl w:val="05609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D6A0C"/>
    <w:multiLevelType w:val="hybridMultilevel"/>
    <w:tmpl w:val="486EF99A"/>
    <w:lvl w:ilvl="0" w:tplc="F9C0C54A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3B"/>
    <w:rsid w:val="00002981"/>
    <w:rsid w:val="00005AFB"/>
    <w:rsid w:val="00025523"/>
    <w:rsid w:val="000C5AF3"/>
    <w:rsid w:val="000D413B"/>
    <w:rsid w:val="000E1C68"/>
    <w:rsid w:val="000E2EA7"/>
    <w:rsid w:val="000F2AB4"/>
    <w:rsid w:val="000F7DF4"/>
    <w:rsid w:val="0010240E"/>
    <w:rsid w:val="00121A04"/>
    <w:rsid w:val="0013498A"/>
    <w:rsid w:val="001A22F6"/>
    <w:rsid w:val="001B28D6"/>
    <w:rsid w:val="001B37A3"/>
    <w:rsid w:val="001F012D"/>
    <w:rsid w:val="00220274"/>
    <w:rsid w:val="00222BC8"/>
    <w:rsid w:val="00223578"/>
    <w:rsid w:val="002278D5"/>
    <w:rsid w:val="002564D7"/>
    <w:rsid w:val="00287A77"/>
    <w:rsid w:val="002D0BAB"/>
    <w:rsid w:val="002F68A5"/>
    <w:rsid w:val="00322C89"/>
    <w:rsid w:val="00331F01"/>
    <w:rsid w:val="003711DB"/>
    <w:rsid w:val="003735B2"/>
    <w:rsid w:val="003800DC"/>
    <w:rsid w:val="003B35CD"/>
    <w:rsid w:val="003B79EF"/>
    <w:rsid w:val="003C1853"/>
    <w:rsid w:val="003F2FF4"/>
    <w:rsid w:val="003F47E5"/>
    <w:rsid w:val="00432205"/>
    <w:rsid w:val="00432D0B"/>
    <w:rsid w:val="004E52C3"/>
    <w:rsid w:val="004F1338"/>
    <w:rsid w:val="004F613B"/>
    <w:rsid w:val="00500D6A"/>
    <w:rsid w:val="00506FD2"/>
    <w:rsid w:val="00514D66"/>
    <w:rsid w:val="00545A11"/>
    <w:rsid w:val="00550E73"/>
    <w:rsid w:val="00573BAF"/>
    <w:rsid w:val="005A02D9"/>
    <w:rsid w:val="005D7914"/>
    <w:rsid w:val="005E2019"/>
    <w:rsid w:val="005F34D3"/>
    <w:rsid w:val="006066CA"/>
    <w:rsid w:val="0061765D"/>
    <w:rsid w:val="006527F1"/>
    <w:rsid w:val="0065677E"/>
    <w:rsid w:val="00686907"/>
    <w:rsid w:val="00695EE7"/>
    <w:rsid w:val="006A3EA8"/>
    <w:rsid w:val="006C5135"/>
    <w:rsid w:val="0070649E"/>
    <w:rsid w:val="00722E6B"/>
    <w:rsid w:val="00731EC4"/>
    <w:rsid w:val="0073470B"/>
    <w:rsid w:val="00734D63"/>
    <w:rsid w:val="00760441"/>
    <w:rsid w:val="00784FB6"/>
    <w:rsid w:val="00790316"/>
    <w:rsid w:val="00797769"/>
    <w:rsid w:val="007C15AA"/>
    <w:rsid w:val="007C20E9"/>
    <w:rsid w:val="00803FDB"/>
    <w:rsid w:val="00870DA7"/>
    <w:rsid w:val="00896A8A"/>
    <w:rsid w:val="008B56A0"/>
    <w:rsid w:val="008C1724"/>
    <w:rsid w:val="0095317C"/>
    <w:rsid w:val="00973AE3"/>
    <w:rsid w:val="00984568"/>
    <w:rsid w:val="009A7B08"/>
    <w:rsid w:val="009D1DAC"/>
    <w:rsid w:val="009E7036"/>
    <w:rsid w:val="00A4546C"/>
    <w:rsid w:val="00A7287E"/>
    <w:rsid w:val="00A86C1F"/>
    <w:rsid w:val="00AD08EF"/>
    <w:rsid w:val="00AD4CD9"/>
    <w:rsid w:val="00AE3296"/>
    <w:rsid w:val="00B14295"/>
    <w:rsid w:val="00B25F67"/>
    <w:rsid w:val="00B31A74"/>
    <w:rsid w:val="00B52E17"/>
    <w:rsid w:val="00B80D7C"/>
    <w:rsid w:val="00BB7884"/>
    <w:rsid w:val="00BF156B"/>
    <w:rsid w:val="00C05ED0"/>
    <w:rsid w:val="00C1025F"/>
    <w:rsid w:val="00C12343"/>
    <w:rsid w:val="00C1717B"/>
    <w:rsid w:val="00C602C6"/>
    <w:rsid w:val="00C62C31"/>
    <w:rsid w:val="00C74DEE"/>
    <w:rsid w:val="00C83A86"/>
    <w:rsid w:val="00C906D1"/>
    <w:rsid w:val="00CD69B7"/>
    <w:rsid w:val="00CF07F8"/>
    <w:rsid w:val="00CF6892"/>
    <w:rsid w:val="00D16FCF"/>
    <w:rsid w:val="00D41545"/>
    <w:rsid w:val="00D6448D"/>
    <w:rsid w:val="00DD5D88"/>
    <w:rsid w:val="00E02F12"/>
    <w:rsid w:val="00E248F1"/>
    <w:rsid w:val="00E27D1D"/>
    <w:rsid w:val="00E33E00"/>
    <w:rsid w:val="00E436F4"/>
    <w:rsid w:val="00E44D7E"/>
    <w:rsid w:val="00E507FA"/>
    <w:rsid w:val="00E867AB"/>
    <w:rsid w:val="00F03CCA"/>
    <w:rsid w:val="00F07FD7"/>
    <w:rsid w:val="00F126BE"/>
    <w:rsid w:val="00F25EB4"/>
    <w:rsid w:val="00F5302B"/>
    <w:rsid w:val="00F53D0E"/>
    <w:rsid w:val="00F57F92"/>
    <w:rsid w:val="00F632CC"/>
    <w:rsid w:val="00F854C7"/>
    <w:rsid w:val="00F93F3B"/>
    <w:rsid w:val="00F9530F"/>
    <w:rsid w:val="00F97D5D"/>
    <w:rsid w:val="00FA5EA0"/>
    <w:rsid w:val="00FC529C"/>
    <w:rsid w:val="00FD17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6AF14C4C"/>
  <w14:defaultImageDpi w14:val="300"/>
  <w15:chartTrackingRefBased/>
  <w15:docId w15:val="{29532601-029C-CE43-88B3-CDF5726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C8A"/>
    <w:pPr>
      <w:spacing w:line="240" w:lineRule="atLeast"/>
    </w:pPr>
    <w:rPr>
      <w:rFonts w:ascii="Arial" w:hAnsi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C5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04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D304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D304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D3042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5135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C5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C51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51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02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12"/>
    <w:pPr>
      <w:spacing w:after="160" w:line="240" w:lineRule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12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12"/>
    <w:rPr>
      <w:rFonts w:ascii="Segoe UI" w:hAnsi="Segoe UI" w:cs="Segoe UI"/>
      <w:sz w:val="18"/>
      <w:szCs w:val="18"/>
      <w:lang w:eastAsia="en-US"/>
    </w:rPr>
  </w:style>
  <w:style w:type="character" w:customStyle="1" w:styleId="sr-only">
    <w:name w:val="sr-only"/>
    <w:basedOn w:val="DefaultParagraphFont"/>
    <w:rsid w:val="00573B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EC4"/>
    <w:pPr>
      <w:spacing w:after="0"/>
    </w:pPr>
    <w:rPr>
      <w:rFonts w:ascii="Arial" w:eastAsia="Cambria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EC4"/>
    <w:rPr>
      <w:rFonts w:ascii="Arial" w:eastAsiaTheme="minorHAnsi" w:hAnsi="Arial" w:cstheme="minorBidi"/>
      <w:b/>
      <w:bCs/>
      <w:lang w:eastAsia="en-US"/>
    </w:rPr>
  </w:style>
  <w:style w:type="table" w:styleId="TableGrid">
    <w:name w:val="Table Grid"/>
    <w:basedOn w:val="TableNormal"/>
    <w:uiPriority w:val="59"/>
    <w:rsid w:val="002202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0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lib.net/privac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rmaghbanbridgecraigavon.citizenspace.com/privacy_policy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co.org.uk/make-a-complain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maghbanbridgecraigavon.gov.uk/take500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co.org.uk/global/privacy-notice/your-data-protection-right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elib.ne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AF84951A42C98745A70649141D0FDDA800B722AE9505BC164E92F0348CA44A146E" ma:contentTypeVersion="3" ma:contentTypeDescription="Branded Word Template Document with PII Indicator" ma:contentTypeScope="" ma:versionID="bf69e5177608b57e0a0a1d9a93855c19">
  <xsd:schema xmlns:xsd="http://www.w3.org/2001/XMLSchema" xmlns:xs="http://www.w3.org/2001/XMLSchema" xmlns:p="http://schemas.microsoft.com/office/2006/metadata/properties" xmlns:ns2="88a8214b-b28f-48b3-9094-0f6353d3fe85" targetNamespace="http://schemas.microsoft.com/office/2006/metadata/properties" ma:root="true" ma:fieldsID="d34f288fdb06d9ce0bf21c3e73627932" ns2:_="">
    <xsd:import namespace="88a8214b-b28f-48b3-9094-0f6353d3f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8214b-b28f-48b3-9094-0f6353d3f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4FCEB-A598-49BF-A730-D2F58C47B9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1E81C-A62B-4FD5-AF85-0E704B83D91B}">
  <ds:schemaRefs>
    <ds:schemaRef ds:uri="http://schemas.microsoft.com/office/2006/documentManagement/types"/>
    <ds:schemaRef ds:uri="88a8214b-b28f-48b3-9094-0f6353d3fe85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AD66D81-C78D-4646-8573-F799C002E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8214b-b28f-48b3-9094-0f6353d3f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FC771-0AD1-4180-B4A9-363EEF13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1024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McCadden</Company>
  <LinksUpToDate>false</LinksUpToDate>
  <CharactersWithSpaces>6822</CharactersWithSpaces>
  <SharedDoc>false</SharedDoc>
  <HLinks>
    <vt:vector size="18" baseType="variant">
      <vt:variant>
        <vt:i4>1245194</vt:i4>
      </vt:variant>
      <vt:variant>
        <vt:i4>-1</vt:i4>
      </vt:variant>
      <vt:variant>
        <vt:i4>2049</vt:i4>
      </vt:variant>
      <vt:variant>
        <vt:i4>1</vt:i4>
      </vt:variant>
      <vt:variant>
        <vt:lpwstr>Continuation</vt:lpwstr>
      </vt:variant>
      <vt:variant>
        <vt:lpwstr/>
      </vt:variant>
      <vt:variant>
        <vt:i4>4128769</vt:i4>
      </vt:variant>
      <vt:variant>
        <vt:i4>-1</vt:i4>
      </vt:variant>
      <vt:variant>
        <vt:i4>2050</vt:i4>
      </vt:variant>
      <vt:variant>
        <vt:i4>1</vt:i4>
      </vt:variant>
      <vt:variant>
        <vt:lpwstr>Exec - Head</vt:lpwstr>
      </vt:variant>
      <vt:variant>
        <vt:lpwstr/>
      </vt:variant>
      <vt:variant>
        <vt:i4>543424617</vt:i4>
      </vt:variant>
      <vt:variant>
        <vt:i4>-1</vt:i4>
      </vt:variant>
      <vt:variant>
        <vt:i4>2056</vt:i4>
      </vt:variant>
      <vt:variant>
        <vt:i4>1</vt:i4>
      </vt:variant>
      <vt:variant>
        <vt:lpwstr>Exec – 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cp:lastModifiedBy>Jennie Dunlop</cp:lastModifiedBy>
  <cp:revision>6</cp:revision>
  <dcterms:created xsi:type="dcterms:W3CDTF">2022-12-13T19:04:00Z</dcterms:created>
  <dcterms:modified xsi:type="dcterms:W3CDTF">2023-01-11T20:52:00Z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0x010100AF84951A42C98745A70649141D0FDDA800B722AE9505BC164E92F0348CA44A146E</vt:lpwstr>
  </property>
  <property fmtid="{D5CDD505-2E9C-101B-9397-08002B2CF9AE}" pid="3" name="Order">
    <vt:r8>9100</vt:r8>
  </property>
</Properties>
</file>