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D26" w:rsidRDefault="00B93D26" w:rsidP="00B93D26">
      <w:pPr>
        <w:rPr>
          <w:b/>
        </w:rPr>
      </w:pPr>
      <w:r w:rsidRPr="00C725FB">
        <w:rPr>
          <w:b/>
        </w:rPr>
        <w:t>Earnings</w:t>
      </w:r>
    </w:p>
    <w:p w:rsidR="00D66284" w:rsidRDefault="00ED5FD8" w:rsidP="00B93D26">
      <w:pPr>
        <w:rPr>
          <w:rFonts w:eastAsia="Times New Roman" w:cstheme="minorHAnsi"/>
          <w:lang w:eastAsia="en-GB"/>
        </w:rPr>
      </w:pPr>
      <w:r w:rsidRPr="00ED5FD8">
        <w:rPr>
          <w:rFonts w:cstheme="minorHAnsi"/>
        </w:rPr>
        <w:t xml:space="preserve">The Annual Survey for Hours and Earnings (ASHE) </w:t>
      </w:r>
      <w:r w:rsidR="009B36F8">
        <w:rPr>
          <w:rFonts w:cstheme="minorHAnsi"/>
        </w:rPr>
        <w:t xml:space="preserve">is carried out in April of each year and </w:t>
      </w:r>
      <w:r w:rsidRPr="00ED5FD8">
        <w:rPr>
          <w:rFonts w:cstheme="minorHAnsi"/>
        </w:rPr>
        <w:t xml:space="preserve">provides information on employee earnings in </w:t>
      </w:r>
      <w:r w:rsidR="009B36F8">
        <w:rPr>
          <w:rFonts w:cstheme="minorHAnsi"/>
        </w:rPr>
        <w:t>the UK</w:t>
      </w:r>
      <w:r w:rsidRPr="009B36F8">
        <w:rPr>
          <w:rFonts w:cstheme="minorHAnsi"/>
        </w:rPr>
        <w:t xml:space="preserve">. </w:t>
      </w:r>
      <w:r w:rsidR="00A512BF" w:rsidRPr="009B36F8">
        <w:rPr>
          <w:rFonts w:cstheme="minorHAnsi"/>
        </w:rPr>
        <w:t xml:space="preserve"> </w:t>
      </w:r>
      <w:r w:rsidR="009B36F8" w:rsidRPr="001C3CF0">
        <w:rPr>
          <w:rFonts w:eastAsia="Times New Roman" w:cstheme="minorHAnsi"/>
          <w:lang w:eastAsia="en-GB"/>
        </w:rPr>
        <w:t xml:space="preserve">The tables contain estimates of earnings for employees by </w:t>
      </w:r>
      <w:r w:rsidR="00D66284">
        <w:rPr>
          <w:rFonts w:eastAsia="Times New Roman" w:cstheme="minorHAnsi"/>
          <w:lang w:eastAsia="en-GB"/>
        </w:rPr>
        <w:t>gender</w:t>
      </w:r>
      <w:r w:rsidR="009B36F8" w:rsidRPr="001C3CF0">
        <w:rPr>
          <w:rFonts w:eastAsia="Times New Roman" w:cstheme="minorHAnsi"/>
          <w:lang w:eastAsia="en-GB"/>
        </w:rPr>
        <w:t xml:space="preserve"> and full-time or part-time status. Further breakdowns include by region</w:t>
      </w:r>
      <w:r w:rsidR="00D66284">
        <w:rPr>
          <w:rFonts w:eastAsia="Times New Roman" w:cstheme="minorHAnsi"/>
          <w:lang w:eastAsia="en-GB"/>
        </w:rPr>
        <w:t xml:space="preserve"> / local government district (LGD)</w:t>
      </w:r>
      <w:r w:rsidR="009B36F8" w:rsidRPr="001C3CF0">
        <w:rPr>
          <w:rFonts w:eastAsia="Times New Roman" w:cstheme="minorHAnsi"/>
          <w:lang w:eastAsia="en-GB"/>
        </w:rPr>
        <w:t>, occupation, industry, age group and public or private sector.</w:t>
      </w:r>
      <w:r w:rsidR="009B36F8" w:rsidRPr="009B36F8">
        <w:rPr>
          <w:rFonts w:eastAsia="Times New Roman" w:cstheme="minorHAnsi"/>
          <w:lang w:eastAsia="en-GB"/>
        </w:rPr>
        <w:t xml:space="preserve">  </w:t>
      </w:r>
    </w:p>
    <w:p w:rsidR="00780C49" w:rsidRPr="005D3CE9" w:rsidRDefault="00A512BF" w:rsidP="00E80D9B">
      <w:pPr>
        <w:rPr>
          <w:rFonts w:cstheme="minorHAnsi"/>
          <w:b/>
        </w:rPr>
      </w:pPr>
      <w:r>
        <w:rPr>
          <w:rFonts w:cstheme="minorHAnsi"/>
          <w:shd w:val="clear" w:color="auto" w:fill="FFFFFF"/>
        </w:rPr>
        <w:t>The median</w:t>
      </w:r>
      <w:r w:rsidR="00D66284">
        <w:rPr>
          <w:rFonts w:cstheme="minorHAnsi"/>
          <w:shd w:val="clear" w:color="auto" w:fill="FFFFFF"/>
        </w:rPr>
        <w:t xml:space="preserve">, which is </w:t>
      </w:r>
      <w:r w:rsidR="00D66284" w:rsidRPr="00ED5FD8">
        <w:rPr>
          <w:rFonts w:cstheme="minorHAnsi"/>
          <w:shd w:val="clear" w:color="auto" w:fill="FFFFFF"/>
        </w:rPr>
        <w:t>the value</w:t>
      </w:r>
      <w:r w:rsidR="00D66284">
        <w:rPr>
          <w:rFonts w:cstheme="minorHAnsi"/>
          <w:shd w:val="clear" w:color="auto" w:fill="FFFFFF"/>
        </w:rPr>
        <w:t xml:space="preserve"> below which 50% of jobs fall,</w:t>
      </w:r>
      <w:r w:rsidR="00D66284" w:rsidRPr="00ED5FD8">
        <w:rPr>
          <w:rFonts w:cstheme="minorHAnsi"/>
          <w:shd w:val="clear" w:color="auto" w:fill="FFFFFF"/>
        </w:rPr>
        <w:t xml:space="preserve"> </w:t>
      </w:r>
      <w:r w:rsidR="00ED5FD8" w:rsidRPr="00ED5FD8">
        <w:rPr>
          <w:rFonts w:cstheme="minorHAnsi"/>
          <w:shd w:val="clear" w:color="auto" w:fill="FFFFFF"/>
        </w:rPr>
        <w:t>is NISRA's preferred measure of average earnings as it is less affected by a relatively small number of very high earners and the skewed distribution of earnings</w:t>
      </w:r>
      <w:r>
        <w:rPr>
          <w:rFonts w:cstheme="minorHAnsi"/>
          <w:shd w:val="clear" w:color="auto" w:fill="FFFFFF"/>
        </w:rPr>
        <w:t xml:space="preserve"> and</w:t>
      </w:r>
      <w:r w:rsidR="00ED5FD8" w:rsidRPr="00ED5FD8">
        <w:rPr>
          <w:rFonts w:cstheme="minorHAnsi"/>
          <w:shd w:val="clear" w:color="auto" w:fill="FFFFFF"/>
        </w:rPr>
        <w:t xml:space="preserve"> therefore gives a better indication of typical pay than the mean</w:t>
      </w:r>
      <w:r>
        <w:rPr>
          <w:rStyle w:val="FootnoteReference"/>
          <w:rFonts w:cstheme="minorHAnsi"/>
          <w:shd w:val="clear" w:color="auto" w:fill="FFFFFF"/>
        </w:rPr>
        <w:footnoteReference w:id="1"/>
      </w:r>
      <w:r w:rsidR="00ED5FD8" w:rsidRPr="00ED5FD8">
        <w:rPr>
          <w:rFonts w:cstheme="minorHAnsi"/>
          <w:shd w:val="clear" w:color="auto" w:fill="FFFFFF"/>
        </w:rPr>
        <w:t>.</w:t>
      </w:r>
      <w:r w:rsidR="00D66284" w:rsidRPr="00D66284">
        <w:rPr>
          <w:rFonts w:cstheme="minorHAnsi"/>
        </w:rPr>
        <w:t xml:space="preserve"> </w:t>
      </w:r>
    </w:p>
    <w:tbl>
      <w:tblPr>
        <w:tblpPr w:leftFromText="180" w:rightFromText="180" w:vertAnchor="text" w:tblpY="1"/>
        <w:tblOverlap w:val="never"/>
        <w:tblW w:w="6160" w:type="dxa"/>
        <w:tblLook w:val="04A0" w:firstRow="1" w:lastRow="0" w:firstColumn="1" w:lastColumn="0" w:noHBand="0" w:noVBand="1"/>
        <w:tblCaption w:val="Table 1:  Median gross annual pay in Armagh City, Banbridge and Craigavon Borough and Northern Ireland in 2022 by gender and employment type. Source: Annual Survey of Hours and Earnings, NISRA. Note: The colour coding within the tables indicates the quality of each estimate based on the coefficient of variation (CV) of that estimate. The reliability of these estimates is illustrated in the Key.  "/>
      </w:tblPr>
      <w:tblGrid>
        <w:gridCol w:w="1900"/>
        <w:gridCol w:w="1420"/>
        <w:gridCol w:w="1420"/>
        <w:gridCol w:w="1420"/>
      </w:tblGrid>
      <w:tr w:rsidR="00814B33" w:rsidRPr="00814B33" w:rsidTr="00814B33">
        <w:trPr>
          <w:trHeight w:val="615"/>
        </w:trPr>
        <w:tc>
          <w:tcPr>
            <w:tcW w:w="19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14B33" w:rsidRPr="00814B33" w:rsidRDefault="00814B33" w:rsidP="00814B33">
            <w:pPr>
              <w:spacing w:after="0" w:line="240" w:lineRule="auto"/>
              <w:rPr>
                <w:rFonts w:ascii="Calibri" w:eastAsia="Times New Roman" w:hAnsi="Calibri" w:cs="Calibri"/>
                <w:b/>
                <w:bCs/>
                <w:lang w:eastAsia="en-GB"/>
              </w:rPr>
            </w:pPr>
            <w:r w:rsidRPr="00814B33">
              <w:rPr>
                <w:rFonts w:ascii="Calibri" w:eastAsia="Times New Roman" w:hAnsi="Calibri" w:cs="Calibri"/>
                <w:b/>
                <w:bCs/>
                <w:lang w:eastAsia="en-GB"/>
              </w:rPr>
              <w:t> </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814B33" w:rsidRPr="00814B33" w:rsidRDefault="00814B33" w:rsidP="00814B33">
            <w:pPr>
              <w:spacing w:after="0" w:line="240" w:lineRule="auto"/>
              <w:jc w:val="center"/>
              <w:rPr>
                <w:rFonts w:ascii="Calibri" w:eastAsia="Times New Roman" w:hAnsi="Calibri" w:cs="Calibri"/>
                <w:b/>
                <w:bCs/>
                <w:lang w:eastAsia="en-GB"/>
              </w:rPr>
            </w:pPr>
            <w:r w:rsidRPr="00814B33">
              <w:rPr>
                <w:rFonts w:ascii="Calibri" w:eastAsia="Times New Roman" w:hAnsi="Calibri" w:cs="Calibri"/>
                <w:b/>
                <w:bCs/>
                <w:lang w:eastAsia="en-GB"/>
              </w:rPr>
              <w:t>Resident of ABC (£)</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814B33" w:rsidRPr="00814B33" w:rsidRDefault="00814B33" w:rsidP="00814B33">
            <w:pPr>
              <w:spacing w:after="0" w:line="240" w:lineRule="auto"/>
              <w:jc w:val="center"/>
              <w:rPr>
                <w:rFonts w:ascii="Calibri" w:eastAsia="Times New Roman" w:hAnsi="Calibri" w:cs="Calibri"/>
                <w:b/>
                <w:bCs/>
                <w:lang w:eastAsia="en-GB"/>
              </w:rPr>
            </w:pPr>
            <w:r w:rsidRPr="00814B33">
              <w:rPr>
                <w:rFonts w:ascii="Calibri" w:eastAsia="Times New Roman" w:hAnsi="Calibri" w:cs="Calibri"/>
                <w:b/>
                <w:bCs/>
                <w:lang w:eastAsia="en-GB"/>
              </w:rPr>
              <w:t>Working in  ABC (£)</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814B33" w:rsidRPr="00814B33" w:rsidRDefault="00814B33" w:rsidP="00814B33">
            <w:pPr>
              <w:spacing w:after="0" w:line="240" w:lineRule="auto"/>
              <w:jc w:val="center"/>
              <w:rPr>
                <w:rFonts w:ascii="Calibri" w:eastAsia="Times New Roman" w:hAnsi="Calibri" w:cs="Calibri"/>
                <w:b/>
                <w:bCs/>
                <w:lang w:eastAsia="en-GB"/>
              </w:rPr>
            </w:pPr>
            <w:r w:rsidRPr="00814B33">
              <w:rPr>
                <w:rFonts w:ascii="Calibri" w:eastAsia="Times New Roman" w:hAnsi="Calibri" w:cs="Calibri"/>
                <w:b/>
                <w:bCs/>
                <w:lang w:eastAsia="en-GB"/>
              </w:rPr>
              <w:t>Northern Ireland (£)</w:t>
            </w:r>
          </w:p>
        </w:tc>
      </w:tr>
      <w:tr w:rsidR="00814B33" w:rsidRPr="00814B33" w:rsidTr="00814B33">
        <w:trPr>
          <w:trHeight w:val="315"/>
        </w:trPr>
        <w:tc>
          <w:tcPr>
            <w:tcW w:w="1900" w:type="dxa"/>
            <w:tcBorders>
              <w:top w:val="nil"/>
              <w:left w:val="single" w:sz="8" w:space="0" w:color="auto"/>
              <w:bottom w:val="single" w:sz="8" w:space="0" w:color="auto"/>
              <w:right w:val="single" w:sz="8" w:space="0" w:color="auto"/>
            </w:tcBorders>
            <w:shd w:val="clear" w:color="000000" w:fill="FFFFFF"/>
            <w:vAlign w:val="center"/>
            <w:hideMark/>
          </w:tcPr>
          <w:p w:rsidR="00814B33" w:rsidRPr="00814B33" w:rsidRDefault="00814B33" w:rsidP="00814B33">
            <w:pPr>
              <w:spacing w:after="0" w:line="240" w:lineRule="auto"/>
              <w:rPr>
                <w:rFonts w:ascii="Arial" w:eastAsia="Times New Roman" w:hAnsi="Arial" w:cs="Arial"/>
                <w:b/>
                <w:bCs/>
                <w:sz w:val="18"/>
                <w:szCs w:val="18"/>
                <w:lang w:eastAsia="en-GB"/>
              </w:rPr>
            </w:pPr>
            <w:r w:rsidRPr="00814B33">
              <w:rPr>
                <w:rFonts w:ascii="Arial" w:eastAsia="Times New Roman" w:hAnsi="Arial" w:cs="Arial"/>
                <w:b/>
                <w:bCs/>
                <w:sz w:val="18"/>
                <w:szCs w:val="18"/>
                <w:lang w:eastAsia="en-GB"/>
              </w:rPr>
              <w:t>All</w:t>
            </w:r>
          </w:p>
        </w:tc>
        <w:tc>
          <w:tcPr>
            <w:tcW w:w="1420" w:type="dxa"/>
            <w:tcBorders>
              <w:top w:val="nil"/>
              <w:left w:val="nil"/>
              <w:bottom w:val="single" w:sz="8" w:space="0" w:color="auto"/>
              <w:right w:val="single" w:sz="8" w:space="0" w:color="auto"/>
            </w:tcBorders>
            <w:shd w:val="clear" w:color="auto" w:fill="auto"/>
            <w:noWrap/>
            <w:vAlign w:val="center"/>
            <w:hideMark/>
          </w:tcPr>
          <w:p w:rsidR="00814B33" w:rsidRPr="00814B33" w:rsidRDefault="00814B33" w:rsidP="00814B33">
            <w:pPr>
              <w:spacing w:after="0" w:line="240" w:lineRule="auto"/>
              <w:jc w:val="center"/>
              <w:rPr>
                <w:rFonts w:ascii="Calibri" w:eastAsia="Times New Roman" w:hAnsi="Calibri" w:cs="Calibri"/>
                <w:lang w:eastAsia="en-GB"/>
              </w:rPr>
            </w:pPr>
            <w:r w:rsidRPr="00814B33">
              <w:rPr>
                <w:rFonts w:ascii="Calibri" w:eastAsia="Times New Roman" w:hAnsi="Calibri" w:cs="Calibri"/>
                <w:lang w:eastAsia="en-GB"/>
              </w:rPr>
              <w:t>25,138</w:t>
            </w:r>
          </w:p>
        </w:tc>
        <w:tc>
          <w:tcPr>
            <w:tcW w:w="1420" w:type="dxa"/>
            <w:tcBorders>
              <w:top w:val="nil"/>
              <w:left w:val="nil"/>
              <w:bottom w:val="single" w:sz="8" w:space="0" w:color="auto"/>
              <w:right w:val="single" w:sz="8" w:space="0" w:color="auto"/>
            </w:tcBorders>
            <w:shd w:val="clear" w:color="000000" w:fill="9BC2E6"/>
            <w:noWrap/>
            <w:vAlign w:val="center"/>
            <w:hideMark/>
          </w:tcPr>
          <w:p w:rsidR="00814B33" w:rsidRPr="00814B33" w:rsidRDefault="00814B33" w:rsidP="00814B33">
            <w:pPr>
              <w:spacing w:after="0" w:line="240" w:lineRule="auto"/>
              <w:jc w:val="center"/>
              <w:rPr>
                <w:rFonts w:ascii="Calibri" w:eastAsia="Times New Roman" w:hAnsi="Calibri" w:cs="Calibri"/>
                <w:lang w:eastAsia="en-GB"/>
              </w:rPr>
            </w:pPr>
            <w:r w:rsidRPr="00814B33">
              <w:rPr>
                <w:rFonts w:ascii="Calibri" w:eastAsia="Times New Roman" w:hAnsi="Calibri" w:cs="Calibri"/>
                <w:lang w:eastAsia="en-GB"/>
              </w:rPr>
              <w:t>24,230</w:t>
            </w:r>
          </w:p>
        </w:tc>
        <w:tc>
          <w:tcPr>
            <w:tcW w:w="1420" w:type="dxa"/>
            <w:tcBorders>
              <w:top w:val="nil"/>
              <w:left w:val="nil"/>
              <w:bottom w:val="single" w:sz="8" w:space="0" w:color="auto"/>
              <w:right w:val="single" w:sz="8" w:space="0" w:color="auto"/>
            </w:tcBorders>
            <w:shd w:val="clear" w:color="auto" w:fill="auto"/>
            <w:vAlign w:val="center"/>
            <w:hideMark/>
          </w:tcPr>
          <w:p w:rsidR="00814B33" w:rsidRPr="00814B33" w:rsidRDefault="00814B33" w:rsidP="00814B33">
            <w:pPr>
              <w:spacing w:after="0" w:line="240" w:lineRule="auto"/>
              <w:jc w:val="center"/>
              <w:rPr>
                <w:rFonts w:ascii="Calibri" w:eastAsia="Times New Roman" w:hAnsi="Calibri" w:cs="Calibri"/>
                <w:lang w:eastAsia="en-GB"/>
              </w:rPr>
            </w:pPr>
            <w:r w:rsidRPr="00814B33">
              <w:rPr>
                <w:rFonts w:ascii="Calibri" w:eastAsia="Times New Roman" w:hAnsi="Calibri" w:cs="Calibri"/>
                <w:lang w:eastAsia="en-GB"/>
              </w:rPr>
              <w:t>25,293</w:t>
            </w:r>
          </w:p>
        </w:tc>
      </w:tr>
      <w:tr w:rsidR="00814B33" w:rsidRPr="00814B33" w:rsidTr="00814B33">
        <w:trPr>
          <w:trHeight w:val="315"/>
        </w:trPr>
        <w:tc>
          <w:tcPr>
            <w:tcW w:w="1900" w:type="dxa"/>
            <w:tcBorders>
              <w:top w:val="nil"/>
              <w:left w:val="single" w:sz="8" w:space="0" w:color="auto"/>
              <w:bottom w:val="single" w:sz="8" w:space="0" w:color="auto"/>
              <w:right w:val="single" w:sz="8" w:space="0" w:color="auto"/>
            </w:tcBorders>
            <w:shd w:val="clear" w:color="000000" w:fill="FFFFFF"/>
            <w:vAlign w:val="center"/>
            <w:hideMark/>
          </w:tcPr>
          <w:p w:rsidR="00814B33" w:rsidRPr="00814B33" w:rsidRDefault="00814B33" w:rsidP="00814B33">
            <w:pPr>
              <w:spacing w:after="0" w:line="240" w:lineRule="auto"/>
              <w:rPr>
                <w:rFonts w:ascii="Arial" w:eastAsia="Times New Roman" w:hAnsi="Arial" w:cs="Arial"/>
                <w:b/>
                <w:bCs/>
                <w:sz w:val="18"/>
                <w:szCs w:val="18"/>
                <w:lang w:eastAsia="en-GB"/>
              </w:rPr>
            </w:pPr>
            <w:r w:rsidRPr="00814B33">
              <w:rPr>
                <w:rFonts w:ascii="Arial" w:eastAsia="Times New Roman" w:hAnsi="Arial" w:cs="Arial"/>
                <w:b/>
                <w:bCs/>
                <w:sz w:val="18"/>
                <w:szCs w:val="18"/>
                <w:lang w:eastAsia="en-GB"/>
              </w:rPr>
              <w:t> </w:t>
            </w:r>
          </w:p>
        </w:tc>
        <w:tc>
          <w:tcPr>
            <w:tcW w:w="1420" w:type="dxa"/>
            <w:tcBorders>
              <w:top w:val="nil"/>
              <w:left w:val="nil"/>
              <w:bottom w:val="single" w:sz="8" w:space="0" w:color="auto"/>
              <w:right w:val="single" w:sz="8" w:space="0" w:color="auto"/>
            </w:tcBorders>
            <w:shd w:val="clear" w:color="auto" w:fill="auto"/>
            <w:noWrap/>
            <w:vAlign w:val="center"/>
            <w:hideMark/>
          </w:tcPr>
          <w:p w:rsidR="00814B33" w:rsidRPr="00814B33" w:rsidRDefault="00814B33" w:rsidP="00814B33">
            <w:pPr>
              <w:spacing w:after="0" w:line="240" w:lineRule="auto"/>
              <w:jc w:val="center"/>
              <w:rPr>
                <w:rFonts w:ascii="Calibri" w:eastAsia="Times New Roman" w:hAnsi="Calibri" w:cs="Calibri"/>
                <w:lang w:eastAsia="en-GB"/>
              </w:rPr>
            </w:pPr>
            <w:r w:rsidRPr="00814B33">
              <w:rPr>
                <w:rFonts w:ascii="Calibri" w:eastAsia="Times New Roman" w:hAnsi="Calibri" w:cs="Calibri"/>
                <w:lang w:eastAsia="en-GB"/>
              </w:rPr>
              <w:t> </w:t>
            </w:r>
          </w:p>
        </w:tc>
        <w:tc>
          <w:tcPr>
            <w:tcW w:w="1420" w:type="dxa"/>
            <w:tcBorders>
              <w:top w:val="nil"/>
              <w:left w:val="nil"/>
              <w:bottom w:val="single" w:sz="8" w:space="0" w:color="auto"/>
              <w:right w:val="single" w:sz="8" w:space="0" w:color="auto"/>
            </w:tcBorders>
            <w:shd w:val="clear" w:color="auto" w:fill="auto"/>
            <w:noWrap/>
            <w:vAlign w:val="center"/>
            <w:hideMark/>
          </w:tcPr>
          <w:p w:rsidR="00814B33" w:rsidRPr="00814B33" w:rsidRDefault="00814B33" w:rsidP="00814B33">
            <w:pPr>
              <w:spacing w:after="0" w:line="240" w:lineRule="auto"/>
              <w:jc w:val="center"/>
              <w:rPr>
                <w:rFonts w:ascii="Calibri" w:eastAsia="Times New Roman" w:hAnsi="Calibri" w:cs="Calibri"/>
                <w:lang w:eastAsia="en-GB"/>
              </w:rPr>
            </w:pPr>
            <w:r w:rsidRPr="00814B33">
              <w:rPr>
                <w:rFonts w:ascii="Calibri" w:eastAsia="Times New Roman" w:hAnsi="Calibri" w:cs="Calibri"/>
                <w:lang w:eastAsia="en-GB"/>
              </w:rPr>
              <w:t> </w:t>
            </w:r>
          </w:p>
        </w:tc>
        <w:tc>
          <w:tcPr>
            <w:tcW w:w="1420" w:type="dxa"/>
            <w:tcBorders>
              <w:top w:val="nil"/>
              <w:left w:val="nil"/>
              <w:bottom w:val="single" w:sz="8" w:space="0" w:color="auto"/>
              <w:right w:val="single" w:sz="8" w:space="0" w:color="auto"/>
            </w:tcBorders>
            <w:shd w:val="clear" w:color="auto" w:fill="auto"/>
            <w:vAlign w:val="center"/>
            <w:hideMark/>
          </w:tcPr>
          <w:p w:rsidR="00814B33" w:rsidRPr="00814B33" w:rsidRDefault="00814B33" w:rsidP="00814B33">
            <w:pPr>
              <w:spacing w:after="0" w:line="240" w:lineRule="auto"/>
              <w:jc w:val="center"/>
              <w:rPr>
                <w:rFonts w:ascii="Calibri" w:eastAsia="Times New Roman" w:hAnsi="Calibri" w:cs="Calibri"/>
                <w:lang w:eastAsia="en-GB"/>
              </w:rPr>
            </w:pPr>
            <w:r w:rsidRPr="00814B33">
              <w:rPr>
                <w:rFonts w:ascii="Calibri" w:eastAsia="Times New Roman" w:hAnsi="Calibri" w:cs="Calibri"/>
                <w:lang w:eastAsia="en-GB"/>
              </w:rPr>
              <w:t> </w:t>
            </w:r>
          </w:p>
        </w:tc>
      </w:tr>
      <w:tr w:rsidR="00814B33" w:rsidRPr="00814B33" w:rsidTr="00814B33">
        <w:trPr>
          <w:trHeight w:val="315"/>
        </w:trPr>
        <w:tc>
          <w:tcPr>
            <w:tcW w:w="1900" w:type="dxa"/>
            <w:tcBorders>
              <w:top w:val="nil"/>
              <w:left w:val="single" w:sz="8" w:space="0" w:color="auto"/>
              <w:bottom w:val="single" w:sz="8" w:space="0" w:color="auto"/>
              <w:right w:val="single" w:sz="8" w:space="0" w:color="auto"/>
            </w:tcBorders>
            <w:shd w:val="clear" w:color="000000" w:fill="FFFFFF"/>
            <w:vAlign w:val="center"/>
            <w:hideMark/>
          </w:tcPr>
          <w:p w:rsidR="00814B33" w:rsidRPr="00814B33" w:rsidRDefault="00814B33" w:rsidP="00814B33">
            <w:pPr>
              <w:spacing w:after="0" w:line="240" w:lineRule="auto"/>
              <w:rPr>
                <w:rFonts w:ascii="Arial" w:eastAsia="Times New Roman" w:hAnsi="Arial" w:cs="Arial"/>
                <w:b/>
                <w:bCs/>
                <w:sz w:val="18"/>
                <w:szCs w:val="18"/>
                <w:lang w:eastAsia="en-GB"/>
              </w:rPr>
            </w:pPr>
            <w:r w:rsidRPr="00814B33">
              <w:rPr>
                <w:rFonts w:ascii="Arial" w:eastAsia="Times New Roman" w:hAnsi="Arial" w:cs="Arial"/>
                <w:b/>
                <w:bCs/>
                <w:sz w:val="18"/>
                <w:szCs w:val="18"/>
                <w:lang w:eastAsia="en-GB"/>
              </w:rPr>
              <w:t>Male</w:t>
            </w:r>
          </w:p>
        </w:tc>
        <w:tc>
          <w:tcPr>
            <w:tcW w:w="1420" w:type="dxa"/>
            <w:tcBorders>
              <w:top w:val="nil"/>
              <w:left w:val="nil"/>
              <w:bottom w:val="single" w:sz="8" w:space="0" w:color="auto"/>
              <w:right w:val="single" w:sz="8" w:space="0" w:color="auto"/>
            </w:tcBorders>
            <w:shd w:val="clear" w:color="000000" w:fill="9BC2E6"/>
            <w:noWrap/>
            <w:vAlign w:val="center"/>
            <w:hideMark/>
          </w:tcPr>
          <w:p w:rsidR="00814B33" w:rsidRPr="00814B33" w:rsidRDefault="00814B33" w:rsidP="00814B33">
            <w:pPr>
              <w:spacing w:after="0" w:line="240" w:lineRule="auto"/>
              <w:jc w:val="center"/>
              <w:rPr>
                <w:rFonts w:ascii="Calibri" w:eastAsia="Times New Roman" w:hAnsi="Calibri" w:cs="Calibri"/>
                <w:lang w:eastAsia="en-GB"/>
              </w:rPr>
            </w:pPr>
            <w:r w:rsidRPr="00814B33">
              <w:rPr>
                <w:rFonts w:ascii="Calibri" w:eastAsia="Times New Roman" w:hAnsi="Calibri" w:cs="Calibri"/>
                <w:lang w:eastAsia="en-GB"/>
              </w:rPr>
              <w:t>27,648</w:t>
            </w:r>
          </w:p>
        </w:tc>
        <w:tc>
          <w:tcPr>
            <w:tcW w:w="1420" w:type="dxa"/>
            <w:tcBorders>
              <w:top w:val="nil"/>
              <w:left w:val="nil"/>
              <w:bottom w:val="single" w:sz="8" w:space="0" w:color="auto"/>
              <w:right w:val="single" w:sz="8" w:space="0" w:color="auto"/>
            </w:tcBorders>
            <w:shd w:val="clear" w:color="000000" w:fill="2F75B5"/>
            <w:noWrap/>
            <w:vAlign w:val="center"/>
            <w:hideMark/>
          </w:tcPr>
          <w:p w:rsidR="00814B33" w:rsidRPr="00814B33" w:rsidRDefault="00814B33" w:rsidP="00814B33">
            <w:pPr>
              <w:spacing w:after="0" w:line="240" w:lineRule="auto"/>
              <w:jc w:val="center"/>
              <w:rPr>
                <w:rFonts w:ascii="Calibri" w:eastAsia="Times New Roman" w:hAnsi="Calibri" w:cs="Calibri"/>
                <w:lang w:eastAsia="en-GB"/>
              </w:rPr>
            </w:pPr>
            <w:r w:rsidRPr="00814B33">
              <w:rPr>
                <w:rFonts w:ascii="Calibri" w:eastAsia="Times New Roman" w:hAnsi="Calibri" w:cs="Calibri"/>
                <w:lang w:eastAsia="en-GB"/>
              </w:rPr>
              <w:t>27,076</w:t>
            </w:r>
          </w:p>
        </w:tc>
        <w:tc>
          <w:tcPr>
            <w:tcW w:w="1420" w:type="dxa"/>
            <w:tcBorders>
              <w:top w:val="nil"/>
              <w:left w:val="nil"/>
              <w:bottom w:val="single" w:sz="8" w:space="0" w:color="auto"/>
              <w:right w:val="single" w:sz="8" w:space="0" w:color="auto"/>
            </w:tcBorders>
            <w:shd w:val="clear" w:color="auto" w:fill="auto"/>
            <w:vAlign w:val="center"/>
            <w:hideMark/>
          </w:tcPr>
          <w:p w:rsidR="00814B33" w:rsidRPr="00814B33" w:rsidRDefault="00814B33" w:rsidP="00814B33">
            <w:pPr>
              <w:spacing w:after="0" w:line="240" w:lineRule="auto"/>
              <w:jc w:val="center"/>
              <w:rPr>
                <w:rFonts w:ascii="Calibri" w:eastAsia="Times New Roman" w:hAnsi="Calibri" w:cs="Calibri"/>
                <w:lang w:eastAsia="en-GB"/>
              </w:rPr>
            </w:pPr>
            <w:r w:rsidRPr="00814B33">
              <w:rPr>
                <w:rFonts w:ascii="Calibri" w:eastAsia="Times New Roman" w:hAnsi="Calibri" w:cs="Calibri"/>
                <w:lang w:eastAsia="en-GB"/>
              </w:rPr>
              <w:t>28,648</w:t>
            </w:r>
          </w:p>
        </w:tc>
      </w:tr>
      <w:tr w:rsidR="00814B33" w:rsidRPr="00814B33" w:rsidTr="00814B33">
        <w:trPr>
          <w:trHeight w:val="315"/>
        </w:trPr>
        <w:tc>
          <w:tcPr>
            <w:tcW w:w="1900" w:type="dxa"/>
            <w:tcBorders>
              <w:top w:val="nil"/>
              <w:left w:val="single" w:sz="8" w:space="0" w:color="auto"/>
              <w:bottom w:val="single" w:sz="8" w:space="0" w:color="auto"/>
              <w:right w:val="single" w:sz="8" w:space="0" w:color="auto"/>
            </w:tcBorders>
            <w:shd w:val="clear" w:color="000000" w:fill="FFFFFF"/>
            <w:vAlign w:val="center"/>
            <w:hideMark/>
          </w:tcPr>
          <w:p w:rsidR="00814B33" w:rsidRPr="00814B33" w:rsidRDefault="00814B33" w:rsidP="00814B33">
            <w:pPr>
              <w:spacing w:after="0" w:line="240" w:lineRule="auto"/>
              <w:rPr>
                <w:rFonts w:ascii="Arial" w:eastAsia="Times New Roman" w:hAnsi="Arial" w:cs="Arial"/>
                <w:b/>
                <w:bCs/>
                <w:sz w:val="18"/>
                <w:szCs w:val="18"/>
                <w:lang w:eastAsia="en-GB"/>
              </w:rPr>
            </w:pPr>
            <w:r w:rsidRPr="00814B33">
              <w:rPr>
                <w:rFonts w:ascii="Arial" w:eastAsia="Times New Roman" w:hAnsi="Arial" w:cs="Arial"/>
                <w:b/>
                <w:bCs/>
                <w:sz w:val="18"/>
                <w:szCs w:val="18"/>
                <w:lang w:eastAsia="en-GB"/>
              </w:rPr>
              <w:t>Female</w:t>
            </w:r>
          </w:p>
        </w:tc>
        <w:tc>
          <w:tcPr>
            <w:tcW w:w="1420" w:type="dxa"/>
            <w:tcBorders>
              <w:top w:val="nil"/>
              <w:left w:val="nil"/>
              <w:bottom w:val="single" w:sz="8" w:space="0" w:color="auto"/>
              <w:right w:val="single" w:sz="8" w:space="0" w:color="auto"/>
            </w:tcBorders>
            <w:shd w:val="clear" w:color="000000" w:fill="9BC2E6"/>
            <w:noWrap/>
            <w:vAlign w:val="center"/>
            <w:hideMark/>
          </w:tcPr>
          <w:p w:rsidR="00814B33" w:rsidRPr="00814B33" w:rsidRDefault="00814B33" w:rsidP="00814B33">
            <w:pPr>
              <w:spacing w:after="0" w:line="240" w:lineRule="auto"/>
              <w:jc w:val="center"/>
              <w:rPr>
                <w:rFonts w:ascii="Calibri" w:eastAsia="Times New Roman" w:hAnsi="Calibri" w:cs="Calibri"/>
                <w:lang w:eastAsia="en-GB"/>
              </w:rPr>
            </w:pPr>
            <w:r w:rsidRPr="00814B33">
              <w:rPr>
                <w:rFonts w:ascii="Calibri" w:eastAsia="Times New Roman" w:hAnsi="Calibri" w:cs="Calibri"/>
                <w:lang w:eastAsia="en-GB"/>
              </w:rPr>
              <w:t>22,991</w:t>
            </w:r>
          </w:p>
        </w:tc>
        <w:tc>
          <w:tcPr>
            <w:tcW w:w="1420" w:type="dxa"/>
            <w:tcBorders>
              <w:top w:val="nil"/>
              <w:left w:val="nil"/>
              <w:bottom w:val="single" w:sz="8" w:space="0" w:color="auto"/>
              <w:right w:val="single" w:sz="8" w:space="0" w:color="auto"/>
            </w:tcBorders>
            <w:shd w:val="clear" w:color="000000" w:fill="9BC2E6"/>
            <w:noWrap/>
            <w:vAlign w:val="center"/>
            <w:hideMark/>
          </w:tcPr>
          <w:p w:rsidR="00814B33" w:rsidRPr="00814B33" w:rsidRDefault="00814B33" w:rsidP="00814B33">
            <w:pPr>
              <w:spacing w:after="0" w:line="240" w:lineRule="auto"/>
              <w:jc w:val="center"/>
              <w:rPr>
                <w:rFonts w:ascii="Calibri" w:eastAsia="Times New Roman" w:hAnsi="Calibri" w:cs="Calibri"/>
                <w:lang w:eastAsia="en-GB"/>
              </w:rPr>
            </w:pPr>
            <w:r w:rsidRPr="00814B33">
              <w:rPr>
                <w:rFonts w:ascii="Calibri" w:eastAsia="Times New Roman" w:hAnsi="Calibri" w:cs="Calibri"/>
                <w:lang w:eastAsia="en-GB"/>
              </w:rPr>
              <w:t>22,422</w:t>
            </w:r>
          </w:p>
        </w:tc>
        <w:tc>
          <w:tcPr>
            <w:tcW w:w="1420" w:type="dxa"/>
            <w:tcBorders>
              <w:top w:val="nil"/>
              <w:left w:val="nil"/>
              <w:bottom w:val="single" w:sz="8" w:space="0" w:color="auto"/>
              <w:right w:val="single" w:sz="8" w:space="0" w:color="auto"/>
            </w:tcBorders>
            <w:shd w:val="clear" w:color="auto" w:fill="auto"/>
            <w:vAlign w:val="center"/>
            <w:hideMark/>
          </w:tcPr>
          <w:p w:rsidR="00814B33" w:rsidRPr="00814B33" w:rsidRDefault="00814B33" w:rsidP="00814B33">
            <w:pPr>
              <w:spacing w:after="0" w:line="240" w:lineRule="auto"/>
              <w:jc w:val="center"/>
              <w:rPr>
                <w:rFonts w:ascii="Calibri" w:eastAsia="Times New Roman" w:hAnsi="Calibri" w:cs="Calibri"/>
                <w:lang w:eastAsia="en-GB"/>
              </w:rPr>
            </w:pPr>
            <w:r w:rsidRPr="00814B33">
              <w:rPr>
                <w:rFonts w:ascii="Calibri" w:eastAsia="Times New Roman" w:hAnsi="Calibri" w:cs="Calibri"/>
                <w:lang w:eastAsia="en-GB"/>
              </w:rPr>
              <w:t>22,095</w:t>
            </w:r>
          </w:p>
        </w:tc>
      </w:tr>
      <w:tr w:rsidR="00814B33" w:rsidRPr="00814B33" w:rsidTr="00814B33">
        <w:trPr>
          <w:trHeight w:val="315"/>
        </w:trPr>
        <w:tc>
          <w:tcPr>
            <w:tcW w:w="1900" w:type="dxa"/>
            <w:tcBorders>
              <w:top w:val="nil"/>
              <w:left w:val="single" w:sz="8" w:space="0" w:color="auto"/>
              <w:bottom w:val="single" w:sz="8" w:space="0" w:color="auto"/>
              <w:right w:val="single" w:sz="8" w:space="0" w:color="auto"/>
            </w:tcBorders>
            <w:shd w:val="clear" w:color="000000" w:fill="FFFFFF"/>
            <w:vAlign w:val="center"/>
            <w:hideMark/>
          </w:tcPr>
          <w:p w:rsidR="00814B33" w:rsidRPr="00814B33" w:rsidRDefault="00814B33" w:rsidP="00814B33">
            <w:pPr>
              <w:spacing w:after="0" w:line="240" w:lineRule="auto"/>
              <w:rPr>
                <w:rFonts w:ascii="Arial" w:eastAsia="Times New Roman" w:hAnsi="Arial" w:cs="Arial"/>
                <w:b/>
                <w:bCs/>
                <w:sz w:val="18"/>
                <w:szCs w:val="18"/>
                <w:lang w:eastAsia="en-GB"/>
              </w:rPr>
            </w:pPr>
            <w:r w:rsidRPr="00814B33">
              <w:rPr>
                <w:rFonts w:ascii="Arial" w:eastAsia="Times New Roman" w:hAnsi="Arial" w:cs="Arial"/>
                <w:b/>
                <w:bCs/>
                <w:sz w:val="18"/>
                <w:szCs w:val="18"/>
                <w:lang w:eastAsia="en-GB"/>
              </w:rPr>
              <w:t> </w:t>
            </w:r>
          </w:p>
        </w:tc>
        <w:tc>
          <w:tcPr>
            <w:tcW w:w="1420" w:type="dxa"/>
            <w:tcBorders>
              <w:top w:val="nil"/>
              <w:left w:val="nil"/>
              <w:bottom w:val="single" w:sz="8" w:space="0" w:color="auto"/>
              <w:right w:val="single" w:sz="8" w:space="0" w:color="auto"/>
            </w:tcBorders>
            <w:shd w:val="clear" w:color="auto" w:fill="auto"/>
            <w:noWrap/>
            <w:vAlign w:val="center"/>
            <w:hideMark/>
          </w:tcPr>
          <w:p w:rsidR="00814B33" w:rsidRPr="00814B33" w:rsidRDefault="00814B33" w:rsidP="00814B33">
            <w:pPr>
              <w:spacing w:after="0" w:line="240" w:lineRule="auto"/>
              <w:jc w:val="center"/>
              <w:rPr>
                <w:rFonts w:ascii="Calibri" w:eastAsia="Times New Roman" w:hAnsi="Calibri" w:cs="Calibri"/>
                <w:lang w:eastAsia="en-GB"/>
              </w:rPr>
            </w:pPr>
            <w:r w:rsidRPr="00814B33">
              <w:rPr>
                <w:rFonts w:ascii="Calibri" w:eastAsia="Times New Roman" w:hAnsi="Calibri" w:cs="Calibri"/>
                <w:lang w:eastAsia="en-GB"/>
              </w:rPr>
              <w:t> </w:t>
            </w:r>
          </w:p>
        </w:tc>
        <w:tc>
          <w:tcPr>
            <w:tcW w:w="1420" w:type="dxa"/>
            <w:tcBorders>
              <w:top w:val="nil"/>
              <w:left w:val="nil"/>
              <w:bottom w:val="single" w:sz="8" w:space="0" w:color="auto"/>
              <w:right w:val="single" w:sz="8" w:space="0" w:color="auto"/>
            </w:tcBorders>
            <w:shd w:val="clear" w:color="auto" w:fill="auto"/>
            <w:noWrap/>
            <w:vAlign w:val="center"/>
            <w:hideMark/>
          </w:tcPr>
          <w:p w:rsidR="00814B33" w:rsidRPr="00814B33" w:rsidRDefault="00814B33" w:rsidP="00814B33">
            <w:pPr>
              <w:spacing w:after="0" w:line="240" w:lineRule="auto"/>
              <w:jc w:val="center"/>
              <w:rPr>
                <w:rFonts w:ascii="Calibri" w:eastAsia="Times New Roman" w:hAnsi="Calibri" w:cs="Calibri"/>
                <w:lang w:eastAsia="en-GB"/>
              </w:rPr>
            </w:pPr>
            <w:r w:rsidRPr="00814B33">
              <w:rPr>
                <w:rFonts w:ascii="Calibri" w:eastAsia="Times New Roman" w:hAnsi="Calibri" w:cs="Calibri"/>
                <w:lang w:eastAsia="en-GB"/>
              </w:rPr>
              <w:t> </w:t>
            </w:r>
          </w:p>
        </w:tc>
        <w:tc>
          <w:tcPr>
            <w:tcW w:w="1420" w:type="dxa"/>
            <w:tcBorders>
              <w:top w:val="nil"/>
              <w:left w:val="nil"/>
              <w:bottom w:val="single" w:sz="8" w:space="0" w:color="auto"/>
              <w:right w:val="single" w:sz="8" w:space="0" w:color="auto"/>
            </w:tcBorders>
            <w:shd w:val="clear" w:color="auto" w:fill="auto"/>
            <w:vAlign w:val="center"/>
            <w:hideMark/>
          </w:tcPr>
          <w:p w:rsidR="00814B33" w:rsidRPr="00814B33" w:rsidRDefault="00814B33" w:rsidP="00814B33">
            <w:pPr>
              <w:spacing w:after="0" w:line="240" w:lineRule="auto"/>
              <w:jc w:val="center"/>
              <w:rPr>
                <w:rFonts w:ascii="Calibri" w:eastAsia="Times New Roman" w:hAnsi="Calibri" w:cs="Calibri"/>
                <w:lang w:eastAsia="en-GB"/>
              </w:rPr>
            </w:pPr>
            <w:r w:rsidRPr="00814B33">
              <w:rPr>
                <w:rFonts w:ascii="Calibri" w:eastAsia="Times New Roman" w:hAnsi="Calibri" w:cs="Calibri"/>
                <w:lang w:eastAsia="en-GB"/>
              </w:rPr>
              <w:t> </w:t>
            </w:r>
          </w:p>
        </w:tc>
      </w:tr>
      <w:tr w:rsidR="00814B33" w:rsidRPr="00814B33" w:rsidTr="00814B33">
        <w:trPr>
          <w:trHeight w:val="315"/>
        </w:trPr>
        <w:tc>
          <w:tcPr>
            <w:tcW w:w="1900" w:type="dxa"/>
            <w:tcBorders>
              <w:top w:val="nil"/>
              <w:left w:val="single" w:sz="8" w:space="0" w:color="auto"/>
              <w:bottom w:val="single" w:sz="8" w:space="0" w:color="auto"/>
              <w:right w:val="single" w:sz="8" w:space="0" w:color="auto"/>
            </w:tcBorders>
            <w:shd w:val="clear" w:color="000000" w:fill="FFFFFF"/>
            <w:vAlign w:val="center"/>
            <w:hideMark/>
          </w:tcPr>
          <w:p w:rsidR="00814B33" w:rsidRPr="00814B33" w:rsidRDefault="00814B33" w:rsidP="00814B33">
            <w:pPr>
              <w:spacing w:after="0" w:line="240" w:lineRule="auto"/>
              <w:rPr>
                <w:rFonts w:ascii="Arial" w:eastAsia="Times New Roman" w:hAnsi="Arial" w:cs="Arial"/>
                <w:b/>
                <w:bCs/>
                <w:sz w:val="18"/>
                <w:szCs w:val="18"/>
                <w:lang w:eastAsia="en-GB"/>
              </w:rPr>
            </w:pPr>
            <w:r w:rsidRPr="00814B33">
              <w:rPr>
                <w:rFonts w:ascii="Arial" w:eastAsia="Times New Roman" w:hAnsi="Arial" w:cs="Arial"/>
                <w:b/>
                <w:bCs/>
                <w:sz w:val="18"/>
                <w:szCs w:val="18"/>
                <w:lang w:eastAsia="en-GB"/>
              </w:rPr>
              <w:t>Full-time</w:t>
            </w:r>
          </w:p>
        </w:tc>
        <w:tc>
          <w:tcPr>
            <w:tcW w:w="1420" w:type="dxa"/>
            <w:tcBorders>
              <w:top w:val="nil"/>
              <w:left w:val="nil"/>
              <w:bottom w:val="single" w:sz="8" w:space="0" w:color="auto"/>
              <w:right w:val="single" w:sz="8" w:space="0" w:color="auto"/>
            </w:tcBorders>
            <w:shd w:val="clear" w:color="000000" w:fill="9BC2E6"/>
            <w:noWrap/>
            <w:vAlign w:val="center"/>
            <w:hideMark/>
          </w:tcPr>
          <w:p w:rsidR="00814B33" w:rsidRPr="00814B33" w:rsidRDefault="00814B33" w:rsidP="00814B33">
            <w:pPr>
              <w:spacing w:after="0" w:line="240" w:lineRule="auto"/>
              <w:jc w:val="center"/>
              <w:rPr>
                <w:rFonts w:ascii="Calibri" w:eastAsia="Times New Roman" w:hAnsi="Calibri" w:cs="Calibri"/>
                <w:lang w:eastAsia="en-GB"/>
              </w:rPr>
            </w:pPr>
            <w:r w:rsidRPr="00814B33">
              <w:rPr>
                <w:rFonts w:ascii="Calibri" w:eastAsia="Times New Roman" w:hAnsi="Calibri" w:cs="Calibri"/>
                <w:lang w:eastAsia="en-GB"/>
              </w:rPr>
              <w:t>29,749</w:t>
            </w:r>
          </w:p>
        </w:tc>
        <w:tc>
          <w:tcPr>
            <w:tcW w:w="1420" w:type="dxa"/>
            <w:tcBorders>
              <w:top w:val="nil"/>
              <w:left w:val="nil"/>
              <w:bottom w:val="single" w:sz="8" w:space="0" w:color="auto"/>
              <w:right w:val="single" w:sz="8" w:space="0" w:color="auto"/>
            </w:tcBorders>
            <w:shd w:val="clear" w:color="000000" w:fill="2F75B5"/>
            <w:noWrap/>
            <w:vAlign w:val="center"/>
            <w:hideMark/>
          </w:tcPr>
          <w:p w:rsidR="00814B33" w:rsidRPr="00814B33" w:rsidRDefault="00814B33" w:rsidP="00814B33">
            <w:pPr>
              <w:spacing w:after="0" w:line="240" w:lineRule="auto"/>
              <w:jc w:val="center"/>
              <w:rPr>
                <w:rFonts w:ascii="Calibri" w:eastAsia="Times New Roman" w:hAnsi="Calibri" w:cs="Calibri"/>
                <w:lang w:eastAsia="en-GB"/>
              </w:rPr>
            </w:pPr>
            <w:r w:rsidRPr="00814B33">
              <w:rPr>
                <w:rFonts w:ascii="Calibri" w:eastAsia="Times New Roman" w:hAnsi="Calibri" w:cs="Calibri"/>
                <w:lang w:eastAsia="en-GB"/>
              </w:rPr>
              <w:t>29,236</w:t>
            </w:r>
          </w:p>
        </w:tc>
        <w:tc>
          <w:tcPr>
            <w:tcW w:w="1420" w:type="dxa"/>
            <w:tcBorders>
              <w:top w:val="nil"/>
              <w:left w:val="nil"/>
              <w:bottom w:val="single" w:sz="8" w:space="0" w:color="auto"/>
              <w:right w:val="single" w:sz="8" w:space="0" w:color="auto"/>
            </w:tcBorders>
            <w:shd w:val="clear" w:color="auto" w:fill="auto"/>
            <w:vAlign w:val="center"/>
            <w:hideMark/>
          </w:tcPr>
          <w:p w:rsidR="00814B33" w:rsidRPr="00814B33" w:rsidRDefault="00814B33" w:rsidP="00814B33">
            <w:pPr>
              <w:spacing w:after="0" w:line="240" w:lineRule="auto"/>
              <w:jc w:val="center"/>
              <w:rPr>
                <w:rFonts w:ascii="Calibri" w:eastAsia="Times New Roman" w:hAnsi="Calibri" w:cs="Calibri"/>
                <w:lang w:eastAsia="en-GB"/>
              </w:rPr>
            </w:pPr>
            <w:r w:rsidRPr="00814B33">
              <w:rPr>
                <w:rFonts w:ascii="Calibri" w:eastAsia="Times New Roman" w:hAnsi="Calibri" w:cs="Calibri"/>
                <w:lang w:eastAsia="en-GB"/>
              </w:rPr>
              <w:t>30,000</w:t>
            </w:r>
          </w:p>
        </w:tc>
      </w:tr>
      <w:tr w:rsidR="00814B33" w:rsidRPr="00814B33" w:rsidTr="00814B33">
        <w:trPr>
          <w:trHeight w:val="315"/>
        </w:trPr>
        <w:tc>
          <w:tcPr>
            <w:tcW w:w="1900" w:type="dxa"/>
            <w:tcBorders>
              <w:top w:val="nil"/>
              <w:left w:val="single" w:sz="8" w:space="0" w:color="auto"/>
              <w:bottom w:val="single" w:sz="8" w:space="0" w:color="auto"/>
              <w:right w:val="single" w:sz="8" w:space="0" w:color="auto"/>
            </w:tcBorders>
            <w:shd w:val="clear" w:color="000000" w:fill="FFFFFF"/>
            <w:vAlign w:val="center"/>
            <w:hideMark/>
          </w:tcPr>
          <w:p w:rsidR="00814B33" w:rsidRPr="00814B33" w:rsidRDefault="00814B33" w:rsidP="00814B33">
            <w:pPr>
              <w:spacing w:after="0" w:line="240" w:lineRule="auto"/>
              <w:rPr>
                <w:rFonts w:ascii="Arial" w:eastAsia="Times New Roman" w:hAnsi="Arial" w:cs="Arial"/>
                <w:b/>
                <w:bCs/>
                <w:sz w:val="18"/>
                <w:szCs w:val="18"/>
                <w:lang w:eastAsia="en-GB"/>
              </w:rPr>
            </w:pPr>
            <w:r w:rsidRPr="00814B33">
              <w:rPr>
                <w:rFonts w:ascii="Arial" w:eastAsia="Times New Roman" w:hAnsi="Arial" w:cs="Arial"/>
                <w:b/>
                <w:bCs/>
                <w:sz w:val="18"/>
                <w:szCs w:val="18"/>
                <w:lang w:eastAsia="en-GB"/>
              </w:rPr>
              <w:t>Part-time</w:t>
            </w:r>
          </w:p>
        </w:tc>
        <w:tc>
          <w:tcPr>
            <w:tcW w:w="1420" w:type="dxa"/>
            <w:tcBorders>
              <w:top w:val="nil"/>
              <w:left w:val="nil"/>
              <w:bottom w:val="single" w:sz="8" w:space="0" w:color="auto"/>
              <w:right w:val="single" w:sz="8" w:space="0" w:color="auto"/>
            </w:tcBorders>
            <w:shd w:val="clear" w:color="000000" w:fill="9BC2E6"/>
            <w:noWrap/>
            <w:vAlign w:val="center"/>
            <w:hideMark/>
          </w:tcPr>
          <w:p w:rsidR="00814B33" w:rsidRPr="00814B33" w:rsidRDefault="00814B33" w:rsidP="00814B33">
            <w:pPr>
              <w:spacing w:after="0" w:line="240" w:lineRule="auto"/>
              <w:jc w:val="center"/>
              <w:rPr>
                <w:rFonts w:ascii="Calibri" w:eastAsia="Times New Roman" w:hAnsi="Calibri" w:cs="Calibri"/>
                <w:lang w:eastAsia="en-GB"/>
              </w:rPr>
            </w:pPr>
            <w:r w:rsidRPr="00814B33">
              <w:rPr>
                <w:rFonts w:ascii="Calibri" w:eastAsia="Times New Roman" w:hAnsi="Calibri" w:cs="Calibri"/>
                <w:lang w:eastAsia="en-GB"/>
              </w:rPr>
              <w:t>11,970</w:t>
            </w:r>
          </w:p>
        </w:tc>
        <w:tc>
          <w:tcPr>
            <w:tcW w:w="1420" w:type="dxa"/>
            <w:tcBorders>
              <w:top w:val="nil"/>
              <w:left w:val="nil"/>
              <w:bottom w:val="single" w:sz="8" w:space="0" w:color="auto"/>
              <w:right w:val="single" w:sz="8" w:space="0" w:color="auto"/>
            </w:tcBorders>
            <w:shd w:val="clear" w:color="000000" w:fill="2F75B5"/>
            <w:noWrap/>
            <w:vAlign w:val="center"/>
            <w:hideMark/>
          </w:tcPr>
          <w:p w:rsidR="00814B33" w:rsidRPr="00814B33" w:rsidRDefault="00814B33" w:rsidP="00814B33">
            <w:pPr>
              <w:spacing w:after="0" w:line="240" w:lineRule="auto"/>
              <w:jc w:val="center"/>
              <w:rPr>
                <w:rFonts w:ascii="Calibri" w:eastAsia="Times New Roman" w:hAnsi="Calibri" w:cs="Calibri"/>
                <w:lang w:eastAsia="en-GB"/>
              </w:rPr>
            </w:pPr>
            <w:r w:rsidRPr="00814B33">
              <w:rPr>
                <w:rFonts w:ascii="Calibri" w:eastAsia="Times New Roman" w:hAnsi="Calibri" w:cs="Calibri"/>
                <w:lang w:eastAsia="en-GB"/>
              </w:rPr>
              <w:t>11,971</w:t>
            </w:r>
          </w:p>
        </w:tc>
        <w:tc>
          <w:tcPr>
            <w:tcW w:w="1420" w:type="dxa"/>
            <w:tcBorders>
              <w:top w:val="nil"/>
              <w:left w:val="nil"/>
              <w:bottom w:val="single" w:sz="8" w:space="0" w:color="auto"/>
              <w:right w:val="single" w:sz="8" w:space="0" w:color="auto"/>
            </w:tcBorders>
            <w:shd w:val="clear" w:color="auto" w:fill="auto"/>
            <w:vAlign w:val="center"/>
            <w:hideMark/>
          </w:tcPr>
          <w:p w:rsidR="00814B33" w:rsidRPr="00814B33" w:rsidRDefault="00814B33" w:rsidP="00814B33">
            <w:pPr>
              <w:spacing w:after="0" w:line="240" w:lineRule="auto"/>
              <w:jc w:val="center"/>
              <w:rPr>
                <w:rFonts w:ascii="Calibri" w:eastAsia="Times New Roman" w:hAnsi="Calibri" w:cs="Calibri"/>
                <w:lang w:eastAsia="en-GB"/>
              </w:rPr>
            </w:pPr>
            <w:r w:rsidRPr="00814B33">
              <w:rPr>
                <w:rFonts w:ascii="Calibri" w:eastAsia="Times New Roman" w:hAnsi="Calibri" w:cs="Calibri"/>
                <w:lang w:eastAsia="en-GB"/>
              </w:rPr>
              <w:t>11,958</w:t>
            </w:r>
          </w:p>
        </w:tc>
      </w:tr>
      <w:tr w:rsidR="00814B33" w:rsidRPr="00814B33" w:rsidTr="00814B33">
        <w:trPr>
          <w:trHeight w:val="315"/>
        </w:trPr>
        <w:tc>
          <w:tcPr>
            <w:tcW w:w="1900" w:type="dxa"/>
            <w:tcBorders>
              <w:top w:val="nil"/>
              <w:left w:val="single" w:sz="8" w:space="0" w:color="auto"/>
              <w:bottom w:val="single" w:sz="8" w:space="0" w:color="auto"/>
              <w:right w:val="single" w:sz="8" w:space="0" w:color="auto"/>
            </w:tcBorders>
            <w:shd w:val="clear" w:color="000000" w:fill="FFFFFF"/>
            <w:vAlign w:val="center"/>
            <w:hideMark/>
          </w:tcPr>
          <w:p w:rsidR="00814B33" w:rsidRPr="00814B33" w:rsidRDefault="00814B33" w:rsidP="00814B33">
            <w:pPr>
              <w:spacing w:after="0" w:line="240" w:lineRule="auto"/>
              <w:rPr>
                <w:rFonts w:ascii="Arial" w:eastAsia="Times New Roman" w:hAnsi="Arial" w:cs="Arial"/>
                <w:b/>
                <w:bCs/>
                <w:sz w:val="18"/>
                <w:szCs w:val="18"/>
                <w:lang w:eastAsia="en-GB"/>
              </w:rPr>
            </w:pPr>
            <w:r w:rsidRPr="00814B33">
              <w:rPr>
                <w:rFonts w:ascii="Arial" w:eastAsia="Times New Roman" w:hAnsi="Arial" w:cs="Arial"/>
                <w:b/>
                <w:bCs/>
                <w:sz w:val="18"/>
                <w:szCs w:val="18"/>
                <w:lang w:eastAsia="en-GB"/>
              </w:rPr>
              <w:t> </w:t>
            </w:r>
          </w:p>
        </w:tc>
        <w:tc>
          <w:tcPr>
            <w:tcW w:w="1420" w:type="dxa"/>
            <w:tcBorders>
              <w:top w:val="nil"/>
              <w:left w:val="nil"/>
              <w:bottom w:val="single" w:sz="8" w:space="0" w:color="auto"/>
              <w:right w:val="single" w:sz="8" w:space="0" w:color="auto"/>
            </w:tcBorders>
            <w:shd w:val="clear" w:color="auto" w:fill="auto"/>
            <w:noWrap/>
            <w:vAlign w:val="center"/>
            <w:hideMark/>
          </w:tcPr>
          <w:p w:rsidR="00814B33" w:rsidRPr="00814B33" w:rsidRDefault="00814B33" w:rsidP="00814B33">
            <w:pPr>
              <w:spacing w:after="0" w:line="240" w:lineRule="auto"/>
              <w:jc w:val="center"/>
              <w:rPr>
                <w:rFonts w:ascii="Calibri" w:eastAsia="Times New Roman" w:hAnsi="Calibri" w:cs="Calibri"/>
                <w:lang w:eastAsia="en-GB"/>
              </w:rPr>
            </w:pPr>
            <w:r w:rsidRPr="00814B33">
              <w:rPr>
                <w:rFonts w:ascii="Calibri" w:eastAsia="Times New Roman" w:hAnsi="Calibri" w:cs="Calibri"/>
                <w:lang w:eastAsia="en-GB"/>
              </w:rPr>
              <w:t> </w:t>
            </w:r>
          </w:p>
        </w:tc>
        <w:tc>
          <w:tcPr>
            <w:tcW w:w="1420" w:type="dxa"/>
            <w:tcBorders>
              <w:top w:val="nil"/>
              <w:left w:val="nil"/>
              <w:bottom w:val="single" w:sz="8" w:space="0" w:color="auto"/>
              <w:right w:val="single" w:sz="8" w:space="0" w:color="auto"/>
            </w:tcBorders>
            <w:shd w:val="clear" w:color="auto" w:fill="auto"/>
            <w:noWrap/>
            <w:vAlign w:val="center"/>
            <w:hideMark/>
          </w:tcPr>
          <w:p w:rsidR="00814B33" w:rsidRPr="00814B33" w:rsidRDefault="00814B33" w:rsidP="00814B33">
            <w:pPr>
              <w:spacing w:after="0" w:line="240" w:lineRule="auto"/>
              <w:jc w:val="center"/>
              <w:rPr>
                <w:rFonts w:ascii="Calibri" w:eastAsia="Times New Roman" w:hAnsi="Calibri" w:cs="Calibri"/>
                <w:lang w:eastAsia="en-GB"/>
              </w:rPr>
            </w:pPr>
            <w:r w:rsidRPr="00814B33">
              <w:rPr>
                <w:rFonts w:ascii="Calibri" w:eastAsia="Times New Roman" w:hAnsi="Calibri" w:cs="Calibri"/>
                <w:lang w:eastAsia="en-GB"/>
              </w:rPr>
              <w:t> </w:t>
            </w:r>
          </w:p>
        </w:tc>
        <w:tc>
          <w:tcPr>
            <w:tcW w:w="1420" w:type="dxa"/>
            <w:tcBorders>
              <w:top w:val="nil"/>
              <w:left w:val="nil"/>
              <w:bottom w:val="single" w:sz="8" w:space="0" w:color="auto"/>
              <w:right w:val="single" w:sz="8" w:space="0" w:color="auto"/>
            </w:tcBorders>
            <w:shd w:val="clear" w:color="auto" w:fill="auto"/>
            <w:vAlign w:val="center"/>
            <w:hideMark/>
          </w:tcPr>
          <w:p w:rsidR="00814B33" w:rsidRPr="00814B33" w:rsidRDefault="00814B33" w:rsidP="00814B33">
            <w:pPr>
              <w:spacing w:after="0" w:line="240" w:lineRule="auto"/>
              <w:jc w:val="center"/>
              <w:rPr>
                <w:rFonts w:ascii="Calibri" w:eastAsia="Times New Roman" w:hAnsi="Calibri" w:cs="Calibri"/>
                <w:lang w:eastAsia="en-GB"/>
              </w:rPr>
            </w:pPr>
            <w:r w:rsidRPr="00814B33">
              <w:rPr>
                <w:rFonts w:ascii="Calibri" w:eastAsia="Times New Roman" w:hAnsi="Calibri" w:cs="Calibri"/>
                <w:lang w:eastAsia="en-GB"/>
              </w:rPr>
              <w:t> </w:t>
            </w:r>
          </w:p>
        </w:tc>
      </w:tr>
      <w:tr w:rsidR="00814B33" w:rsidRPr="00814B33" w:rsidTr="00814B33">
        <w:trPr>
          <w:trHeight w:val="315"/>
        </w:trPr>
        <w:tc>
          <w:tcPr>
            <w:tcW w:w="1900" w:type="dxa"/>
            <w:tcBorders>
              <w:top w:val="nil"/>
              <w:left w:val="single" w:sz="8" w:space="0" w:color="auto"/>
              <w:bottom w:val="single" w:sz="8" w:space="0" w:color="auto"/>
              <w:right w:val="single" w:sz="8" w:space="0" w:color="auto"/>
            </w:tcBorders>
            <w:shd w:val="clear" w:color="000000" w:fill="FFFFFF"/>
            <w:vAlign w:val="center"/>
            <w:hideMark/>
          </w:tcPr>
          <w:p w:rsidR="00814B33" w:rsidRPr="00814B33" w:rsidRDefault="00814B33" w:rsidP="00814B33">
            <w:pPr>
              <w:spacing w:after="0" w:line="240" w:lineRule="auto"/>
              <w:rPr>
                <w:rFonts w:ascii="Arial" w:eastAsia="Times New Roman" w:hAnsi="Arial" w:cs="Arial"/>
                <w:b/>
                <w:bCs/>
                <w:sz w:val="18"/>
                <w:szCs w:val="18"/>
                <w:lang w:eastAsia="en-GB"/>
              </w:rPr>
            </w:pPr>
            <w:r w:rsidRPr="00814B33">
              <w:rPr>
                <w:rFonts w:ascii="Arial" w:eastAsia="Times New Roman" w:hAnsi="Arial" w:cs="Arial"/>
                <w:b/>
                <w:bCs/>
                <w:sz w:val="18"/>
                <w:szCs w:val="18"/>
                <w:lang w:eastAsia="en-GB"/>
              </w:rPr>
              <w:t>Male Full-time</w:t>
            </w:r>
          </w:p>
        </w:tc>
        <w:tc>
          <w:tcPr>
            <w:tcW w:w="1420" w:type="dxa"/>
            <w:tcBorders>
              <w:top w:val="nil"/>
              <w:left w:val="nil"/>
              <w:bottom w:val="single" w:sz="8" w:space="0" w:color="auto"/>
              <w:right w:val="single" w:sz="8" w:space="0" w:color="auto"/>
            </w:tcBorders>
            <w:shd w:val="clear" w:color="000000" w:fill="9BC2E6"/>
            <w:noWrap/>
            <w:vAlign w:val="center"/>
            <w:hideMark/>
          </w:tcPr>
          <w:p w:rsidR="00814B33" w:rsidRPr="00814B33" w:rsidRDefault="00814B33" w:rsidP="00814B33">
            <w:pPr>
              <w:spacing w:after="0" w:line="240" w:lineRule="auto"/>
              <w:jc w:val="center"/>
              <w:rPr>
                <w:rFonts w:ascii="Calibri" w:eastAsia="Times New Roman" w:hAnsi="Calibri" w:cs="Calibri"/>
                <w:lang w:eastAsia="en-GB"/>
              </w:rPr>
            </w:pPr>
            <w:r w:rsidRPr="00814B33">
              <w:rPr>
                <w:rFonts w:ascii="Calibri" w:eastAsia="Times New Roman" w:hAnsi="Calibri" w:cs="Calibri"/>
                <w:lang w:eastAsia="en-GB"/>
              </w:rPr>
              <w:t>30,581</w:t>
            </w:r>
          </w:p>
        </w:tc>
        <w:tc>
          <w:tcPr>
            <w:tcW w:w="1420" w:type="dxa"/>
            <w:tcBorders>
              <w:top w:val="nil"/>
              <w:left w:val="nil"/>
              <w:bottom w:val="single" w:sz="8" w:space="0" w:color="auto"/>
              <w:right w:val="single" w:sz="8" w:space="0" w:color="auto"/>
            </w:tcBorders>
            <w:shd w:val="clear" w:color="000000" w:fill="2F75B5"/>
            <w:noWrap/>
            <w:vAlign w:val="center"/>
            <w:hideMark/>
          </w:tcPr>
          <w:p w:rsidR="00814B33" w:rsidRPr="00814B33" w:rsidRDefault="00814B33" w:rsidP="00814B33">
            <w:pPr>
              <w:spacing w:after="0" w:line="240" w:lineRule="auto"/>
              <w:jc w:val="center"/>
              <w:rPr>
                <w:rFonts w:ascii="Calibri" w:eastAsia="Times New Roman" w:hAnsi="Calibri" w:cs="Calibri"/>
                <w:lang w:eastAsia="en-GB"/>
              </w:rPr>
            </w:pPr>
            <w:r w:rsidRPr="00814B33">
              <w:rPr>
                <w:rFonts w:ascii="Calibri" w:eastAsia="Times New Roman" w:hAnsi="Calibri" w:cs="Calibri"/>
                <w:lang w:eastAsia="en-GB"/>
              </w:rPr>
              <w:t>29,694</w:t>
            </w:r>
          </w:p>
        </w:tc>
        <w:tc>
          <w:tcPr>
            <w:tcW w:w="1420" w:type="dxa"/>
            <w:tcBorders>
              <w:top w:val="nil"/>
              <w:left w:val="nil"/>
              <w:bottom w:val="single" w:sz="8" w:space="0" w:color="auto"/>
              <w:right w:val="single" w:sz="8" w:space="0" w:color="auto"/>
            </w:tcBorders>
            <w:shd w:val="clear" w:color="auto" w:fill="auto"/>
            <w:vAlign w:val="center"/>
            <w:hideMark/>
          </w:tcPr>
          <w:p w:rsidR="00814B33" w:rsidRPr="00814B33" w:rsidRDefault="00814B33" w:rsidP="00814B33">
            <w:pPr>
              <w:spacing w:after="0" w:line="240" w:lineRule="auto"/>
              <w:jc w:val="center"/>
              <w:rPr>
                <w:rFonts w:ascii="Calibri" w:eastAsia="Times New Roman" w:hAnsi="Calibri" w:cs="Calibri"/>
                <w:lang w:eastAsia="en-GB"/>
              </w:rPr>
            </w:pPr>
            <w:r w:rsidRPr="00814B33">
              <w:rPr>
                <w:rFonts w:ascii="Calibri" w:eastAsia="Times New Roman" w:hAnsi="Calibri" w:cs="Calibri"/>
                <w:lang w:eastAsia="en-GB"/>
              </w:rPr>
              <w:t>31,253</w:t>
            </w:r>
          </w:p>
        </w:tc>
      </w:tr>
      <w:tr w:rsidR="00814B33" w:rsidRPr="00814B33" w:rsidTr="00814B33">
        <w:trPr>
          <w:trHeight w:val="315"/>
        </w:trPr>
        <w:tc>
          <w:tcPr>
            <w:tcW w:w="1900" w:type="dxa"/>
            <w:tcBorders>
              <w:top w:val="nil"/>
              <w:left w:val="single" w:sz="8" w:space="0" w:color="auto"/>
              <w:bottom w:val="single" w:sz="8" w:space="0" w:color="auto"/>
              <w:right w:val="single" w:sz="8" w:space="0" w:color="auto"/>
            </w:tcBorders>
            <w:shd w:val="clear" w:color="000000" w:fill="FFFFFF"/>
            <w:vAlign w:val="center"/>
            <w:hideMark/>
          </w:tcPr>
          <w:p w:rsidR="00814B33" w:rsidRPr="00814B33" w:rsidRDefault="00814B33" w:rsidP="00814B33">
            <w:pPr>
              <w:spacing w:after="0" w:line="240" w:lineRule="auto"/>
              <w:rPr>
                <w:rFonts w:ascii="Arial" w:eastAsia="Times New Roman" w:hAnsi="Arial" w:cs="Arial"/>
                <w:b/>
                <w:bCs/>
                <w:sz w:val="18"/>
                <w:szCs w:val="18"/>
                <w:lang w:eastAsia="en-GB"/>
              </w:rPr>
            </w:pPr>
            <w:r w:rsidRPr="00814B33">
              <w:rPr>
                <w:rFonts w:ascii="Arial" w:eastAsia="Times New Roman" w:hAnsi="Arial" w:cs="Arial"/>
                <w:b/>
                <w:bCs/>
                <w:sz w:val="18"/>
                <w:szCs w:val="18"/>
                <w:lang w:eastAsia="en-GB"/>
              </w:rPr>
              <w:t>Female Full-time</w:t>
            </w:r>
          </w:p>
        </w:tc>
        <w:tc>
          <w:tcPr>
            <w:tcW w:w="1420" w:type="dxa"/>
            <w:tcBorders>
              <w:top w:val="nil"/>
              <w:left w:val="nil"/>
              <w:bottom w:val="single" w:sz="8" w:space="0" w:color="auto"/>
              <w:right w:val="single" w:sz="8" w:space="0" w:color="auto"/>
            </w:tcBorders>
            <w:shd w:val="clear" w:color="000000" w:fill="9BC2E6"/>
            <w:noWrap/>
            <w:vAlign w:val="center"/>
            <w:hideMark/>
          </w:tcPr>
          <w:p w:rsidR="00814B33" w:rsidRPr="00814B33" w:rsidRDefault="00814B33" w:rsidP="00814B33">
            <w:pPr>
              <w:spacing w:after="0" w:line="240" w:lineRule="auto"/>
              <w:jc w:val="center"/>
              <w:rPr>
                <w:rFonts w:ascii="Calibri" w:eastAsia="Times New Roman" w:hAnsi="Calibri" w:cs="Calibri"/>
                <w:lang w:eastAsia="en-GB"/>
              </w:rPr>
            </w:pPr>
            <w:r w:rsidRPr="00814B33">
              <w:rPr>
                <w:rFonts w:ascii="Calibri" w:eastAsia="Times New Roman" w:hAnsi="Calibri" w:cs="Calibri"/>
                <w:lang w:eastAsia="en-GB"/>
              </w:rPr>
              <w:t>28,766</w:t>
            </w:r>
          </w:p>
        </w:tc>
        <w:tc>
          <w:tcPr>
            <w:tcW w:w="1420" w:type="dxa"/>
            <w:tcBorders>
              <w:top w:val="nil"/>
              <w:left w:val="nil"/>
              <w:bottom w:val="single" w:sz="8" w:space="0" w:color="auto"/>
              <w:right w:val="single" w:sz="8" w:space="0" w:color="auto"/>
            </w:tcBorders>
            <w:shd w:val="clear" w:color="000000" w:fill="9BC2E6"/>
            <w:noWrap/>
            <w:vAlign w:val="center"/>
            <w:hideMark/>
          </w:tcPr>
          <w:p w:rsidR="00814B33" w:rsidRPr="00814B33" w:rsidRDefault="00814B33" w:rsidP="00814B33">
            <w:pPr>
              <w:spacing w:after="0" w:line="240" w:lineRule="auto"/>
              <w:jc w:val="center"/>
              <w:rPr>
                <w:rFonts w:ascii="Calibri" w:eastAsia="Times New Roman" w:hAnsi="Calibri" w:cs="Calibri"/>
                <w:lang w:eastAsia="en-GB"/>
              </w:rPr>
            </w:pPr>
            <w:r w:rsidRPr="00814B33">
              <w:rPr>
                <w:rFonts w:ascii="Calibri" w:eastAsia="Times New Roman" w:hAnsi="Calibri" w:cs="Calibri"/>
                <w:lang w:eastAsia="en-GB"/>
              </w:rPr>
              <w:t>28,270</w:t>
            </w:r>
          </w:p>
        </w:tc>
        <w:tc>
          <w:tcPr>
            <w:tcW w:w="1420" w:type="dxa"/>
            <w:tcBorders>
              <w:top w:val="nil"/>
              <w:left w:val="nil"/>
              <w:bottom w:val="single" w:sz="8" w:space="0" w:color="auto"/>
              <w:right w:val="single" w:sz="8" w:space="0" w:color="auto"/>
            </w:tcBorders>
            <w:shd w:val="clear" w:color="auto" w:fill="auto"/>
            <w:vAlign w:val="center"/>
            <w:hideMark/>
          </w:tcPr>
          <w:p w:rsidR="00814B33" w:rsidRPr="00814B33" w:rsidRDefault="00814B33" w:rsidP="00814B33">
            <w:pPr>
              <w:spacing w:after="0" w:line="240" w:lineRule="auto"/>
              <w:jc w:val="center"/>
              <w:rPr>
                <w:rFonts w:ascii="Calibri" w:eastAsia="Times New Roman" w:hAnsi="Calibri" w:cs="Calibri"/>
                <w:lang w:eastAsia="en-GB"/>
              </w:rPr>
            </w:pPr>
            <w:r w:rsidRPr="00814B33">
              <w:rPr>
                <w:rFonts w:ascii="Calibri" w:eastAsia="Times New Roman" w:hAnsi="Calibri" w:cs="Calibri"/>
                <w:lang w:eastAsia="en-GB"/>
              </w:rPr>
              <w:t>28,052</w:t>
            </w:r>
          </w:p>
        </w:tc>
      </w:tr>
      <w:tr w:rsidR="00814B33" w:rsidRPr="00814B33" w:rsidTr="00814B33">
        <w:trPr>
          <w:trHeight w:val="315"/>
        </w:trPr>
        <w:tc>
          <w:tcPr>
            <w:tcW w:w="1900" w:type="dxa"/>
            <w:tcBorders>
              <w:top w:val="nil"/>
              <w:left w:val="single" w:sz="8" w:space="0" w:color="auto"/>
              <w:bottom w:val="single" w:sz="8" w:space="0" w:color="auto"/>
              <w:right w:val="single" w:sz="8" w:space="0" w:color="auto"/>
            </w:tcBorders>
            <w:shd w:val="clear" w:color="000000" w:fill="FFFFFF"/>
            <w:vAlign w:val="center"/>
            <w:hideMark/>
          </w:tcPr>
          <w:p w:rsidR="00814B33" w:rsidRPr="00814B33" w:rsidRDefault="00814B33" w:rsidP="00814B33">
            <w:pPr>
              <w:spacing w:after="0" w:line="240" w:lineRule="auto"/>
              <w:rPr>
                <w:rFonts w:ascii="Arial" w:eastAsia="Times New Roman" w:hAnsi="Arial" w:cs="Arial"/>
                <w:b/>
                <w:bCs/>
                <w:sz w:val="18"/>
                <w:szCs w:val="18"/>
                <w:lang w:eastAsia="en-GB"/>
              </w:rPr>
            </w:pPr>
            <w:r w:rsidRPr="00814B33">
              <w:rPr>
                <w:rFonts w:ascii="Arial" w:eastAsia="Times New Roman" w:hAnsi="Arial" w:cs="Arial"/>
                <w:b/>
                <w:bCs/>
                <w:sz w:val="18"/>
                <w:szCs w:val="18"/>
                <w:lang w:eastAsia="en-GB"/>
              </w:rPr>
              <w:t> </w:t>
            </w:r>
          </w:p>
        </w:tc>
        <w:tc>
          <w:tcPr>
            <w:tcW w:w="1420" w:type="dxa"/>
            <w:tcBorders>
              <w:top w:val="nil"/>
              <w:left w:val="nil"/>
              <w:bottom w:val="single" w:sz="8" w:space="0" w:color="auto"/>
              <w:right w:val="single" w:sz="8" w:space="0" w:color="auto"/>
            </w:tcBorders>
            <w:shd w:val="clear" w:color="auto" w:fill="auto"/>
            <w:noWrap/>
            <w:vAlign w:val="center"/>
            <w:hideMark/>
          </w:tcPr>
          <w:p w:rsidR="00814B33" w:rsidRPr="00814B33" w:rsidRDefault="00814B33" w:rsidP="00814B33">
            <w:pPr>
              <w:spacing w:after="0" w:line="240" w:lineRule="auto"/>
              <w:jc w:val="center"/>
              <w:rPr>
                <w:rFonts w:ascii="Calibri" w:eastAsia="Times New Roman" w:hAnsi="Calibri" w:cs="Calibri"/>
                <w:lang w:eastAsia="en-GB"/>
              </w:rPr>
            </w:pPr>
            <w:r w:rsidRPr="00814B33">
              <w:rPr>
                <w:rFonts w:ascii="Calibri" w:eastAsia="Times New Roman" w:hAnsi="Calibri" w:cs="Calibri"/>
                <w:lang w:eastAsia="en-GB"/>
              </w:rPr>
              <w:t> </w:t>
            </w:r>
          </w:p>
        </w:tc>
        <w:tc>
          <w:tcPr>
            <w:tcW w:w="1420" w:type="dxa"/>
            <w:tcBorders>
              <w:top w:val="nil"/>
              <w:left w:val="nil"/>
              <w:bottom w:val="single" w:sz="8" w:space="0" w:color="auto"/>
              <w:right w:val="single" w:sz="8" w:space="0" w:color="auto"/>
            </w:tcBorders>
            <w:shd w:val="clear" w:color="auto" w:fill="auto"/>
            <w:noWrap/>
            <w:vAlign w:val="center"/>
            <w:hideMark/>
          </w:tcPr>
          <w:p w:rsidR="00814B33" w:rsidRPr="00814B33" w:rsidRDefault="00814B33" w:rsidP="00814B33">
            <w:pPr>
              <w:spacing w:after="0" w:line="240" w:lineRule="auto"/>
              <w:jc w:val="center"/>
              <w:rPr>
                <w:rFonts w:ascii="Calibri" w:eastAsia="Times New Roman" w:hAnsi="Calibri" w:cs="Calibri"/>
                <w:lang w:eastAsia="en-GB"/>
              </w:rPr>
            </w:pPr>
            <w:r w:rsidRPr="00814B33">
              <w:rPr>
                <w:rFonts w:ascii="Calibri" w:eastAsia="Times New Roman" w:hAnsi="Calibri" w:cs="Calibri"/>
                <w:lang w:eastAsia="en-GB"/>
              </w:rPr>
              <w:t> </w:t>
            </w:r>
          </w:p>
        </w:tc>
        <w:tc>
          <w:tcPr>
            <w:tcW w:w="1420" w:type="dxa"/>
            <w:tcBorders>
              <w:top w:val="nil"/>
              <w:left w:val="nil"/>
              <w:bottom w:val="single" w:sz="8" w:space="0" w:color="auto"/>
              <w:right w:val="single" w:sz="8" w:space="0" w:color="auto"/>
            </w:tcBorders>
            <w:shd w:val="clear" w:color="auto" w:fill="auto"/>
            <w:vAlign w:val="center"/>
            <w:hideMark/>
          </w:tcPr>
          <w:p w:rsidR="00814B33" w:rsidRPr="00814B33" w:rsidRDefault="00814B33" w:rsidP="00814B33">
            <w:pPr>
              <w:spacing w:after="0" w:line="240" w:lineRule="auto"/>
              <w:jc w:val="center"/>
              <w:rPr>
                <w:rFonts w:ascii="Calibri" w:eastAsia="Times New Roman" w:hAnsi="Calibri" w:cs="Calibri"/>
                <w:lang w:eastAsia="en-GB"/>
              </w:rPr>
            </w:pPr>
            <w:r w:rsidRPr="00814B33">
              <w:rPr>
                <w:rFonts w:ascii="Calibri" w:eastAsia="Times New Roman" w:hAnsi="Calibri" w:cs="Calibri"/>
                <w:lang w:eastAsia="en-GB"/>
              </w:rPr>
              <w:t> </w:t>
            </w:r>
          </w:p>
        </w:tc>
      </w:tr>
      <w:tr w:rsidR="00814B33" w:rsidRPr="00814B33" w:rsidTr="00814B33">
        <w:trPr>
          <w:trHeight w:val="315"/>
        </w:trPr>
        <w:tc>
          <w:tcPr>
            <w:tcW w:w="1900" w:type="dxa"/>
            <w:tcBorders>
              <w:top w:val="nil"/>
              <w:left w:val="single" w:sz="8" w:space="0" w:color="auto"/>
              <w:bottom w:val="single" w:sz="8" w:space="0" w:color="auto"/>
              <w:right w:val="single" w:sz="8" w:space="0" w:color="auto"/>
            </w:tcBorders>
            <w:shd w:val="clear" w:color="000000" w:fill="FFFFFF"/>
            <w:vAlign w:val="center"/>
            <w:hideMark/>
          </w:tcPr>
          <w:p w:rsidR="00814B33" w:rsidRPr="00814B33" w:rsidRDefault="00814B33" w:rsidP="00814B33">
            <w:pPr>
              <w:spacing w:after="0" w:line="240" w:lineRule="auto"/>
              <w:rPr>
                <w:rFonts w:ascii="Arial" w:eastAsia="Times New Roman" w:hAnsi="Arial" w:cs="Arial"/>
                <w:b/>
                <w:bCs/>
                <w:sz w:val="18"/>
                <w:szCs w:val="18"/>
                <w:lang w:eastAsia="en-GB"/>
              </w:rPr>
            </w:pPr>
            <w:r w:rsidRPr="00814B33">
              <w:rPr>
                <w:rFonts w:ascii="Arial" w:eastAsia="Times New Roman" w:hAnsi="Arial" w:cs="Arial"/>
                <w:b/>
                <w:bCs/>
                <w:sz w:val="18"/>
                <w:szCs w:val="18"/>
                <w:lang w:eastAsia="en-GB"/>
              </w:rPr>
              <w:t>Male Part-time</w:t>
            </w:r>
          </w:p>
        </w:tc>
        <w:tc>
          <w:tcPr>
            <w:tcW w:w="1420" w:type="dxa"/>
            <w:tcBorders>
              <w:top w:val="nil"/>
              <w:left w:val="nil"/>
              <w:bottom w:val="single" w:sz="8" w:space="0" w:color="auto"/>
              <w:right w:val="single" w:sz="8" w:space="0" w:color="auto"/>
            </w:tcBorders>
            <w:shd w:val="clear" w:color="auto" w:fill="auto"/>
            <w:noWrap/>
            <w:vAlign w:val="center"/>
            <w:hideMark/>
          </w:tcPr>
          <w:p w:rsidR="00814B33" w:rsidRPr="00814B33" w:rsidRDefault="00814B33" w:rsidP="00814B33">
            <w:pPr>
              <w:spacing w:after="0" w:line="240" w:lineRule="auto"/>
              <w:jc w:val="center"/>
              <w:rPr>
                <w:rFonts w:ascii="Calibri" w:eastAsia="Times New Roman" w:hAnsi="Calibri" w:cs="Calibri"/>
                <w:lang w:eastAsia="en-GB"/>
              </w:rPr>
            </w:pPr>
            <w:r w:rsidRPr="00814B33">
              <w:rPr>
                <w:rFonts w:ascii="Calibri" w:eastAsia="Times New Roman" w:hAnsi="Calibri" w:cs="Calibri"/>
                <w:lang w:eastAsia="en-GB"/>
              </w:rPr>
              <w:t>(u)</w:t>
            </w:r>
          </w:p>
        </w:tc>
        <w:tc>
          <w:tcPr>
            <w:tcW w:w="1420" w:type="dxa"/>
            <w:tcBorders>
              <w:top w:val="nil"/>
              <w:left w:val="nil"/>
              <w:bottom w:val="single" w:sz="8" w:space="0" w:color="auto"/>
              <w:right w:val="single" w:sz="8" w:space="0" w:color="auto"/>
            </w:tcBorders>
            <w:shd w:val="clear" w:color="auto" w:fill="auto"/>
            <w:noWrap/>
            <w:vAlign w:val="center"/>
            <w:hideMark/>
          </w:tcPr>
          <w:p w:rsidR="00814B33" w:rsidRPr="00814B33" w:rsidRDefault="00814B33" w:rsidP="00814B33">
            <w:pPr>
              <w:spacing w:after="0" w:line="240" w:lineRule="auto"/>
              <w:jc w:val="center"/>
              <w:rPr>
                <w:rFonts w:ascii="Calibri" w:eastAsia="Times New Roman" w:hAnsi="Calibri" w:cs="Calibri"/>
                <w:lang w:eastAsia="en-GB"/>
              </w:rPr>
            </w:pPr>
            <w:r w:rsidRPr="00814B33">
              <w:rPr>
                <w:rFonts w:ascii="Calibri" w:eastAsia="Times New Roman" w:hAnsi="Calibri" w:cs="Calibri"/>
                <w:lang w:eastAsia="en-GB"/>
              </w:rPr>
              <w:t>(u)</w:t>
            </w:r>
          </w:p>
        </w:tc>
        <w:tc>
          <w:tcPr>
            <w:tcW w:w="1420" w:type="dxa"/>
            <w:tcBorders>
              <w:top w:val="nil"/>
              <w:left w:val="nil"/>
              <w:bottom w:val="single" w:sz="8" w:space="0" w:color="auto"/>
              <w:right w:val="single" w:sz="8" w:space="0" w:color="auto"/>
            </w:tcBorders>
            <w:shd w:val="clear" w:color="000000" w:fill="9BC2E6"/>
            <w:vAlign w:val="center"/>
            <w:hideMark/>
          </w:tcPr>
          <w:p w:rsidR="00814B33" w:rsidRPr="00814B33" w:rsidRDefault="00814B33" w:rsidP="00814B33">
            <w:pPr>
              <w:spacing w:after="0" w:line="240" w:lineRule="auto"/>
              <w:jc w:val="center"/>
              <w:rPr>
                <w:rFonts w:ascii="Calibri" w:eastAsia="Times New Roman" w:hAnsi="Calibri" w:cs="Calibri"/>
                <w:lang w:eastAsia="en-GB"/>
              </w:rPr>
            </w:pPr>
            <w:r w:rsidRPr="00814B33">
              <w:rPr>
                <w:rFonts w:ascii="Calibri" w:eastAsia="Times New Roman" w:hAnsi="Calibri" w:cs="Calibri"/>
                <w:lang w:eastAsia="en-GB"/>
              </w:rPr>
              <w:t>11,320</w:t>
            </w:r>
          </w:p>
        </w:tc>
      </w:tr>
      <w:tr w:rsidR="00814B33" w:rsidRPr="00814B33" w:rsidTr="00814B33">
        <w:trPr>
          <w:trHeight w:val="315"/>
        </w:trPr>
        <w:tc>
          <w:tcPr>
            <w:tcW w:w="1900" w:type="dxa"/>
            <w:tcBorders>
              <w:top w:val="nil"/>
              <w:left w:val="single" w:sz="8" w:space="0" w:color="auto"/>
              <w:bottom w:val="single" w:sz="8" w:space="0" w:color="auto"/>
              <w:right w:val="single" w:sz="8" w:space="0" w:color="auto"/>
            </w:tcBorders>
            <w:shd w:val="clear" w:color="000000" w:fill="FFFFFF"/>
            <w:vAlign w:val="center"/>
            <w:hideMark/>
          </w:tcPr>
          <w:p w:rsidR="00814B33" w:rsidRPr="00814B33" w:rsidRDefault="00814B33" w:rsidP="00814B33">
            <w:pPr>
              <w:spacing w:after="0" w:line="240" w:lineRule="auto"/>
              <w:rPr>
                <w:rFonts w:ascii="Arial" w:eastAsia="Times New Roman" w:hAnsi="Arial" w:cs="Arial"/>
                <w:b/>
                <w:bCs/>
                <w:sz w:val="18"/>
                <w:szCs w:val="18"/>
                <w:lang w:eastAsia="en-GB"/>
              </w:rPr>
            </w:pPr>
            <w:r w:rsidRPr="00814B33">
              <w:rPr>
                <w:rFonts w:ascii="Arial" w:eastAsia="Times New Roman" w:hAnsi="Arial" w:cs="Arial"/>
                <w:b/>
                <w:bCs/>
                <w:sz w:val="18"/>
                <w:szCs w:val="18"/>
                <w:lang w:eastAsia="en-GB"/>
              </w:rPr>
              <w:t>Female Part-time</w:t>
            </w:r>
          </w:p>
        </w:tc>
        <w:tc>
          <w:tcPr>
            <w:tcW w:w="1420" w:type="dxa"/>
            <w:tcBorders>
              <w:top w:val="nil"/>
              <w:left w:val="nil"/>
              <w:bottom w:val="single" w:sz="8" w:space="0" w:color="auto"/>
              <w:right w:val="single" w:sz="8" w:space="0" w:color="auto"/>
            </w:tcBorders>
            <w:shd w:val="clear" w:color="000000" w:fill="9BC2E6"/>
            <w:noWrap/>
            <w:vAlign w:val="center"/>
            <w:hideMark/>
          </w:tcPr>
          <w:p w:rsidR="00814B33" w:rsidRPr="00814B33" w:rsidRDefault="00814B33" w:rsidP="00814B33">
            <w:pPr>
              <w:spacing w:after="0" w:line="240" w:lineRule="auto"/>
              <w:jc w:val="center"/>
              <w:rPr>
                <w:rFonts w:ascii="Calibri" w:eastAsia="Times New Roman" w:hAnsi="Calibri" w:cs="Calibri"/>
                <w:lang w:eastAsia="en-GB"/>
              </w:rPr>
            </w:pPr>
            <w:r w:rsidRPr="00814B33">
              <w:rPr>
                <w:rFonts w:ascii="Calibri" w:eastAsia="Times New Roman" w:hAnsi="Calibri" w:cs="Calibri"/>
                <w:lang w:eastAsia="en-GB"/>
              </w:rPr>
              <w:t>12,286</w:t>
            </w:r>
          </w:p>
        </w:tc>
        <w:tc>
          <w:tcPr>
            <w:tcW w:w="1420" w:type="dxa"/>
            <w:tcBorders>
              <w:top w:val="nil"/>
              <w:left w:val="nil"/>
              <w:bottom w:val="single" w:sz="8" w:space="0" w:color="auto"/>
              <w:right w:val="single" w:sz="8" w:space="0" w:color="auto"/>
            </w:tcBorders>
            <w:shd w:val="clear" w:color="000000" w:fill="2F75B5"/>
            <w:noWrap/>
            <w:vAlign w:val="center"/>
            <w:hideMark/>
          </w:tcPr>
          <w:p w:rsidR="00814B33" w:rsidRPr="00814B33" w:rsidRDefault="00814B33" w:rsidP="00814B33">
            <w:pPr>
              <w:spacing w:after="0" w:line="240" w:lineRule="auto"/>
              <w:jc w:val="center"/>
              <w:rPr>
                <w:rFonts w:ascii="Calibri" w:eastAsia="Times New Roman" w:hAnsi="Calibri" w:cs="Calibri"/>
                <w:lang w:eastAsia="en-GB"/>
              </w:rPr>
            </w:pPr>
            <w:r w:rsidRPr="00814B33">
              <w:rPr>
                <w:rFonts w:ascii="Calibri" w:eastAsia="Times New Roman" w:hAnsi="Calibri" w:cs="Calibri"/>
                <w:lang w:eastAsia="en-GB"/>
              </w:rPr>
              <w:t>12,310</w:t>
            </w:r>
          </w:p>
        </w:tc>
        <w:tc>
          <w:tcPr>
            <w:tcW w:w="1420" w:type="dxa"/>
            <w:tcBorders>
              <w:top w:val="nil"/>
              <w:left w:val="nil"/>
              <w:bottom w:val="single" w:sz="8" w:space="0" w:color="auto"/>
              <w:right w:val="single" w:sz="8" w:space="0" w:color="auto"/>
            </w:tcBorders>
            <w:shd w:val="clear" w:color="000000" w:fill="9BC2E6"/>
            <w:vAlign w:val="center"/>
            <w:hideMark/>
          </w:tcPr>
          <w:p w:rsidR="00814B33" w:rsidRPr="00814B33" w:rsidRDefault="00814B33" w:rsidP="00814B33">
            <w:pPr>
              <w:spacing w:after="0" w:line="240" w:lineRule="auto"/>
              <w:jc w:val="center"/>
              <w:rPr>
                <w:rFonts w:ascii="Calibri" w:eastAsia="Times New Roman" w:hAnsi="Calibri" w:cs="Calibri"/>
                <w:lang w:eastAsia="en-GB"/>
              </w:rPr>
            </w:pPr>
            <w:r w:rsidRPr="00814B33">
              <w:rPr>
                <w:rFonts w:ascii="Calibri" w:eastAsia="Times New Roman" w:hAnsi="Calibri" w:cs="Calibri"/>
                <w:lang w:eastAsia="en-GB"/>
              </w:rPr>
              <w:t>12,000</w:t>
            </w:r>
          </w:p>
        </w:tc>
      </w:tr>
    </w:tbl>
    <w:p w:rsidR="00814B33" w:rsidRPr="00814B33" w:rsidRDefault="00814B33" w:rsidP="00476125">
      <w:pPr>
        <w:rPr>
          <w:b/>
          <w:i/>
        </w:rPr>
      </w:pPr>
      <w:r w:rsidRPr="00814B33">
        <w:rPr>
          <w:b/>
          <w:i/>
        </w:rPr>
        <w:t>Key:</w:t>
      </w:r>
    </w:p>
    <w:tbl>
      <w:tblPr>
        <w:tblW w:w="1980" w:type="dxa"/>
        <w:tblLook w:val="04A0" w:firstRow="1" w:lastRow="0" w:firstColumn="1" w:lastColumn="0" w:noHBand="0" w:noVBand="1"/>
      </w:tblPr>
      <w:tblGrid>
        <w:gridCol w:w="1980"/>
      </w:tblGrid>
      <w:tr w:rsidR="00814B33" w:rsidRPr="00814B33" w:rsidTr="00814B33">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B33" w:rsidRPr="00814B33" w:rsidRDefault="00814B33" w:rsidP="00814B33">
            <w:pPr>
              <w:spacing w:after="0" w:line="240" w:lineRule="auto"/>
              <w:rPr>
                <w:rFonts w:ascii="Calibri" w:eastAsia="Times New Roman" w:hAnsi="Calibri" w:cs="Calibri"/>
                <w:color w:val="000000"/>
                <w:lang w:eastAsia="en-GB"/>
              </w:rPr>
            </w:pPr>
            <w:r w:rsidRPr="00814B33">
              <w:rPr>
                <w:rFonts w:ascii="Calibri" w:eastAsia="Times New Roman" w:hAnsi="Calibri" w:cs="Calibri"/>
                <w:color w:val="000000"/>
                <w:lang w:eastAsia="en-GB"/>
              </w:rPr>
              <w:t>Precise</w:t>
            </w:r>
          </w:p>
        </w:tc>
      </w:tr>
      <w:tr w:rsidR="00814B33" w:rsidRPr="00814B33" w:rsidTr="00814B33">
        <w:trPr>
          <w:trHeight w:val="300"/>
        </w:trPr>
        <w:tc>
          <w:tcPr>
            <w:tcW w:w="1980" w:type="dxa"/>
            <w:tcBorders>
              <w:top w:val="nil"/>
              <w:left w:val="single" w:sz="4" w:space="0" w:color="auto"/>
              <w:bottom w:val="single" w:sz="4" w:space="0" w:color="auto"/>
              <w:right w:val="single" w:sz="4" w:space="0" w:color="auto"/>
            </w:tcBorders>
            <w:shd w:val="clear" w:color="000000" w:fill="9BC2E6"/>
            <w:noWrap/>
            <w:vAlign w:val="bottom"/>
            <w:hideMark/>
          </w:tcPr>
          <w:p w:rsidR="00814B33" w:rsidRPr="00814B33" w:rsidRDefault="00814B33" w:rsidP="00814B33">
            <w:pPr>
              <w:spacing w:after="0" w:line="240" w:lineRule="auto"/>
              <w:rPr>
                <w:rFonts w:ascii="Calibri" w:eastAsia="Times New Roman" w:hAnsi="Calibri" w:cs="Calibri"/>
                <w:color w:val="000000"/>
                <w:lang w:eastAsia="en-GB"/>
              </w:rPr>
            </w:pPr>
            <w:r w:rsidRPr="00814B33">
              <w:rPr>
                <w:rFonts w:ascii="Calibri" w:eastAsia="Times New Roman" w:hAnsi="Calibri" w:cs="Calibri"/>
                <w:color w:val="000000"/>
                <w:lang w:eastAsia="en-GB"/>
              </w:rPr>
              <w:t>Reasonably Precise</w:t>
            </w:r>
          </w:p>
        </w:tc>
      </w:tr>
      <w:tr w:rsidR="00814B33" w:rsidRPr="00814B33" w:rsidTr="00814B33">
        <w:trPr>
          <w:trHeight w:val="300"/>
        </w:trPr>
        <w:tc>
          <w:tcPr>
            <w:tcW w:w="1980" w:type="dxa"/>
            <w:tcBorders>
              <w:top w:val="nil"/>
              <w:left w:val="single" w:sz="4" w:space="0" w:color="auto"/>
              <w:bottom w:val="single" w:sz="4" w:space="0" w:color="auto"/>
              <w:right w:val="single" w:sz="4" w:space="0" w:color="auto"/>
            </w:tcBorders>
            <w:shd w:val="clear" w:color="000000" w:fill="2F75B5"/>
            <w:noWrap/>
            <w:vAlign w:val="bottom"/>
            <w:hideMark/>
          </w:tcPr>
          <w:p w:rsidR="00814B33" w:rsidRPr="00814B33" w:rsidRDefault="00814B33" w:rsidP="00814B33">
            <w:pPr>
              <w:spacing w:after="0" w:line="240" w:lineRule="auto"/>
              <w:rPr>
                <w:rFonts w:ascii="Calibri" w:eastAsia="Times New Roman" w:hAnsi="Calibri" w:cs="Calibri"/>
                <w:color w:val="000000"/>
                <w:lang w:eastAsia="en-GB"/>
              </w:rPr>
            </w:pPr>
            <w:r w:rsidRPr="00814B33">
              <w:rPr>
                <w:rFonts w:ascii="Calibri" w:eastAsia="Times New Roman" w:hAnsi="Calibri" w:cs="Calibri"/>
                <w:color w:val="000000"/>
                <w:lang w:eastAsia="en-GB"/>
              </w:rPr>
              <w:t>Acceptable</w:t>
            </w:r>
          </w:p>
        </w:tc>
      </w:tr>
      <w:tr w:rsidR="00814B33" w:rsidRPr="00814B33" w:rsidTr="00814B33">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814B33" w:rsidRPr="00814B33" w:rsidRDefault="00814B33" w:rsidP="00814B33">
            <w:pPr>
              <w:spacing w:after="0" w:line="240" w:lineRule="auto"/>
              <w:rPr>
                <w:rFonts w:ascii="Calibri" w:eastAsia="Times New Roman" w:hAnsi="Calibri" w:cs="Calibri"/>
                <w:color w:val="000000"/>
                <w:lang w:eastAsia="en-GB"/>
              </w:rPr>
            </w:pPr>
            <w:r w:rsidRPr="00814B33">
              <w:rPr>
                <w:rFonts w:ascii="Calibri" w:eastAsia="Times New Roman" w:hAnsi="Calibri" w:cs="Calibri"/>
                <w:color w:val="000000"/>
                <w:lang w:eastAsia="en-GB"/>
              </w:rPr>
              <w:t>(u) Unreliable</w:t>
            </w:r>
          </w:p>
        </w:tc>
      </w:tr>
    </w:tbl>
    <w:p w:rsidR="005D3CE9" w:rsidRDefault="00814B33" w:rsidP="005D3CE9">
      <w:pPr>
        <w:rPr>
          <w:rFonts w:ascii="Calibri" w:hAnsi="Calibri" w:cs="Calibri"/>
          <w:i/>
          <w:sz w:val="20"/>
          <w:szCs w:val="20"/>
          <w:shd w:val="clear" w:color="auto" w:fill="FFFFFF"/>
        </w:rPr>
      </w:pPr>
      <w:r>
        <w:rPr>
          <w:i/>
          <w:sz w:val="20"/>
          <w:szCs w:val="20"/>
        </w:rPr>
        <w:br w:type="textWrapping" w:clear="all"/>
      </w:r>
      <w:r w:rsidR="009618DF" w:rsidRPr="00BA2E5D">
        <w:rPr>
          <w:i/>
          <w:sz w:val="20"/>
          <w:szCs w:val="20"/>
        </w:rPr>
        <w:t>Table 1</w:t>
      </w:r>
      <w:r w:rsidR="00090DFD" w:rsidRPr="00BA2E5D">
        <w:rPr>
          <w:i/>
          <w:sz w:val="20"/>
          <w:szCs w:val="20"/>
        </w:rPr>
        <w:t xml:space="preserve">: </w:t>
      </w:r>
      <w:r w:rsidR="00476125" w:rsidRPr="00BA2E5D">
        <w:rPr>
          <w:i/>
          <w:sz w:val="20"/>
          <w:szCs w:val="20"/>
        </w:rPr>
        <w:t xml:space="preserve"> </w:t>
      </w:r>
      <w:r w:rsidR="00B22592" w:rsidRPr="00BA2E5D">
        <w:rPr>
          <w:i/>
          <w:sz w:val="20"/>
          <w:szCs w:val="20"/>
        </w:rPr>
        <w:t>Median gross annual</w:t>
      </w:r>
      <w:r w:rsidR="00476125" w:rsidRPr="00BA2E5D">
        <w:rPr>
          <w:i/>
          <w:sz w:val="20"/>
          <w:szCs w:val="20"/>
        </w:rPr>
        <w:t xml:space="preserve"> pay in Armagh City, Banbridge and Craiga</w:t>
      </w:r>
      <w:r w:rsidR="00B22592" w:rsidRPr="00BA2E5D">
        <w:rPr>
          <w:i/>
          <w:sz w:val="20"/>
          <w:szCs w:val="20"/>
        </w:rPr>
        <w:t>von</w:t>
      </w:r>
      <w:r w:rsidR="00090DFD" w:rsidRPr="00BA2E5D">
        <w:rPr>
          <w:i/>
          <w:sz w:val="20"/>
          <w:szCs w:val="20"/>
        </w:rPr>
        <w:t xml:space="preserve"> Borough</w:t>
      </w:r>
      <w:r w:rsidR="00B22592" w:rsidRPr="00BA2E5D">
        <w:rPr>
          <w:i/>
          <w:sz w:val="20"/>
          <w:szCs w:val="20"/>
        </w:rPr>
        <w:t xml:space="preserve"> and Northern Ireland in 20</w:t>
      </w:r>
      <w:r w:rsidR="00465ED0">
        <w:rPr>
          <w:i/>
          <w:sz w:val="20"/>
          <w:szCs w:val="20"/>
        </w:rPr>
        <w:t>22</w:t>
      </w:r>
      <w:r w:rsidR="00BA2E5D" w:rsidRPr="00BA2E5D">
        <w:rPr>
          <w:i/>
          <w:sz w:val="20"/>
          <w:szCs w:val="20"/>
        </w:rPr>
        <w:t xml:space="preserve"> </w:t>
      </w:r>
      <w:r w:rsidR="00476125" w:rsidRPr="00BA2E5D">
        <w:rPr>
          <w:i/>
          <w:sz w:val="20"/>
          <w:szCs w:val="20"/>
        </w:rPr>
        <w:t xml:space="preserve">by gender and </w:t>
      </w:r>
      <w:r w:rsidR="00780C49" w:rsidRPr="00BA2E5D">
        <w:rPr>
          <w:i/>
          <w:sz w:val="20"/>
          <w:szCs w:val="20"/>
        </w:rPr>
        <w:t>employment type</w:t>
      </w:r>
      <w:r w:rsidR="00476125" w:rsidRPr="00BA2E5D">
        <w:rPr>
          <w:i/>
          <w:sz w:val="20"/>
          <w:szCs w:val="20"/>
        </w:rPr>
        <w:t xml:space="preserve">. Source: Annual Survey of Hours and Earnings, NISRA. </w:t>
      </w:r>
      <w:r w:rsidR="009C055C">
        <w:rPr>
          <w:i/>
          <w:sz w:val="20"/>
          <w:szCs w:val="20"/>
        </w:rPr>
        <w:t xml:space="preserve">Note: </w:t>
      </w:r>
      <w:r w:rsidR="009C055C" w:rsidRPr="009C055C">
        <w:rPr>
          <w:rFonts w:ascii="Calibri" w:hAnsi="Calibri" w:cs="Calibri"/>
          <w:i/>
          <w:sz w:val="20"/>
          <w:szCs w:val="20"/>
          <w:shd w:val="clear" w:color="auto" w:fill="FFFFFF"/>
        </w:rPr>
        <w:t>The colour coding within the tables indicates the quality of each estimate based on the coefficient of variation (CV) of that estimate.</w:t>
      </w:r>
      <w:r w:rsidR="009C055C">
        <w:rPr>
          <w:rFonts w:ascii="Calibri" w:hAnsi="Calibri" w:cs="Calibri"/>
          <w:i/>
          <w:sz w:val="20"/>
          <w:szCs w:val="20"/>
          <w:shd w:val="clear" w:color="auto" w:fill="FFFFFF"/>
        </w:rPr>
        <w:t xml:space="preserve"> The reliability of these estimates is illustrated in the Key.  </w:t>
      </w:r>
    </w:p>
    <w:p w:rsidR="005D3CE9" w:rsidRDefault="005D3CE9" w:rsidP="005D3CE9">
      <w:r w:rsidRPr="00C725FB">
        <w:t>In 20</w:t>
      </w:r>
      <w:r>
        <w:t>22</w:t>
      </w:r>
      <w:r w:rsidRPr="00C725FB">
        <w:t>, residents of Armagh City, Banbridge and Craigavon earned more overall annually (£</w:t>
      </w:r>
      <w:r>
        <w:t>25,138</w:t>
      </w:r>
      <w:r w:rsidRPr="00C725FB">
        <w:t>) than those working in the borough (£</w:t>
      </w:r>
      <w:r>
        <w:t>24,230</w:t>
      </w:r>
      <w:r w:rsidRPr="00C725FB">
        <w:t>).  The median gross annual pay</w:t>
      </w:r>
      <w:r>
        <w:t xml:space="preserve"> for residents of the borough</w:t>
      </w:r>
      <w:r w:rsidRPr="00C725FB">
        <w:t xml:space="preserve"> was just slightly less than the Northern Ireland average (£</w:t>
      </w:r>
      <w:r>
        <w:t>25,293</w:t>
      </w:r>
      <w:r w:rsidRPr="00C725FB">
        <w:t>). For residents of the borough working full-time, their median gross annual full-time pay (£</w:t>
      </w:r>
      <w:r>
        <w:t>29,749</w:t>
      </w:r>
      <w:r w:rsidRPr="00C725FB">
        <w:t xml:space="preserve">) is </w:t>
      </w:r>
      <w:r>
        <w:t>just over £500 more than for those working in the borough but slightly lower</w:t>
      </w:r>
      <w:r w:rsidRPr="00C725FB">
        <w:t xml:space="preserve"> than </w:t>
      </w:r>
      <w:r>
        <w:t>the</w:t>
      </w:r>
      <w:r w:rsidRPr="00C725FB">
        <w:t xml:space="preserve"> Northern Ireland </w:t>
      </w:r>
      <w:r>
        <w:t>average</w:t>
      </w:r>
      <w:r w:rsidRPr="00C725FB">
        <w:t xml:space="preserve"> (£</w:t>
      </w:r>
      <w:r>
        <w:t xml:space="preserve">30,000).  Interestingly, residents of the borough earn more than those working in the borough in every category except part-time working.  </w:t>
      </w:r>
    </w:p>
    <w:p w:rsidR="00BA2E5D" w:rsidRPr="009C055C" w:rsidRDefault="005D3CE9" w:rsidP="005D3CE9">
      <w:pPr>
        <w:rPr>
          <w:i/>
          <w:sz w:val="20"/>
          <w:szCs w:val="20"/>
        </w:rPr>
      </w:pPr>
      <w:r w:rsidRPr="00C725FB">
        <w:t>Males living in the borough earn more annually (£</w:t>
      </w:r>
      <w:r>
        <w:t>27,648</w:t>
      </w:r>
      <w:r w:rsidRPr="00C725FB">
        <w:t>) than males who work in the borough (£</w:t>
      </w:r>
      <w:r>
        <w:t>27,076</w:t>
      </w:r>
      <w:r w:rsidRPr="00C725FB">
        <w:t xml:space="preserve">) </w:t>
      </w:r>
      <w:r>
        <w:t>but less</w:t>
      </w:r>
      <w:r w:rsidRPr="00C725FB">
        <w:t xml:space="preserve"> than males in Northern Ireland overall (£</w:t>
      </w:r>
      <w:r>
        <w:t>28,648</w:t>
      </w:r>
      <w:r w:rsidRPr="00C725FB">
        <w:t xml:space="preserve">). Females living in the borough </w:t>
      </w:r>
      <w:r>
        <w:t>earn approximately £22,991 which is more than</w:t>
      </w:r>
      <w:r w:rsidRPr="00C725FB">
        <w:t xml:space="preserve"> females working in the borough (£</w:t>
      </w:r>
      <w:r>
        <w:t xml:space="preserve">22,422).  The median gross annual pay of females living and / or working in the borough is higher than that for </w:t>
      </w:r>
      <w:r w:rsidRPr="00C725FB">
        <w:t>females in Northern Ireland overall (£</w:t>
      </w:r>
      <w:r>
        <w:t>22,095</w:t>
      </w:r>
      <w:r w:rsidRPr="00C725FB">
        <w:t>).</w:t>
      </w:r>
      <w:r>
        <w:t xml:space="preserve">  It should be noted that all 2022 figures are provisional and will be revised next year.  </w:t>
      </w:r>
    </w:p>
    <w:p w:rsidR="00FC1BEE" w:rsidRPr="00465ED0" w:rsidRDefault="00465ED0" w:rsidP="00FC1BEE">
      <w:pPr>
        <w:rPr>
          <w:i/>
          <w:color w:val="FF0000"/>
          <w:sz w:val="20"/>
          <w:szCs w:val="20"/>
        </w:rPr>
      </w:pPr>
      <w:r>
        <w:rPr>
          <w:noProof/>
          <w:lang w:eastAsia="en-GB"/>
        </w:rPr>
        <w:lastRenderedPageBreak/>
        <w:drawing>
          <wp:inline distT="0" distB="0" distL="0" distR="0" wp14:anchorId="342EC311" wp14:editId="40F53949">
            <wp:extent cx="5667375" cy="3181350"/>
            <wp:effectExtent l="0" t="0" r="9525" b="0"/>
            <wp:docPr id="2" name="Chart 2" title="Figure 1: Median gross annual pay in Armagh City, Banbridge and Craigavon Borough and Northern Ireland in 2022 by gender and employment type. Source: Annual Survey of Hours and Earnings, NISRA. "/>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FC1BEE" w:rsidRPr="00C725FB">
        <w:rPr>
          <w:i/>
          <w:sz w:val="20"/>
          <w:szCs w:val="20"/>
        </w:rPr>
        <w:t xml:space="preserve">Figure </w:t>
      </w:r>
      <w:r w:rsidR="009618DF" w:rsidRPr="00C725FB">
        <w:rPr>
          <w:i/>
          <w:sz w:val="20"/>
          <w:szCs w:val="20"/>
        </w:rPr>
        <w:t>1</w:t>
      </w:r>
      <w:r w:rsidR="00090DFD" w:rsidRPr="00C725FB">
        <w:rPr>
          <w:i/>
          <w:sz w:val="20"/>
          <w:szCs w:val="20"/>
        </w:rPr>
        <w:t xml:space="preserve">: </w:t>
      </w:r>
      <w:r w:rsidR="00B22592" w:rsidRPr="00C725FB">
        <w:rPr>
          <w:i/>
          <w:sz w:val="20"/>
          <w:szCs w:val="20"/>
        </w:rPr>
        <w:t>Median gross annual</w:t>
      </w:r>
      <w:r w:rsidR="00FC1BEE" w:rsidRPr="00C725FB">
        <w:rPr>
          <w:i/>
          <w:sz w:val="20"/>
          <w:szCs w:val="20"/>
        </w:rPr>
        <w:t xml:space="preserve"> pay in Armagh City, Banbridge and Craiga</w:t>
      </w:r>
      <w:r w:rsidR="00B22592" w:rsidRPr="00C725FB">
        <w:rPr>
          <w:i/>
          <w:sz w:val="20"/>
          <w:szCs w:val="20"/>
        </w:rPr>
        <w:t xml:space="preserve">von </w:t>
      </w:r>
      <w:r w:rsidR="00090DFD" w:rsidRPr="00C725FB">
        <w:rPr>
          <w:i/>
          <w:sz w:val="20"/>
          <w:szCs w:val="20"/>
        </w:rPr>
        <w:t xml:space="preserve">Borough </w:t>
      </w:r>
      <w:r w:rsidR="00C725FB">
        <w:rPr>
          <w:i/>
          <w:sz w:val="20"/>
          <w:szCs w:val="20"/>
        </w:rPr>
        <w:t>and Northern Ireland in 202</w:t>
      </w:r>
      <w:r>
        <w:rPr>
          <w:i/>
          <w:sz w:val="20"/>
          <w:szCs w:val="20"/>
        </w:rPr>
        <w:t>2</w:t>
      </w:r>
      <w:r w:rsidR="00FC1BEE" w:rsidRPr="00C725FB">
        <w:rPr>
          <w:i/>
          <w:sz w:val="20"/>
          <w:szCs w:val="20"/>
        </w:rPr>
        <w:t xml:space="preserve"> by gender and employment type. Source: Annual Survey of Hours and Earnings, NISRA. </w:t>
      </w:r>
    </w:p>
    <w:p w:rsidR="00A742DC" w:rsidRDefault="00D54825" w:rsidP="009618DF">
      <w:r w:rsidRPr="00EC499B">
        <w:t>In 20</w:t>
      </w:r>
      <w:r w:rsidR="00C725FB" w:rsidRPr="00EC499B">
        <w:t>2</w:t>
      </w:r>
      <w:r w:rsidR="00465ED0">
        <w:t>2</w:t>
      </w:r>
      <w:r w:rsidRPr="00EC499B">
        <w:t xml:space="preserve"> r</w:t>
      </w:r>
      <w:r w:rsidR="009618DF" w:rsidRPr="00EC499B">
        <w:t>eside</w:t>
      </w:r>
      <w:r w:rsidRPr="00EC499B">
        <w:t xml:space="preserve">nts of the borough </w:t>
      </w:r>
      <w:r w:rsidR="00A22DBF">
        <w:t xml:space="preserve">working full-time </w:t>
      </w:r>
      <w:r w:rsidRPr="00EC499B">
        <w:t xml:space="preserve">had the </w:t>
      </w:r>
      <w:r w:rsidR="00CE6737">
        <w:t xml:space="preserve">third </w:t>
      </w:r>
      <w:r w:rsidR="009618DF" w:rsidRPr="00EC499B">
        <w:t xml:space="preserve">highest </w:t>
      </w:r>
      <w:r w:rsidRPr="00EC499B">
        <w:t xml:space="preserve">median gross </w:t>
      </w:r>
      <w:r w:rsidR="00CE6737">
        <w:t>annual</w:t>
      </w:r>
      <w:r w:rsidRPr="00EC499B">
        <w:t xml:space="preserve"> </w:t>
      </w:r>
      <w:r w:rsidR="00F133BC" w:rsidRPr="00EC499B">
        <w:t>pay of the eleven council areas</w:t>
      </w:r>
      <w:r w:rsidR="009618DF" w:rsidRPr="00EC499B">
        <w:t xml:space="preserve"> and for those working </w:t>
      </w:r>
      <w:r w:rsidR="00A22DBF">
        <w:t xml:space="preserve">full-time </w:t>
      </w:r>
      <w:r w:rsidR="009618DF" w:rsidRPr="00EC499B">
        <w:t>in the borough, Armagh City, Banbri</w:t>
      </w:r>
      <w:r w:rsidRPr="00EC499B">
        <w:t xml:space="preserve">dge and Craigavon was the </w:t>
      </w:r>
      <w:r w:rsidR="00A22DBF">
        <w:t>second</w:t>
      </w:r>
      <w:r w:rsidR="009618DF" w:rsidRPr="00EC499B">
        <w:t xml:space="preserve"> highest of the eleven council</w:t>
      </w:r>
      <w:r w:rsidR="00EC499B" w:rsidRPr="00EC499B">
        <w:t xml:space="preserve"> areas</w:t>
      </w:r>
      <w:r w:rsidR="009618DF" w:rsidRPr="00EC499B">
        <w:t>.</w:t>
      </w:r>
    </w:p>
    <w:tbl>
      <w:tblPr>
        <w:tblW w:w="7650" w:type="dxa"/>
        <w:tblLayout w:type="fixed"/>
        <w:tblLook w:val="04A0" w:firstRow="1" w:lastRow="0" w:firstColumn="1" w:lastColumn="0" w:noHBand="0" w:noVBand="1"/>
      </w:tblPr>
      <w:tblGrid>
        <w:gridCol w:w="4106"/>
        <w:gridCol w:w="1772"/>
        <w:gridCol w:w="1772"/>
      </w:tblGrid>
      <w:tr w:rsidR="00CE6737" w:rsidRPr="00CE6737" w:rsidTr="00A512BF">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737" w:rsidRPr="00CE6737" w:rsidRDefault="00CE6737" w:rsidP="00CE6737">
            <w:pPr>
              <w:spacing w:after="0" w:line="240" w:lineRule="auto"/>
              <w:rPr>
                <w:rFonts w:ascii="Calibri" w:eastAsia="Times New Roman" w:hAnsi="Calibri" w:cs="Calibri"/>
                <w:b/>
                <w:bCs/>
                <w:lang w:eastAsia="en-GB"/>
              </w:rPr>
            </w:pPr>
            <w:r w:rsidRPr="00CE6737">
              <w:rPr>
                <w:rFonts w:ascii="Calibri" w:eastAsia="Times New Roman" w:hAnsi="Calibri" w:cs="Calibri"/>
                <w:b/>
                <w:bCs/>
                <w:lang w:eastAsia="en-GB"/>
              </w:rPr>
              <w:t>District Council Area</w:t>
            </w:r>
          </w:p>
        </w:tc>
        <w:tc>
          <w:tcPr>
            <w:tcW w:w="1772" w:type="dxa"/>
            <w:tcBorders>
              <w:top w:val="single" w:sz="4" w:space="0" w:color="auto"/>
              <w:left w:val="nil"/>
              <w:bottom w:val="single" w:sz="4" w:space="0" w:color="auto"/>
              <w:right w:val="single" w:sz="4" w:space="0" w:color="auto"/>
            </w:tcBorders>
            <w:shd w:val="clear" w:color="auto" w:fill="auto"/>
            <w:vAlign w:val="bottom"/>
            <w:hideMark/>
          </w:tcPr>
          <w:p w:rsidR="00CE6737" w:rsidRPr="00CE6737" w:rsidRDefault="00CE6737" w:rsidP="00CE6737">
            <w:pPr>
              <w:spacing w:after="0" w:line="240" w:lineRule="auto"/>
              <w:jc w:val="center"/>
              <w:rPr>
                <w:rFonts w:ascii="Calibri" w:eastAsia="Times New Roman" w:hAnsi="Calibri" w:cs="Calibri"/>
                <w:b/>
                <w:bCs/>
                <w:lang w:eastAsia="en-GB"/>
              </w:rPr>
            </w:pPr>
            <w:r w:rsidRPr="00CE6737">
              <w:rPr>
                <w:rFonts w:ascii="Calibri" w:eastAsia="Times New Roman" w:hAnsi="Calibri" w:cs="Calibri"/>
                <w:b/>
                <w:bCs/>
                <w:lang w:eastAsia="en-GB"/>
              </w:rPr>
              <w:t>Residents of (£)</w:t>
            </w:r>
          </w:p>
        </w:tc>
        <w:tc>
          <w:tcPr>
            <w:tcW w:w="1772" w:type="dxa"/>
            <w:tcBorders>
              <w:top w:val="single" w:sz="4" w:space="0" w:color="auto"/>
              <w:left w:val="nil"/>
              <w:bottom w:val="single" w:sz="4" w:space="0" w:color="auto"/>
              <w:right w:val="single" w:sz="4" w:space="0" w:color="auto"/>
            </w:tcBorders>
            <w:shd w:val="clear" w:color="auto" w:fill="auto"/>
            <w:noWrap/>
            <w:vAlign w:val="bottom"/>
            <w:hideMark/>
          </w:tcPr>
          <w:p w:rsidR="00CE6737" w:rsidRPr="00CE6737" w:rsidRDefault="00CE6737" w:rsidP="00CE6737">
            <w:pPr>
              <w:spacing w:after="0" w:line="240" w:lineRule="auto"/>
              <w:jc w:val="center"/>
              <w:rPr>
                <w:rFonts w:ascii="Calibri" w:eastAsia="Times New Roman" w:hAnsi="Calibri" w:cs="Calibri"/>
                <w:b/>
                <w:bCs/>
                <w:color w:val="000000"/>
                <w:lang w:eastAsia="en-GB"/>
              </w:rPr>
            </w:pPr>
            <w:r w:rsidRPr="00CE6737">
              <w:rPr>
                <w:rFonts w:ascii="Calibri" w:eastAsia="Times New Roman" w:hAnsi="Calibri" w:cs="Calibri"/>
                <w:b/>
                <w:bCs/>
                <w:color w:val="000000"/>
                <w:lang w:eastAsia="en-GB"/>
              </w:rPr>
              <w:t>Working in (£)</w:t>
            </w:r>
          </w:p>
        </w:tc>
      </w:tr>
      <w:tr w:rsidR="00CE6737" w:rsidRPr="00CE6737" w:rsidTr="00A512BF">
        <w:trPr>
          <w:trHeight w:val="30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CE6737" w:rsidRPr="00CE6737" w:rsidRDefault="00A512BF" w:rsidP="00CE6737">
            <w:pPr>
              <w:spacing w:after="0" w:line="240" w:lineRule="auto"/>
              <w:rPr>
                <w:rFonts w:ascii="Calibri" w:eastAsia="Times New Roman" w:hAnsi="Calibri" w:cs="Calibri"/>
                <w:lang w:eastAsia="en-GB"/>
              </w:rPr>
            </w:pPr>
            <w:r>
              <w:rPr>
                <w:rFonts w:ascii="Calibri" w:eastAsia="Times New Roman" w:hAnsi="Calibri" w:cs="Calibri"/>
                <w:lang w:eastAsia="en-GB"/>
              </w:rPr>
              <w:t xml:space="preserve"> </w:t>
            </w:r>
            <w:r w:rsidR="00CE6737" w:rsidRPr="00CE6737">
              <w:rPr>
                <w:rFonts w:ascii="Calibri" w:eastAsia="Times New Roman" w:hAnsi="Calibri" w:cs="Calibri"/>
                <w:lang w:eastAsia="en-GB"/>
              </w:rPr>
              <w:t>Antrim and Newtownabbey</w:t>
            </w:r>
          </w:p>
        </w:tc>
        <w:tc>
          <w:tcPr>
            <w:tcW w:w="1772" w:type="dxa"/>
            <w:tcBorders>
              <w:top w:val="nil"/>
              <w:left w:val="nil"/>
              <w:bottom w:val="single" w:sz="4" w:space="0" w:color="auto"/>
              <w:right w:val="single" w:sz="4" w:space="0" w:color="auto"/>
            </w:tcBorders>
            <w:shd w:val="clear" w:color="000000" w:fill="9BC2E6"/>
            <w:noWrap/>
            <w:vAlign w:val="bottom"/>
            <w:hideMark/>
          </w:tcPr>
          <w:p w:rsidR="00CE6737" w:rsidRPr="00CE6737" w:rsidRDefault="00CE6737" w:rsidP="00CE6737">
            <w:pPr>
              <w:spacing w:after="0" w:line="240" w:lineRule="auto"/>
              <w:jc w:val="center"/>
              <w:rPr>
                <w:rFonts w:ascii="Calibri" w:eastAsia="Times New Roman" w:hAnsi="Calibri" w:cs="Calibri"/>
                <w:lang w:eastAsia="en-GB"/>
              </w:rPr>
            </w:pPr>
            <w:r w:rsidRPr="00CE6737">
              <w:rPr>
                <w:rFonts w:ascii="Calibri" w:eastAsia="Times New Roman" w:hAnsi="Calibri" w:cs="Calibri"/>
                <w:lang w:eastAsia="en-GB"/>
              </w:rPr>
              <w:t>29,709</w:t>
            </w:r>
          </w:p>
        </w:tc>
        <w:tc>
          <w:tcPr>
            <w:tcW w:w="1772" w:type="dxa"/>
            <w:tcBorders>
              <w:top w:val="nil"/>
              <w:left w:val="nil"/>
              <w:bottom w:val="single" w:sz="4" w:space="0" w:color="auto"/>
              <w:right w:val="single" w:sz="4" w:space="0" w:color="auto"/>
            </w:tcBorders>
            <w:shd w:val="clear" w:color="000000" w:fill="9BC2E6"/>
            <w:noWrap/>
            <w:vAlign w:val="bottom"/>
            <w:hideMark/>
          </w:tcPr>
          <w:p w:rsidR="00CE6737" w:rsidRPr="00CE6737" w:rsidRDefault="00CE6737" w:rsidP="00CE6737">
            <w:pPr>
              <w:spacing w:after="0" w:line="240" w:lineRule="auto"/>
              <w:jc w:val="center"/>
              <w:rPr>
                <w:rFonts w:ascii="Calibri" w:eastAsia="Times New Roman" w:hAnsi="Calibri" w:cs="Calibri"/>
                <w:lang w:eastAsia="en-GB"/>
              </w:rPr>
            </w:pPr>
            <w:r w:rsidRPr="00CE6737">
              <w:rPr>
                <w:rFonts w:ascii="Calibri" w:eastAsia="Times New Roman" w:hAnsi="Calibri" w:cs="Calibri"/>
                <w:lang w:eastAsia="en-GB"/>
              </w:rPr>
              <w:t>28,805</w:t>
            </w:r>
          </w:p>
        </w:tc>
      </w:tr>
      <w:tr w:rsidR="00CE6737" w:rsidRPr="00CE6737" w:rsidTr="00A512BF">
        <w:trPr>
          <w:trHeight w:val="30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CE6737" w:rsidRPr="00CE6737" w:rsidRDefault="00CE6737" w:rsidP="00CE6737">
            <w:pPr>
              <w:spacing w:after="0" w:line="240" w:lineRule="auto"/>
              <w:rPr>
                <w:rFonts w:ascii="Calibri" w:eastAsia="Times New Roman" w:hAnsi="Calibri" w:cs="Calibri"/>
                <w:lang w:eastAsia="en-GB"/>
              </w:rPr>
            </w:pPr>
            <w:proofErr w:type="spellStart"/>
            <w:r w:rsidRPr="00CE6737">
              <w:rPr>
                <w:rFonts w:ascii="Calibri" w:eastAsia="Times New Roman" w:hAnsi="Calibri" w:cs="Calibri"/>
                <w:lang w:eastAsia="en-GB"/>
              </w:rPr>
              <w:t>Ards</w:t>
            </w:r>
            <w:proofErr w:type="spellEnd"/>
            <w:r w:rsidRPr="00CE6737">
              <w:rPr>
                <w:rFonts w:ascii="Calibri" w:eastAsia="Times New Roman" w:hAnsi="Calibri" w:cs="Calibri"/>
                <w:lang w:eastAsia="en-GB"/>
              </w:rPr>
              <w:t xml:space="preserve"> and North Down</w:t>
            </w:r>
          </w:p>
        </w:tc>
        <w:tc>
          <w:tcPr>
            <w:tcW w:w="1772" w:type="dxa"/>
            <w:tcBorders>
              <w:top w:val="nil"/>
              <w:left w:val="nil"/>
              <w:bottom w:val="single" w:sz="4" w:space="0" w:color="auto"/>
              <w:right w:val="single" w:sz="4" w:space="0" w:color="auto"/>
            </w:tcBorders>
            <w:shd w:val="clear" w:color="000000" w:fill="9BC2E6"/>
            <w:noWrap/>
            <w:vAlign w:val="bottom"/>
            <w:hideMark/>
          </w:tcPr>
          <w:p w:rsidR="00CE6737" w:rsidRPr="00CE6737" w:rsidRDefault="00CE6737" w:rsidP="00CE6737">
            <w:pPr>
              <w:spacing w:after="0" w:line="240" w:lineRule="auto"/>
              <w:jc w:val="center"/>
              <w:rPr>
                <w:rFonts w:ascii="Calibri" w:eastAsia="Times New Roman" w:hAnsi="Calibri" w:cs="Calibri"/>
                <w:color w:val="000000"/>
                <w:lang w:eastAsia="en-GB"/>
              </w:rPr>
            </w:pPr>
            <w:r w:rsidRPr="00CE6737">
              <w:rPr>
                <w:rFonts w:ascii="Calibri" w:eastAsia="Times New Roman" w:hAnsi="Calibri" w:cs="Calibri"/>
                <w:color w:val="000000"/>
                <w:lang w:eastAsia="en-GB"/>
              </w:rPr>
              <w:t>28,675</w:t>
            </w:r>
          </w:p>
        </w:tc>
        <w:tc>
          <w:tcPr>
            <w:tcW w:w="1772" w:type="dxa"/>
            <w:tcBorders>
              <w:top w:val="nil"/>
              <w:left w:val="nil"/>
              <w:bottom w:val="single" w:sz="4" w:space="0" w:color="auto"/>
              <w:right w:val="single" w:sz="4" w:space="0" w:color="auto"/>
            </w:tcBorders>
            <w:shd w:val="clear" w:color="000000" w:fill="9BC2E6"/>
            <w:noWrap/>
            <w:vAlign w:val="bottom"/>
            <w:hideMark/>
          </w:tcPr>
          <w:p w:rsidR="00CE6737" w:rsidRPr="00CE6737" w:rsidRDefault="00CE6737" w:rsidP="00CE6737">
            <w:pPr>
              <w:spacing w:after="0" w:line="240" w:lineRule="auto"/>
              <w:jc w:val="center"/>
              <w:rPr>
                <w:rFonts w:ascii="Calibri" w:eastAsia="Times New Roman" w:hAnsi="Calibri" w:cs="Calibri"/>
                <w:color w:val="000000"/>
                <w:lang w:eastAsia="en-GB"/>
              </w:rPr>
            </w:pPr>
            <w:r w:rsidRPr="00CE6737">
              <w:rPr>
                <w:rFonts w:ascii="Calibri" w:eastAsia="Times New Roman" w:hAnsi="Calibri" w:cs="Calibri"/>
                <w:color w:val="000000"/>
                <w:lang w:eastAsia="en-GB"/>
              </w:rPr>
              <w:t>27,733</w:t>
            </w:r>
          </w:p>
        </w:tc>
      </w:tr>
      <w:tr w:rsidR="00CE6737" w:rsidRPr="00CE6737" w:rsidTr="00A512BF">
        <w:trPr>
          <w:trHeight w:val="30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CE6737" w:rsidRPr="00CE6737" w:rsidRDefault="00CE6737" w:rsidP="00CE6737">
            <w:pPr>
              <w:spacing w:after="0" w:line="240" w:lineRule="auto"/>
              <w:rPr>
                <w:rFonts w:ascii="Calibri" w:eastAsia="Times New Roman" w:hAnsi="Calibri" w:cs="Calibri"/>
                <w:lang w:eastAsia="en-GB"/>
              </w:rPr>
            </w:pPr>
            <w:r w:rsidRPr="00CE6737">
              <w:rPr>
                <w:rFonts w:ascii="Calibri" w:eastAsia="Times New Roman" w:hAnsi="Calibri" w:cs="Calibri"/>
                <w:lang w:eastAsia="en-GB"/>
              </w:rPr>
              <w:t>Armagh City, Banbridge and Craigavon</w:t>
            </w:r>
          </w:p>
        </w:tc>
        <w:tc>
          <w:tcPr>
            <w:tcW w:w="1772" w:type="dxa"/>
            <w:tcBorders>
              <w:top w:val="nil"/>
              <w:left w:val="nil"/>
              <w:bottom w:val="single" w:sz="4" w:space="0" w:color="auto"/>
              <w:right w:val="single" w:sz="4" w:space="0" w:color="auto"/>
            </w:tcBorders>
            <w:shd w:val="clear" w:color="000000" w:fill="9BC2E6"/>
            <w:noWrap/>
            <w:vAlign w:val="bottom"/>
            <w:hideMark/>
          </w:tcPr>
          <w:p w:rsidR="00CE6737" w:rsidRPr="00CE6737" w:rsidRDefault="00CE6737" w:rsidP="00CE6737">
            <w:pPr>
              <w:spacing w:after="0" w:line="240" w:lineRule="auto"/>
              <w:jc w:val="center"/>
              <w:rPr>
                <w:rFonts w:ascii="Calibri" w:eastAsia="Times New Roman" w:hAnsi="Calibri" w:cs="Calibri"/>
                <w:color w:val="000000"/>
                <w:lang w:eastAsia="en-GB"/>
              </w:rPr>
            </w:pPr>
            <w:r w:rsidRPr="00CE6737">
              <w:rPr>
                <w:rFonts w:ascii="Calibri" w:eastAsia="Times New Roman" w:hAnsi="Calibri" w:cs="Calibri"/>
                <w:color w:val="000000"/>
                <w:lang w:eastAsia="en-GB"/>
              </w:rPr>
              <w:t>29,749</w:t>
            </w:r>
          </w:p>
        </w:tc>
        <w:tc>
          <w:tcPr>
            <w:tcW w:w="1772" w:type="dxa"/>
            <w:tcBorders>
              <w:top w:val="nil"/>
              <w:left w:val="nil"/>
              <w:bottom w:val="single" w:sz="4" w:space="0" w:color="auto"/>
              <w:right w:val="single" w:sz="4" w:space="0" w:color="auto"/>
            </w:tcBorders>
            <w:shd w:val="clear" w:color="000000" w:fill="2F75B5"/>
            <w:noWrap/>
            <w:vAlign w:val="bottom"/>
            <w:hideMark/>
          </w:tcPr>
          <w:p w:rsidR="00CE6737" w:rsidRPr="00CE6737" w:rsidRDefault="00CE6737" w:rsidP="00CE6737">
            <w:pPr>
              <w:spacing w:after="0" w:line="240" w:lineRule="auto"/>
              <w:jc w:val="center"/>
              <w:rPr>
                <w:rFonts w:ascii="Calibri" w:eastAsia="Times New Roman" w:hAnsi="Calibri" w:cs="Calibri"/>
                <w:color w:val="000000"/>
                <w:lang w:eastAsia="en-GB"/>
              </w:rPr>
            </w:pPr>
            <w:r w:rsidRPr="00CE6737">
              <w:rPr>
                <w:rFonts w:ascii="Calibri" w:eastAsia="Times New Roman" w:hAnsi="Calibri" w:cs="Calibri"/>
                <w:color w:val="000000"/>
                <w:lang w:eastAsia="en-GB"/>
              </w:rPr>
              <w:t>29,236</w:t>
            </w:r>
          </w:p>
        </w:tc>
      </w:tr>
      <w:tr w:rsidR="00CE6737" w:rsidRPr="00CE6737" w:rsidTr="00A512BF">
        <w:trPr>
          <w:trHeight w:val="30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CE6737" w:rsidRPr="00CE6737" w:rsidRDefault="00CE6737" w:rsidP="00CE6737">
            <w:pPr>
              <w:spacing w:after="0" w:line="240" w:lineRule="auto"/>
              <w:rPr>
                <w:rFonts w:ascii="Calibri" w:eastAsia="Times New Roman" w:hAnsi="Calibri" w:cs="Calibri"/>
                <w:lang w:eastAsia="en-GB"/>
              </w:rPr>
            </w:pPr>
            <w:r w:rsidRPr="00CE6737">
              <w:rPr>
                <w:rFonts w:ascii="Calibri" w:eastAsia="Times New Roman" w:hAnsi="Calibri" w:cs="Calibri"/>
                <w:lang w:eastAsia="en-GB"/>
              </w:rPr>
              <w:t>Belfast</w:t>
            </w:r>
          </w:p>
        </w:tc>
        <w:tc>
          <w:tcPr>
            <w:tcW w:w="1772" w:type="dxa"/>
            <w:tcBorders>
              <w:top w:val="nil"/>
              <w:left w:val="nil"/>
              <w:bottom w:val="single" w:sz="4" w:space="0" w:color="auto"/>
              <w:right w:val="single" w:sz="4" w:space="0" w:color="auto"/>
            </w:tcBorders>
            <w:shd w:val="clear" w:color="000000" w:fill="9BC2E6"/>
            <w:noWrap/>
            <w:vAlign w:val="bottom"/>
            <w:hideMark/>
          </w:tcPr>
          <w:p w:rsidR="00CE6737" w:rsidRPr="00CE6737" w:rsidRDefault="00CE6737" w:rsidP="00CE6737">
            <w:pPr>
              <w:spacing w:after="0" w:line="240" w:lineRule="auto"/>
              <w:jc w:val="center"/>
              <w:rPr>
                <w:rFonts w:ascii="Calibri" w:eastAsia="Times New Roman" w:hAnsi="Calibri" w:cs="Calibri"/>
                <w:lang w:eastAsia="en-GB"/>
              </w:rPr>
            </w:pPr>
            <w:r w:rsidRPr="00CE6737">
              <w:rPr>
                <w:rFonts w:ascii="Calibri" w:eastAsia="Times New Roman" w:hAnsi="Calibri" w:cs="Calibri"/>
                <w:lang w:eastAsia="en-GB"/>
              </w:rPr>
              <w:t>29,954</w:t>
            </w:r>
          </w:p>
        </w:tc>
        <w:tc>
          <w:tcPr>
            <w:tcW w:w="1772" w:type="dxa"/>
            <w:tcBorders>
              <w:top w:val="nil"/>
              <w:left w:val="nil"/>
              <w:bottom w:val="single" w:sz="4" w:space="0" w:color="auto"/>
              <w:right w:val="single" w:sz="4" w:space="0" w:color="auto"/>
            </w:tcBorders>
            <w:shd w:val="clear" w:color="auto" w:fill="auto"/>
            <w:noWrap/>
            <w:vAlign w:val="bottom"/>
            <w:hideMark/>
          </w:tcPr>
          <w:p w:rsidR="00CE6737" w:rsidRPr="00CE6737" w:rsidRDefault="00CE6737" w:rsidP="00CE6737">
            <w:pPr>
              <w:spacing w:after="0" w:line="240" w:lineRule="auto"/>
              <w:jc w:val="center"/>
              <w:rPr>
                <w:rFonts w:ascii="Calibri" w:eastAsia="Times New Roman" w:hAnsi="Calibri" w:cs="Calibri"/>
                <w:lang w:eastAsia="en-GB"/>
              </w:rPr>
            </w:pPr>
            <w:r w:rsidRPr="00CE6737">
              <w:rPr>
                <w:rFonts w:ascii="Calibri" w:eastAsia="Times New Roman" w:hAnsi="Calibri" w:cs="Calibri"/>
                <w:lang w:eastAsia="en-GB"/>
              </w:rPr>
              <w:t>33,008</w:t>
            </w:r>
          </w:p>
        </w:tc>
      </w:tr>
      <w:tr w:rsidR="00CE6737" w:rsidRPr="00CE6737" w:rsidTr="00A512BF">
        <w:trPr>
          <w:trHeight w:val="30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CE6737" w:rsidRPr="00CE6737" w:rsidRDefault="00CE6737" w:rsidP="00CE6737">
            <w:pPr>
              <w:spacing w:after="0" w:line="240" w:lineRule="auto"/>
              <w:rPr>
                <w:rFonts w:ascii="Calibri" w:eastAsia="Times New Roman" w:hAnsi="Calibri" w:cs="Calibri"/>
                <w:lang w:eastAsia="en-GB"/>
              </w:rPr>
            </w:pPr>
            <w:r w:rsidRPr="00CE6737">
              <w:rPr>
                <w:rFonts w:ascii="Calibri" w:eastAsia="Times New Roman" w:hAnsi="Calibri" w:cs="Calibri"/>
                <w:lang w:eastAsia="en-GB"/>
              </w:rPr>
              <w:t>Causeway Coast and Glens</w:t>
            </w:r>
          </w:p>
        </w:tc>
        <w:tc>
          <w:tcPr>
            <w:tcW w:w="1772" w:type="dxa"/>
            <w:tcBorders>
              <w:top w:val="nil"/>
              <w:left w:val="nil"/>
              <w:bottom w:val="single" w:sz="4" w:space="0" w:color="auto"/>
              <w:right w:val="single" w:sz="4" w:space="0" w:color="auto"/>
            </w:tcBorders>
            <w:shd w:val="clear" w:color="000000" w:fill="9BC2E6"/>
            <w:noWrap/>
            <w:vAlign w:val="bottom"/>
            <w:hideMark/>
          </w:tcPr>
          <w:p w:rsidR="00CE6737" w:rsidRPr="00CE6737" w:rsidRDefault="00CE6737" w:rsidP="00CE6737">
            <w:pPr>
              <w:spacing w:after="0" w:line="240" w:lineRule="auto"/>
              <w:jc w:val="center"/>
              <w:rPr>
                <w:rFonts w:ascii="Calibri" w:eastAsia="Times New Roman" w:hAnsi="Calibri" w:cs="Calibri"/>
                <w:lang w:eastAsia="en-GB"/>
              </w:rPr>
            </w:pPr>
            <w:r w:rsidRPr="00CE6737">
              <w:rPr>
                <w:rFonts w:ascii="Calibri" w:eastAsia="Times New Roman" w:hAnsi="Calibri" w:cs="Calibri"/>
                <w:lang w:eastAsia="en-GB"/>
              </w:rPr>
              <w:t>28,733</w:t>
            </w:r>
          </w:p>
        </w:tc>
        <w:tc>
          <w:tcPr>
            <w:tcW w:w="1772" w:type="dxa"/>
            <w:tcBorders>
              <w:top w:val="nil"/>
              <w:left w:val="nil"/>
              <w:bottom w:val="single" w:sz="4" w:space="0" w:color="auto"/>
              <w:right w:val="single" w:sz="4" w:space="0" w:color="auto"/>
            </w:tcBorders>
            <w:shd w:val="clear" w:color="000000" w:fill="9BC2E6"/>
            <w:noWrap/>
            <w:vAlign w:val="bottom"/>
            <w:hideMark/>
          </w:tcPr>
          <w:p w:rsidR="00CE6737" w:rsidRPr="00CE6737" w:rsidRDefault="00CE6737" w:rsidP="00CE6737">
            <w:pPr>
              <w:spacing w:after="0" w:line="240" w:lineRule="auto"/>
              <w:jc w:val="center"/>
              <w:rPr>
                <w:rFonts w:ascii="Calibri" w:eastAsia="Times New Roman" w:hAnsi="Calibri" w:cs="Calibri"/>
                <w:lang w:eastAsia="en-GB"/>
              </w:rPr>
            </w:pPr>
            <w:r w:rsidRPr="00CE6737">
              <w:rPr>
                <w:rFonts w:ascii="Calibri" w:eastAsia="Times New Roman" w:hAnsi="Calibri" w:cs="Calibri"/>
                <w:lang w:eastAsia="en-GB"/>
              </w:rPr>
              <w:t>26,940</w:t>
            </w:r>
          </w:p>
        </w:tc>
      </w:tr>
      <w:tr w:rsidR="00CE6737" w:rsidRPr="00CE6737" w:rsidTr="00A512BF">
        <w:trPr>
          <w:trHeight w:val="30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CE6737" w:rsidRPr="00CE6737" w:rsidRDefault="00CE6737" w:rsidP="00CE6737">
            <w:pPr>
              <w:spacing w:after="0" w:line="240" w:lineRule="auto"/>
              <w:rPr>
                <w:rFonts w:ascii="Calibri" w:eastAsia="Times New Roman" w:hAnsi="Calibri" w:cs="Calibri"/>
                <w:lang w:eastAsia="en-GB"/>
              </w:rPr>
            </w:pPr>
            <w:r w:rsidRPr="00CE6737">
              <w:rPr>
                <w:rFonts w:ascii="Calibri" w:eastAsia="Times New Roman" w:hAnsi="Calibri" w:cs="Calibri"/>
                <w:lang w:eastAsia="en-GB"/>
              </w:rPr>
              <w:t>Derry City and Strabane</w:t>
            </w:r>
          </w:p>
        </w:tc>
        <w:tc>
          <w:tcPr>
            <w:tcW w:w="1772" w:type="dxa"/>
            <w:tcBorders>
              <w:top w:val="nil"/>
              <w:left w:val="nil"/>
              <w:bottom w:val="single" w:sz="4" w:space="0" w:color="auto"/>
              <w:right w:val="single" w:sz="4" w:space="0" w:color="auto"/>
            </w:tcBorders>
            <w:shd w:val="clear" w:color="000000" w:fill="9BC2E6"/>
            <w:noWrap/>
            <w:vAlign w:val="bottom"/>
            <w:hideMark/>
          </w:tcPr>
          <w:p w:rsidR="00CE6737" w:rsidRPr="00CE6737" w:rsidRDefault="00CE6737" w:rsidP="00CE6737">
            <w:pPr>
              <w:spacing w:after="0" w:line="240" w:lineRule="auto"/>
              <w:jc w:val="center"/>
              <w:rPr>
                <w:rFonts w:ascii="Calibri" w:eastAsia="Times New Roman" w:hAnsi="Calibri" w:cs="Calibri"/>
                <w:lang w:eastAsia="en-GB"/>
              </w:rPr>
            </w:pPr>
            <w:r w:rsidRPr="00CE6737">
              <w:rPr>
                <w:rFonts w:ascii="Calibri" w:eastAsia="Times New Roman" w:hAnsi="Calibri" w:cs="Calibri"/>
                <w:lang w:eastAsia="en-GB"/>
              </w:rPr>
              <w:t>25,989</w:t>
            </w:r>
          </w:p>
        </w:tc>
        <w:tc>
          <w:tcPr>
            <w:tcW w:w="1772" w:type="dxa"/>
            <w:tcBorders>
              <w:top w:val="nil"/>
              <w:left w:val="nil"/>
              <w:bottom w:val="single" w:sz="4" w:space="0" w:color="auto"/>
              <w:right w:val="single" w:sz="4" w:space="0" w:color="auto"/>
            </w:tcBorders>
            <w:shd w:val="clear" w:color="000000" w:fill="9BC2E6"/>
            <w:noWrap/>
            <w:vAlign w:val="bottom"/>
            <w:hideMark/>
          </w:tcPr>
          <w:p w:rsidR="00CE6737" w:rsidRPr="00CE6737" w:rsidRDefault="00CE6737" w:rsidP="00CE6737">
            <w:pPr>
              <w:spacing w:after="0" w:line="240" w:lineRule="auto"/>
              <w:jc w:val="center"/>
              <w:rPr>
                <w:rFonts w:ascii="Calibri" w:eastAsia="Times New Roman" w:hAnsi="Calibri" w:cs="Calibri"/>
                <w:lang w:eastAsia="en-GB"/>
              </w:rPr>
            </w:pPr>
            <w:r w:rsidRPr="00CE6737">
              <w:rPr>
                <w:rFonts w:ascii="Calibri" w:eastAsia="Times New Roman" w:hAnsi="Calibri" w:cs="Calibri"/>
                <w:lang w:eastAsia="en-GB"/>
              </w:rPr>
              <w:t>26,560</w:t>
            </w:r>
          </w:p>
        </w:tc>
      </w:tr>
      <w:tr w:rsidR="00CE6737" w:rsidRPr="00CE6737" w:rsidTr="00A512BF">
        <w:trPr>
          <w:trHeight w:val="30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CE6737" w:rsidRPr="00CE6737" w:rsidRDefault="00CE6737" w:rsidP="00CE6737">
            <w:pPr>
              <w:spacing w:after="0" w:line="240" w:lineRule="auto"/>
              <w:rPr>
                <w:rFonts w:ascii="Calibri" w:eastAsia="Times New Roman" w:hAnsi="Calibri" w:cs="Calibri"/>
                <w:lang w:eastAsia="en-GB"/>
              </w:rPr>
            </w:pPr>
            <w:r w:rsidRPr="00CE6737">
              <w:rPr>
                <w:rFonts w:ascii="Calibri" w:eastAsia="Times New Roman" w:hAnsi="Calibri" w:cs="Calibri"/>
                <w:lang w:eastAsia="en-GB"/>
              </w:rPr>
              <w:t xml:space="preserve">Fermanagh and </w:t>
            </w:r>
            <w:proofErr w:type="spellStart"/>
            <w:r w:rsidRPr="00CE6737">
              <w:rPr>
                <w:rFonts w:ascii="Calibri" w:eastAsia="Times New Roman" w:hAnsi="Calibri" w:cs="Calibri"/>
                <w:lang w:eastAsia="en-GB"/>
              </w:rPr>
              <w:t>Omagh</w:t>
            </w:r>
            <w:proofErr w:type="spellEnd"/>
          </w:p>
        </w:tc>
        <w:tc>
          <w:tcPr>
            <w:tcW w:w="1772" w:type="dxa"/>
            <w:tcBorders>
              <w:top w:val="nil"/>
              <w:left w:val="nil"/>
              <w:bottom w:val="single" w:sz="4" w:space="0" w:color="auto"/>
              <w:right w:val="single" w:sz="4" w:space="0" w:color="auto"/>
            </w:tcBorders>
            <w:shd w:val="clear" w:color="000000" w:fill="9BC2E6"/>
            <w:noWrap/>
            <w:vAlign w:val="bottom"/>
            <w:hideMark/>
          </w:tcPr>
          <w:p w:rsidR="00CE6737" w:rsidRPr="00CE6737" w:rsidRDefault="00CE6737" w:rsidP="00CE6737">
            <w:pPr>
              <w:spacing w:after="0" w:line="240" w:lineRule="auto"/>
              <w:jc w:val="center"/>
              <w:rPr>
                <w:rFonts w:ascii="Calibri" w:eastAsia="Times New Roman" w:hAnsi="Calibri" w:cs="Calibri"/>
                <w:color w:val="000000"/>
                <w:lang w:eastAsia="en-GB"/>
              </w:rPr>
            </w:pPr>
            <w:r w:rsidRPr="00CE6737">
              <w:rPr>
                <w:rFonts w:ascii="Calibri" w:eastAsia="Times New Roman" w:hAnsi="Calibri" w:cs="Calibri"/>
                <w:color w:val="000000"/>
                <w:lang w:eastAsia="en-GB"/>
              </w:rPr>
              <w:t>27,896</w:t>
            </w:r>
          </w:p>
        </w:tc>
        <w:tc>
          <w:tcPr>
            <w:tcW w:w="1772" w:type="dxa"/>
            <w:tcBorders>
              <w:top w:val="nil"/>
              <w:left w:val="nil"/>
              <w:bottom w:val="single" w:sz="4" w:space="0" w:color="auto"/>
              <w:right w:val="single" w:sz="4" w:space="0" w:color="auto"/>
            </w:tcBorders>
            <w:shd w:val="clear" w:color="000000" w:fill="9BC2E6"/>
            <w:noWrap/>
            <w:vAlign w:val="bottom"/>
            <w:hideMark/>
          </w:tcPr>
          <w:p w:rsidR="00CE6737" w:rsidRPr="00CE6737" w:rsidRDefault="00CE6737" w:rsidP="00CE6737">
            <w:pPr>
              <w:spacing w:after="0" w:line="240" w:lineRule="auto"/>
              <w:jc w:val="center"/>
              <w:rPr>
                <w:rFonts w:ascii="Calibri" w:eastAsia="Times New Roman" w:hAnsi="Calibri" w:cs="Calibri"/>
                <w:color w:val="000000"/>
                <w:lang w:eastAsia="en-GB"/>
              </w:rPr>
            </w:pPr>
            <w:r w:rsidRPr="00CE6737">
              <w:rPr>
                <w:rFonts w:ascii="Calibri" w:eastAsia="Times New Roman" w:hAnsi="Calibri" w:cs="Calibri"/>
                <w:color w:val="000000"/>
                <w:lang w:eastAsia="en-GB"/>
              </w:rPr>
              <w:t>27,923</w:t>
            </w:r>
          </w:p>
        </w:tc>
      </w:tr>
      <w:tr w:rsidR="00CE6737" w:rsidRPr="00CE6737" w:rsidTr="00A512BF">
        <w:trPr>
          <w:trHeight w:val="30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CE6737" w:rsidRPr="00CE6737" w:rsidRDefault="00CE6737" w:rsidP="00CE6737">
            <w:pPr>
              <w:spacing w:after="0" w:line="240" w:lineRule="auto"/>
              <w:rPr>
                <w:rFonts w:ascii="Calibri" w:eastAsia="Times New Roman" w:hAnsi="Calibri" w:cs="Calibri"/>
                <w:lang w:eastAsia="en-GB"/>
              </w:rPr>
            </w:pPr>
            <w:r w:rsidRPr="00CE6737">
              <w:rPr>
                <w:rFonts w:ascii="Calibri" w:eastAsia="Times New Roman" w:hAnsi="Calibri" w:cs="Calibri"/>
                <w:lang w:eastAsia="en-GB"/>
              </w:rPr>
              <w:t>Lisburn and Castlereagh</w:t>
            </w:r>
          </w:p>
        </w:tc>
        <w:tc>
          <w:tcPr>
            <w:tcW w:w="1772" w:type="dxa"/>
            <w:tcBorders>
              <w:top w:val="nil"/>
              <w:left w:val="nil"/>
              <w:bottom w:val="single" w:sz="4" w:space="0" w:color="auto"/>
              <w:right w:val="single" w:sz="4" w:space="0" w:color="auto"/>
            </w:tcBorders>
            <w:shd w:val="clear" w:color="000000" w:fill="9BC2E6"/>
            <w:noWrap/>
            <w:vAlign w:val="bottom"/>
            <w:hideMark/>
          </w:tcPr>
          <w:p w:rsidR="00CE6737" w:rsidRPr="00CE6737" w:rsidRDefault="00CE6737" w:rsidP="00CE6737">
            <w:pPr>
              <w:spacing w:after="0" w:line="240" w:lineRule="auto"/>
              <w:jc w:val="center"/>
              <w:rPr>
                <w:rFonts w:ascii="Calibri" w:eastAsia="Times New Roman" w:hAnsi="Calibri" w:cs="Calibri"/>
                <w:lang w:eastAsia="en-GB"/>
              </w:rPr>
            </w:pPr>
            <w:r w:rsidRPr="00CE6737">
              <w:rPr>
                <w:rFonts w:ascii="Calibri" w:eastAsia="Times New Roman" w:hAnsi="Calibri" w:cs="Calibri"/>
                <w:lang w:eastAsia="en-GB"/>
              </w:rPr>
              <w:t>33,116</w:t>
            </w:r>
          </w:p>
        </w:tc>
        <w:tc>
          <w:tcPr>
            <w:tcW w:w="1772" w:type="dxa"/>
            <w:tcBorders>
              <w:top w:val="nil"/>
              <w:left w:val="nil"/>
              <w:bottom w:val="single" w:sz="4" w:space="0" w:color="auto"/>
              <w:right w:val="single" w:sz="4" w:space="0" w:color="auto"/>
            </w:tcBorders>
            <w:shd w:val="clear" w:color="000000" w:fill="9BC2E6"/>
            <w:noWrap/>
            <w:vAlign w:val="bottom"/>
            <w:hideMark/>
          </w:tcPr>
          <w:p w:rsidR="00CE6737" w:rsidRPr="00CE6737" w:rsidRDefault="00CE6737" w:rsidP="00CE6737">
            <w:pPr>
              <w:spacing w:after="0" w:line="240" w:lineRule="auto"/>
              <w:jc w:val="center"/>
              <w:rPr>
                <w:rFonts w:ascii="Calibri" w:eastAsia="Times New Roman" w:hAnsi="Calibri" w:cs="Calibri"/>
                <w:lang w:eastAsia="en-GB"/>
              </w:rPr>
            </w:pPr>
            <w:r w:rsidRPr="00CE6737">
              <w:rPr>
                <w:rFonts w:ascii="Calibri" w:eastAsia="Times New Roman" w:hAnsi="Calibri" w:cs="Calibri"/>
                <w:lang w:eastAsia="en-GB"/>
              </w:rPr>
              <w:t>29,142</w:t>
            </w:r>
          </w:p>
        </w:tc>
      </w:tr>
      <w:tr w:rsidR="00CE6737" w:rsidRPr="00CE6737" w:rsidTr="00A512BF">
        <w:trPr>
          <w:trHeight w:val="30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CE6737" w:rsidRPr="00CE6737" w:rsidRDefault="00CE6737" w:rsidP="00CE6737">
            <w:pPr>
              <w:spacing w:after="0" w:line="240" w:lineRule="auto"/>
              <w:rPr>
                <w:rFonts w:ascii="Calibri" w:eastAsia="Times New Roman" w:hAnsi="Calibri" w:cs="Calibri"/>
                <w:lang w:eastAsia="en-GB"/>
              </w:rPr>
            </w:pPr>
            <w:r w:rsidRPr="00CE6737">
              <w:rPr>
                <w:rFonts w:ascii="Calibri" w:eastAsia="Times New Roman" w:hAnsi="Calibri" w:cs="Calibri"/>
                <w:lang w:eastAsia="en-GB"/>
              </w:rPr>
              <w:t>Mid and East Antrim</w:t>
            </w:r>
          </w:p>
        </w:tc>
        <w:tc>
          <w:tcPr>
            <w:tcW w:w="1772" w:type="dxa"/>
            <w:tcBorders>
              <w:top w:val="nil"/>
              <w:left w:val="nil"/>
              <w:bottom w:val="single" w:sz="4" w:space="0" w:color="auto"/>
              <w:right w:val="single" w:sz="4" w:space="0" w:color="auto"/>
            </w:tcBorders>
            <w:shd w:val="clear" w:color="000000" w:fill="9BC2E6"/>
            <w:noWrap/>
            <w:vAlign w:val="bottom"/>
            <w:hideMark/>
          </w:tcPr>
          <w:p w:rsidR="00CE6737" w:rsidRPr="00CE6737" w:rsidRDefault="00CE6737" w:rsidP="00CE6737">
            <w:pPr>
              <w:spacing w:after="0" w:line="240" w:lineRule="auto"/>
              <w:jc w:val="center"/>
              <w:rPr>
                <w:rFonts w:ascii="Calibri" w:eastAsia="Times New Roman" w:hAnsi="Calibri" w:cs="Calibri"/>
                <w:lang w:eastAsia="en-GB"/>
              </w:rPr>
            </w:pPr>
            <w:r w:rsidRPr="00CE6737">
              <w:rPr>
                <w:rFonts w:ascii="Calibri" w:eastAsia="Times New Roman" w:hAnsi="Calibri" w:cs="Calibri"/>
                <w:lang w:eastAsia="en-GB"/>
              </w:rPr>
              <w:t>28,487</w:t>
            </w:r>
          </w:p>
        </w:tc>
        <w:tc>
          <w:tcPr>
            <w:tcW w:w="1772" w:type="dxa"/>
            <w:tcBorders>
              <w:top w:val="nil"/>
              <w:left w:val="nil"/>
              <w:bottom w:val="single" w:sz="4" w:space="0" w:color="auto"/>
              <w:right w:val="single" w:sz="4" w:space="0" w:color="auto"/>
            </w:tcBorders>
            <w:shd w:val="clear" w:color="000000" w:fill="9BC2E6"/>
            <w:noWrap/>
            <w:vAlign w:val="bottom"/>
            <w:hideMark/>
          </w:tcPr>
          <w:p w:rsidR="00CE6737" w:rsidRPr="00CE6737" w:rsidRDefault="00CE6737" w:rsidP="00CE6737">
            <w:pPr>
              <w:spacing w:after="0" w:line="240" w:lineRule="auto"/>
              <w:jc w:val="center"/>
              <w:rPr>
                <w:rFonts w:ascii="Calibri" w:eastAsia="Times New Roman" w:hAnsi="Calibri" w:cs="Calibri"/>
                <w:lang w:eastAsia="en-GB"/>
              </w:rPr>
            </w:pPr>
            <w:r w:rsidRPr="00CE6737">
              <w:rPr>
                <w:rFonts w:ascii="Calibri" w:eastAsia="Times New Roman" w:hAnsi="Calibri" w:cs="Calibri"/>
                <w:lang w:eastAsia="en-GB"/>
              </w:rPr>
              <w:t>26,089</w:t>
            </w:r>
          </w:p>
        </w:tc>
      </w:tr>
      <w:tr w:rsidR="00CE6737" w:rsidRPr="00CE6737" w:rsidTr="00A512BF">
        <w:trPr>
          <w:trHeight w:val="30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CE6737" w:rsidRPr="00CE6737" w:rsidRDefault="00CE6737" w:rsidP="00CE6737">
            <w:pPr>
              <w:spacing w:after="0" w:line="240" w:lineRule="auto"/>
              <w:rPr>
                <w:rFonts w:ascii="Calibri" w:eastAsia="Times New Roman" w:hAnsi="Calibri" w:cs="Calibri"/>
                <w:lang w:eastAsia="en-GB"/>
              </w:rPr>
            </w:pPr>
            <w:r w:rsidRPr="00CE6737">
              <w:rPr>
                <w:rFonts w:ascii="Calibri" w:eastAsia="Times New Roman" w:hAnsi="Calibri" w:cs="Calibri"/>
                <w:lang w:eastAsia="en-GB"/>
              </w:rPr>
              <w:t>Mid Ulster</w:t>
            </w:r>
          </w:p>
        </w:tc>
        <w:tc>
          <w:tcPr>
            <w:tcW w:w="1772" w:type="dxa"/>
            <w:tcBorders>
              <w:top w:val="nil"/>
              <w:left w:val="nil"/>
              <w:bottom w:val="single" w:sz="4" w:space="0" w:color="auto"/>
              <w:right w:val="single" w:sz="4" w:space="0" w:color="auto"/>
            </w:tcBorders>
            <w:shd w:val="clear" w:color="000000" w:fill="9BC2E6"/>
            <w:noWrap/>
            <w:vAlign w:val="bottom"/>
            <w:hideMark/>
          </w:tcPr>
          <w:p w:rsidR="00CE6737" w:rsidRPr="00CE6737" w:rsidRDefault="00CE6737" w:rsidP="00CE6737">
            <w:pPr>
              <w:spacing w:after="0" w:line="240" w:lineRule="auto"/>
              <w:jc w:val="center"/>
              <w:rPr>
                <w:rFonts w:ascii="Calibri" w:eastAsia="Times New Roman" w:hAnsi="Calibri" w:cs="Calibri"/>
                <w:lang w:eastAsia="en-GB"/>
              </w:rPr>
            </w:pPr>
            <w:r w:rsidRPr="00CE6737">
              <w:rPr>
                <w:rFonts w:ascii="Calibri" w:eastAsia="Times New Roman" w:hAnsi="Calibri" w:cs="Calibri"/>
                <w:lang w:eastAsia="en-GB"/>
              </w:rPr>
              <w:t>28,797</w:t>
            </w:r>
          </w:p>
        </w:tc>
        <w:tc>
          <w:tcPr>
            <w:tcW w:w="1772" w:type="dxa"/>
            <w:tcBorders>
              <w:top w:val="nil"/>
              <w:left w:val="nil"/>
              <w:bottom w:val="single" w:sz="4" w:space="0" w:color="auto"/>
              <w:right w:val="single" w:sz="4" w:space="0" w:color="auto"/>
            </w:tcBorders>
            <w:shd w:val="clear" w:color="000000" w:fill="9BC2E6"/>
            <w:noWrap/>
            <w:vAlign w:val="bottom"/>
            <w:hideMark/>
          </w:tcPr>
          <w:p w:rsidR="00CE6737" w:rsidRPr="00CE6737" w:rsidRDefault="00CE6737" w:rsidP="00CE6737">
            <w:pPr>
              <w:spacing w:after="0" w:line="240" w:lineRule="auto"/>
              <w:jc w:val="center"/>
              <w:rPr>
                <w:rFonts w:ascii="Calibri" w:eastAsia="Times New Roman" w:hAnsi="Calibri" w:cs="Calibri"/>
                <w:lang w:eastAsia="en-GB"/>
              </w:rPr>
            </w:pPr>
            <w:r w:rsidRPr="00CE6737">
              <w:rPr>
                <w:rFonts w:ascii="Calibri" w:eastAsia="Times New Roman" w:hAnsi="Calibri" w:cs="Calibri"/>
                <w:lang w:eastAsia="en-GB"/>
              </w:rPr>
              <w:t>28,273</w:t>
            </w:r>
          </w:p>
        </w:tc>
      </w:tr>
      <w:tr w:rsidR="00CE6737" w:rsidRPr="00CE6737" w:rsidTr="00A512BF">
        <w:trPr>
          <w:trHeight w:val="30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CE6737" w:rsidRPr="00CE6737" w:rsidRDefault="00CE6737" w:rsidP="00CE6737">
            <w:pPr>
              <w:spacing w:after="0" w:line="240" w:lineRule="auto"/>
              <w:rPr>
                <w:rFonts w:ascii="Calibri" w:eastAsia="Times New Roman" w:hAnsi="Calibri" w:cs="Calibri"/>
                <w:lang w:eastAsia="en-GB"/>
              </w:rPr>
            </w:pPr>
            <w:r w:rsidRPr="00CE6737">
              <w:rPr>
                <w:rFonts w:ascii="Calibri" w:eastAsia="Times New Roman" w:hAnsi="Calibri" w:cs="Calibri"/>
                <w:lang w:eastAsia="en-GB"/>
              </w:rPr>
              <w:t xml:space="preserve">Newry, </w:t>
            </w:r>
            <w:proofErr w:type="spellStart"/>
            <w:r w:rsidRPr="00CE6737">
              <w:rPr>
                <w:rFonts w:ascii="Calibri" w:eastAsia="Times New Roman" w:hAnsi="Calibri" w:cs="Calibri"/>
                <w:lang w:eastAsia="en-GB"/>
              </w:rPr>
              <w:t>Mourne</w:t>
            </w:r>
            <w:proofErr w:type="spellEnd"/>
            <w:r w:rsidRPr="00CE6737">
              <w:rPr>
                <w:rFonts w:ascii="Calibri" w:eastAsia="Times New Roman" w:hAnsi="Calibri" w:cs="Calibri"/>
                <w:lang w:eastAsia="en-GB"/>
              </w:rPr>
              <w:t xml:space="preserve"> and Down</w:t>
            </w:r>
          </w:p>
        </w:tc>
        <w:tc>
          <w:tcPr>
            <w:tcW w:w="1772" w:type="dxa"/>
            <w:tcBorders>
              <w:top w:val="nil"/>
              <w:left w:val="nil"/>
              <w:bottom w:val="single" w:sz="4" w:space="0" w:color="auto"/>
              <w:right w:val="single" w:sz="4" w:space="0" w:color="auto"/>
            </w:tcBorders>
            <w:shd w:val="clear" w:color="000000" w:fill="9BC2E6"/>
            <w:noWrap/>
            <w:vAlign w:val="bottom"/>
            <w:hideMark/>
          </w:tcPr>
          <w:p w:rsidR="00CE6737" w:rsidRPr="00CE6737" w:rsidRDefault="00CE6737" w:rsidP="00CE6737">
            <w:pPr>
              <w:spacing w:after="0" w:line="240" w:lineRule="auto"/>
              <w:jc w:val="center"/>
              <w:rPr>
                <w:rFonts w:ascii="Calibri" w:eastAsia="Times New Roman" w:hAnsi="Calibri" w:cs="Calibri"/>
                <w:lang w:eastAsia="en-GB"/>
              </w:rPr>
            </w:pPr>
            <w:r w:rsidRPr="00CE6737">
              <w:rPr>
                <w:rFonts w:ascii="Calibri" w:eastAsia="Times New Roman" w:hAnsi="Calibri" w:cs="Calibri"/>
                <w:lang w:eastAsia="en-GB"/>
              </w:rPr>
              <w:t>27,984</w:t>
            </w:r>
          </w:p>
        </w:tc>
        <w:tc>
          <w:tcPr>
            <w:tcW w:w="1772" w:type="dxa"/>
            <w:tcBorders>
              <w:top w:val="nil"/>
              <w:left w:val="nil"/>
              <w:bottom w:val="single" w:sz="4" w:space="0" w:color="auto"/>
              <w:right w:val="single" w:sz="4" w:space="0" w:color="auto"/>
            </w:tcBorders>
            <w:shd w:val="clear" w:color="000000" w:fill="2F75B5"/>
            <w:noWrap/>
            <w:vAlign w:val="bottom"/>
            <w:hideMark/>
          </w:tcPr>
          <w:p w:rsidR="00CE6737" w:rsidRPr="00CE6737" w:rsidRDefault="00CE6737" w:rsidP="00CE6737">
            <w:pPr>
              <w:spacing w:after="0" w:line="240" w:lineRule="auto"/>
              <w:jc w:val="center"/>
              <w:rPr>
                <w:rFonts w:ascii="Calibri" w:eastAsia="Times New Roman" w:hAnsi="Calibri" w:cs="Calibri"/>
                <w:lang w:eastAsia="en-GB"/>
              </w:rPr>
            </w:pPr>
            <w:r w:rsidRPr="00CE6737">
              <w:rPr>
                <w:rFonts w:ascii="Calibri" w:eastAsia="Times New Roman" w:hAnsi="Calibri" w:cs="Calibri"/>
                <w:lang w:eastAsia="en-GB"/>
              </w:rPr>
              <w:t>27,276</w:t>
            </w:r>
          </w:p>
        </w:tc>
      </w:tr>
      <w:tr w:rsidR="00CE6737" w:rsidRPr="00CE6737" w:rsidTr="00A512BF">
        <w:trPr>
          <w:trHeight w:val="30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CE6737" w:rsidRPr="00CE6737" w:rsidRDefault="00CE6737" w:rsidP="00CE6737">
            <w:pPr>
              <w:spacing w:after="0" w:line="240" w:lineRule="auto"/>
              <w:rPr>
                <w:rFonts w:ascii="Calibri" w:eastAsia="Times New Roman" w:hAnsi="Calibri" w:cs="Calibri"/>
                <w:b/>
                <w:bCs/>
                <w:lang w:eastAsia="en-GB"/>
              </w:rPr>
            </w:pPr>
            <w:r w:rsidRPr="00CE6737">
              <w:rPr>
                <w:rFonts w:ascii="Calibri" w:eastAsia="Times New Roman" w:hAnsi="Calibri" w:cs="Calibri"/>
                <w:b/>
                <w:bCs/>
                <w:lang w:eastAsia="en-GB"/>
              </w:rPr>
              <w:t xml:space="preserve">Northern Ireland </w:t>
            </w:r>
          </w:p>
        </w:tc>
        <w:tc>
          <w:tcPr>
            <w:tcW w:w="354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E6737" w:rsidRPr="00CE6737" w:rsidRDefault="00CE6737" w:rsidP="00CE6737">
            <w:pPr>
              <w:spacing w:after="0" w:line="240" w:lineRule="auto"/>
              <w:jc w:val="center"/>
              <w:rPr>
                <w:rFonts w:ascii="Calibri" w:eastAsia="Times New Roman" w:hAnsi="Calibri" w:cs="Calibri"/>
                <w:color w:val="000000"/>
                <w:lang w:eastAsia="en-GB"/>
              </w:rPr>
            </w:pPr>
            <w:r w:rsidRPr="00CE6737">
              <w:rPr>
                <w:rFonts w:ascii="Calibri" w:eastAsia="Times New Roman" w:hAnsi="Calibri" w:cs="Calibri"/>
                <w:color w:val="000000"/>
                <w:lang w:eastAsia="en-GB"/>
              </w:rPr>
              <w:t>30,000</w:t>
            </w:r>
          </w:p>
        </w:tc>
      </w:tr>
    </w:tbl>
    <w:p w:rsidR="009C055C" w:rsidRPr="009C055C" w:rsidRDefault="005309DC" w:rsidP="009C055C">
      <w:pPr>
        <w:rPr>
          <w:i/>
          <w:sz w:val="20"/>
          <w:szCs w:val="20"/>
        </w:rPr>
      </w:pPr>
      <w:r>
        <w:rPr>
          <w:i/>
          <w:sz w:val="20"/>
          <w:szCs w:val="20"/>
        </w:rPr>
        <w:t>Table 2: Median gross annual</w:t>
      </w:r>
      <w:r w:rsidR="00A742DC" w:rsidRPr="00EC499B">
        <w:rPr>
          <w:i/>
          <w:sz w:val="20"/>
          <w:szCs w:val="20"/>
        </w:rPr>
        <w:t xml:space="preserve"> full-time pay in Northern Ireland by Council in 202</w:t>
      </w:r>
      <w:r w:rsidR="00CE6737">
        <w:rPr>
          <w:i/>
          <w:sz w:val="20"/>
          <w:szCs w:val="20"/>
        </w:rPr>
        <w:t>2</w:t>
      </w:r>
      <w:r w:rsidR="00A742DC" w:rsidRPr="00EC499B">
        <w:rPr>
          <w:i/>
          <w:sz w:val="20"/>
          <w:szCs w:val="20"/>
        </w:rPr>
        <w:t xml:space="preserve">. Source: Annual Survey of Hours and Earnings, NISRA. </w:t>
      </w:r>
      <w:r w:rsidR="009C055C">
        <w:rPr>
          <w:i/>
          <w:sz w:val="20"/>
          <w:szCs w:val="20"/>
        </w:rPr>
        <w:t xml:space="preserve">Note: </w:t>
      </w:r>
      <w:r w:rsidR="009C055C" w:rsidRPr="009C055C">
        <w:rPr>
          <w:rFonts w:ascii="Calibri" w:hAnsi="Calibri" w:cs="Calibri"/>
          <w:i/>
          <w:sz w:val="20"/>
          <w:szCs w:val="20"/>
          <w:shd w:val="clear" w:color="auto" w:fill="FFFFFF"/>
        </w:rPr>
        <w:t>The colour coding within the tables indicates the quality of each estimate based on the coefficient of variation (CV) of that estimate.</w:t>
      </w:r>
      <w:r w:rsidR="009C055C">
        <w:rPr>
          <w:rFonts w:ascii="Calibri" w:hAnsi="Calibri" w:cs="Calibri"/>
          <w:i/>
          <w:sz w:val="20"/>
          <w:szCs w:val="20"/>
          <w:shd w:val="clear" w:color="auto" w:fill="FFFFFF"/>
        </w:rPr>
        <w:t xml:space="preserve"> The reliability of these estimates is illustrated in the Key.  </w:t>
      </w:r>
    </w:p>
    <w:p w:rsidR="00A512BF" w:rsidRPr="00814B33" w:rsidRDefault="00A512BF" w:rsidP="00A512BF">
      <w:pPr>
        <w:rPr>
          <w:b/>
          <w:i/>
        </w:rPr>
      </w:pPr>
      <w:r w:rsidRPr="00814B33">
        <w:rPr>
          <w:b/>
          <w:i/>
        </w:rPr>
        <w:t>Key:</w:t>
      </w:r>
    </w:p>
    <w:tbl>
      <w:tblPr>
        <w:tblW w:w="1980" w:type="dxa"/>
        <w:tblLook w:val="04A0" w:firstRow="1" w:lastRow="0" w:firstColumn="1" w:lastColumn="0" w:noHBand="0" w:noVBand="1"/>
      </w:tblPr>
      <w:tblGrid>
        <w:gridCol w:w="1980"/>
      </w:tblGrid>
      <w:tr w:rsidR="00A512BF" w:rsidRPr="00814B33" w:rsidTr="00F9178F">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12BF" w:rsidRPr="00814B33" w:rsidRDefault="00A512BF" w:rsidP="00F9178F">
            <w:pPr>
              <w:spacing w:after="0" w:line="240" w:lineRule="auto"/>
              <w:rPr>
                <w:rFonts w:ascii="Calibri" w:eastAsia="Times New Roman" w:hAnsi="Calibri" w:cs="Calibri"/>
                <w:color w:val="000000"/>
                <w:lang w:eastAsia="en-GB"/>
              </w:rPr>
            </w:pPr>
            <w:r w:rsidRPr="00814B33">
              <w:rPr>
                <w:rFonts w:ascii="Calibri" w:eastAsia="Times New Roman" w:hAnsi="Calibri" w:cs="Calibri"/>
                <w:color w:val="000000"/>
                <w:lang w:eastAsia="en-GB"/>
              </w:rPr>
              <w:t>Precise</w:t>
            </w:r>
          </w:p>
        </w:tc>
      </w:tr>
      <w:tr w:rsidR="00A512BF" w:rsidRPr="00814B33" w:rsidTr="00F9178F">
        <w:trPr>
          <w:trHeight w:val="300"/>
        </w:trPr>
        <w:tc>
          <w:tcPr>
            <w:tcW w:w="1980" w:type="dxa"/>
            <w:tcBorders>
              <w:top w:val="nil"/>
              <w:left w:val="single" w:sz="4" w:space="0" w:color="auto"/>
              <w:bottom w:val="single" w:sz="4" w:space="0" w:color="auto"/>
              <w:right w:val="single" w:sz="4" w:space="0" w:color="auto"/>
            </w:tcBorders>
            <w:shd w:val="clear" w:color="000000" w:fill="9BC2E6"/>
            <w:noWrap/>
            <w:vAlign w:val="bottom"/>
            <w:hideMark/>
          </w:tcPr>
          <w:p w:rsidR="00A512BF" w:rsidRPr="00814B33" w:rsidRDefault="00A512BF" w:rsidP="00F9178F">
            <w:pPr>
              <w:spacing w:after="0" w:line="240" w:lineRule="auto"/>
              <w:rPr>
                <w:rFonts w:ascii="Calibri" w:eastAsia="Times New Roman" w:hAnsi="Calibri" w:cs="Calibri"/>
                <w:color w:val="000000"/>
                <w:lang w:eastAsia="en-GB"/>
              </w:rPr>
            </w:pPr>
            <w:r w:rsidRPr="00814B33">
              <w:rPr>
                <w:rFonts w:ascii="Calibri" w:eastAsia="Times New Roman" w:hAnsi="Calibri" w:cs="Calibri"/>
                <w:color w:val="000000"/>
                <w:lang w:eastAsia="en-GB"/>
              </w:rPr>
              <w:t>Reasonably Precise</w:t>
            </w:r>
          </w:p>
        </w:tc>
      </w:tr>
      <w:tr w:rsidR="00A512BF" w:rsidRPr="00814B33" w:rsidTr="00F9178F">
        <w:trPr>
          <w:trHeight w:val="300"/>
        </w:trPr>
        <w:tc>
          <w:tcPr>
            <w:tcW w:w="1980" w:type="dxa"/>
            <w:tcBorders>
              <w:top w:val="nil"/>
              <w:left w:val="single" w:sz="4" w:space="0" w:color="auto"/>
              <w:bottom w:val="single" w:sz="4" w:space="0" w:color="auto"/>
              <w:right w:val="single" w:sz="4" w:space="0" w:color="auto"/>
            </w:tcBorders>
            <w:shd w:val="clear" w:color="000000" w:fill="2F75B5"/>
            <w:noWrap/>
            <w:vAlign w:val="bottom"/>
            <w:hideMark/>
          </w:tcPr>
          <w:p w:rsidR="00A512BF" w:rsidRPr="00814B33" w:rsidRDefault="00A512BF" w:rsidP="00F9178F">
            <w:pPr>
              <w:spacing w:after="0" w:line="240" w:lineRule="auto"/>
              <w:rPr>
                <w:rFonts w:ascii="Calibri" w:eastAsia="Times New Roman" w:hAnsi="Calibri" w:cs="Calibri"/>
                <w:color w:val="000000"/>
                <w:lang w:eastAsia="en-GB"/>
              </w:rPr>
            </w:pPr>
            <w:r w:rsidRPr="00814B33">
              <w:rPr>
                <w:rFonts w:ascii="Calibri" w:eastAsia="Times New Roman" w:hAnsi="Calibri" w:cs="Calibri"/>
                <w:color w:val="000000"/>
                <w:lang w:eastAsia="en-GB"/>
              </w:rPr>
              <w:t>Acceptable</w:t>
            </w:r>
          </w:p>
        </w:tc>
      </w:tr>
    </w:tbl>
    <w:p w:rsidR="009618DF" w:rsidRPr="009C055C" w:rsidRDefault="009618DF" w:rsidP="009618DF">
      <w:pPr>
        <w:rPr>
          <w:color w:val="FF0000"/>
        </w:rPr>
      </w:pPr>
    </w:p>
    <w:p w:rsidR="009618DF" w:rsidRPr="00A22DBF" w:rsidRDefault="00A22DBF" w:rsidP="009618DF">
      <w:pPr>
        <w:rPr>
          <w:i/>
          <w:color w:val="FF0000"/>
          <w:sz w:val="20"/>
          <w:szCs w:val="20"/>
        </w:rPr>
      </w:pPr>
      <w:r>
        <w:rPr>
          <w:noProof/>
          <w:lang w:eastAsia="en-GB"/>
        </w:rPr>
        <w:lastRenderedPageBreak/>
        <w:drawing>
          <wp:inline distT="0" distB="0" distL="0" distR="0" wp14:anchorId="02716E38" wp14:editId="12D72BD0">
            <wp:extent cx="5695951" cy="2924175"/>
            <wp:effectExtent l="0" t="0" r="0" b="9525"/>
            <wp:docPr id="3" name="Chart 3" title="Figure 2: Median gross annual full-time pay in Northern Ireland by Council in 2022. Source: Annual Survey of Hours and Earnings, NISR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090DFD" w:rsidRPr="00AF4B14">
        <w:rPr>
          <w:i/>
          <w:sz w:val="20"/>
          <w:szCs w:val="20"/>
        </w:rPr>
        <w:t xml:space="preserve">Figure 2: </w:t>
      </w:r>
      <w:r w:rsidR="009618DF" w:rsidRPr="00AF4B14">
        <w:rPr>
          <w:i/>
          <w:sz w:val="20"/>
          <w:szCs w:val="20"/>
        </w:rPr>
        <w:t xml:space="preserve">Median gross </w:t>
      </w:r>
      <w:r w:rsidR="0053105B">
        <w:rPr>
          <w:i/>
          <w:sz w:val="20"/>
          <w:szCs w:val="20"/>
        </w:rPr>
        <w:t>annual</w:t>
      </w:r>
      <w:r w:rsidR="009618DF" w:rsidRPr="00AF4B14">
        <w:rPr>
          <w:i/>
          <w:sz w:val="20"/>
          <w:szCs w:val="20"/>
        </w:rPr>
        <w:t xml:space="preserve"> full-time pay in Northern Ireland by Council in 20</w:t>
      </w:r>
      <w:r w:rsidR="0053105B">
        <w:rPr>
          <w:i/>
          <w:sz w:val="20"/>
          <w:szCs w:val="20"/>
        </w:rPr>
        <w:t>22</w:t>
      </w:r>
      <w:r w:rsidR="009618DF" w:rsidRPr="00AF4B14">
        <w:rPr>
          <w:i/>
          <w:sz w:val="20"/>
          <w:szCs w:val="20"/>
        </w:rPr>
        <w:t>. Source: Annual Survey of Hours and Earnings, NISRA.</w:t>
      </w:r>
    </w:p>
    <w:p w:rsidR="005309DC" w:rsidRPr="005309DC" w:rsidRDefault="005309DC" w:rsidP="009F4644">
      <w:pPr>
        <w:rPr>
          <w:rFonts w:cstheme="minorHAnsi"/>
          <w:shd w:val="clear" w:color="auto" w:fill="FFFFFF"/>
        </w:rPr>
      </w:pPr>
      <w:r w:rsidRPr="005309DC">
        <w:rPr>
          <w:rFonts w:cstheme="minorHAnsi"/>
          <w:shd w:val="clear" w:color="auto" w:fill="FFFFFF"/>
        </w:rPr>
        <w:t xml:space="preserve">The headline measure of earnings from the </w:t>
      </w:r>
      <w:r>
        <w:rPr>
          <w:rFonts w:cstheme="minorHAnsi"/>
          <w:shd w:val="clear" w:color="auto" w:fill="FFFFFF"/>
        </w:rPr>
        <w:t>ASHE</w:t>
      </w:r>
      <w:r w:rsidRPr="005309DC">
        <w:rPr>
          <w:rFonts w:cstheme="minorHAnsi"/>
          <w:shd w:val="clear" w:color="auto" w:fill="FFFFFF"/>
        </w:rPr>
        <w:t xml:space="preserve"> is median gross weekly earnings for full-time employees.</w:t>
      </w:r>
    </w:p>
    <w:tbl>
      <w:tblPr>
        <w:tblW w:w="8740" w:type="dxa"/>
        <w:tblLook w:val="04A0" w:firstRow="1" w:lastRow="0" w:firstColumn="1" w:lastColumn="0" w:noHBand="0" w:noVBand="1"/>
      </w:tblPr>
      <w:tblGrid>
        <w:gridCol w:w="3820"/>
        <w:gridCol w:w="2460"/>
        <w:gridCol w:w="2460"/>
      </w:tblGrid>
      <w:tr w:rsidR="005309DC" w:rsidRPr="005309DC" w:rsidTr="005309DC">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09DC" w:rsidRPr="005309DC" w:rsidRDefault="005309DC" w:rsidP="005309DC">
            <w:pPr>
              <w:spacing w:after="0" w:line="240" w:lineRule="auto"/>
              <w:rPr>
                <w:rFonts w:ascii="Calibri" w:eastAsia="Times New Roman" w:hAnsi="Calibri" w:cs="Calibri"/>
                <w:b/>
                <w:bCs/>
                <w:lang w:eastAsia="en-GB"/>
              </w:rPr>
            </w:pPr>
            <w:r w:rsidRPr="005309DC">
              <w:rPr>
                <w:rFonts w:ascii="Calibri" w:eastAsia="Times New Roman" w:hAnsi="Calibri" w:cs="Calibri"/>
                <w:b/>
                <w:bCs/>
                <w:lang w:eastAsia="en-GB"/>
              </w:rPr>
              <w:t>District Council Area</w:t>
            </w:r>
          </w:p>
        </w:tc>
        <w:tc>
          <w:tcPr>
            <w:tcW w:w="2460" w:type="dxa"/>
            <w:tcBorders>
              <w:top w:val="single" w:sz="4" w:space="0" w:color="auto"/>
              <w:left w:val="nil"/>
              <w:bottom w:val="single" w:sz="4" w:space="0" w:color="auto"/>
              <w:right w:val="single" w:sz="4" w:space="0" w:color="auto"/>
            </w:tcBorders>
            <w:shd w:val="clear" w:color="auto" w:fill="auto"/>
            <w:vAlign w:val="bottom"/>
            <w:hideMark/>
          </w:tcPr>
          <w:p w:rsidR="005309DC" w:rsidRPr="005309DC" w:rsidRDefault="005309DC" w:rsidP="005309DC">
            <w:pPr>
              <w:spacing w:after="0" w:line="240" w:lineRule="auto"/>
              <w:jc w:val="center"/>
              <w:rPr>
                <w:rFonts w:ascii="Calibri" w:eastAsia="Times New Roman" w:hAnsi="Calibri" w:cs="Calibri"/>
                <w:b/>
                <w:bCs/>
                <w:lang w:eastAsia="en-GB"/>
              </w:rPr>
            </w:pPr>
            <w:r w:rsidRPr="005309DC">
              <w:rPr>
                <w:rFonts w:ascii="Calibri" w:eastAsia="Times New Roman" w:hAnsi="Calibri" w:cs="Calibri"/>
                <w:b/>
                <w:bCs/>
                <w:lang w:eastAsia="en-GB"/>
              </w:rPr>
              <w:t>Residents of (£)</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5309DC" w:rsidRPr="005309DC" w:rsidRDefault="005309DC" w:rsidP="005309DC">
            <w:pPr>
              <w:spacing w:after="0" w:line="240" w:lineRule="auto"/>
              <w:jc w:val="center"/>
              <w:rPr>
                <w:rFonts w:ascii="Calibri" w:eastAsia="Times New Roman" w:hAnsi="Calibri" w:cs="Calibri"/>
                <w:b/>
                <w:bCs/>
                <w:color w:val="000000"/>
                <w:lang w:eastAsia="en-GB"/>
              </w:rPr>
            </w:pPr>
            <w:r w:rsidRPr="005309DC">
              <w:rPr>
                <w:rFonts w:ascii="Calibri" w:eastAsia="Times New Roman" w:hAnsi="Calibri" w:cs="Calibri"/>
                <w:b/>
                <w:bCs/>
                <w:color w:val="000000"/>
                <w:lang w:eastAsia="en-GB"/>
              </w:rPr>
              <w:t>Working in (£)</w:t>
            </w:r>
          </w:p>
        </w:tc>
      </w:tr>
      <w:tr w:rsidR="005309DC" w:rsidRPr="005309DC" w:rsidTr="005309DC">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5309DC" w:rsidRPr="005309DC" w:rsidRDefault="005309DC" w:rsidP="005309DC">
            <w:pPr>
              <w:spacing w:after="0" w:line="240" w:lineRule="auto"/>
              <w:rPr>
                <w:rFonts w:ascii="Calibri" w:eastAsia="Times New Roman" w:hAnsi="Calibri" w:cs="Calibri"/>
                <w:lang w:eastAsia="en-GB"/>
              </w:rPr>
            </w:pPr>
            <w:r w:rsidRPr="005309DC">
              <w:rPr>
                <w:rFonts w:ascii="Calibri" w:eastAsia="Times New Roman" w:hAnsi="Calibri" w:cs="Calibri"/>
                <w:lang w:eastAsia="en-GB"/>
              </w:rPr>
              <w:t>Antrim and Newtownabbey</w:t>
            </w:r>
          </w:p>
        </w:tc>
        <w:tc>
          <w:tcPr>
            <w:tcW w:w="2460" w:type="dxa"/>
            <w:tcBorders>
              <w:top w:val="nil"/>
              <w:left w:val="nil"/>
              <w:bottom w:val="single" w:sz="4" w:space="0" w:color="auto"/>
              <w:right w:val="single" w:sz="4" w:space="0" w:color="auto"/>
            </w:tcBorders>
            <w:shd w:val="clear" w:color="auto" w:fill="auto"/>
            <w:noWrap/>
            <w:vAlign w:val="bottom"/>
            <w:hideMark/>
          </w:tcPr>
          <w:p w:rsidR="005309DC" w:rsidRPr="005309DC" w:rsidRDefault="005309DC" w:rsidP="005309DC">
            <w:pPr>
              <w:spacing w:after="0" w:line="240" w:lineRule="auto"/>
              <w:jc w:val="center"/>
              <w:rPr>
                <w:rFonts w:ascii="Calibri" w:eastAsia="Times New Roman" w:hAnsi="Calibri" w:cs="Calibri"/>
                <w:lang w:eastAsia="en-GB"/>
              </w:rPr>
            </w:pPr>
            <w:r w:rsidRPr="005309DC">
              <w:rPr>
                <w:rFonts w:ascii="Calibri" w:eastAsia="Times New Roman" w:hAnsi="Calibri" w:cs="Calibri"/>
                <w:lang w:eastAsia="en-GB"/>
              </w:rPr>
              <w:t>582.0</w:t>
            </w:r>
          </w:p>
        </w:tc>
        <w:tc>
          <w:tcPr>
            <w:tcW w:w="2460" w:type="dxa"/>
            <w:tcBorders>
              <w:top w:val="nil"/>
              <w:left w:val="nil"/>
              <w:bottom w:val="single" w:sz="4" w:space="0" w:color="auto"/>
              <w:right w:val="single" w:sz="4" w:space="0" w:color="auto"/>
            </w:tcBorders>
            <w:shd w:val="clear" w:color="000000" w:fill="9BC2E6"/>
            <w:noWrap/>
            <w:vAlign w:val="bottom"/>
            <w:hideMark/>
          </w:tcPr>
          <w:p w:rsidR="005309DC" w:rsidRPr="005309DC" w:rsidRDefault="005309DC" w:rsidP="005309DC">
            <w:pPr>
              <w:spacing w:after="0" w:line="240" w:lineRule="auto"/>
              <w:jc w:val="center"/>
              <w:rPr>
                <w:rFonts w:ascii="Calibri" w:eastAsia="Times New Roman" w:hAnsi="Calibri" w:cs="Calibri"/>
                <w:lang w:eastAsia="en-GB"/>
              </w:rPr>
            </w:pPr>
            <w:r w:rsidRPr="005309DC">
              <w:rPr>
                <w:rFonts w:ascii="Calibri" w:eastAsia="Times New Roman" w:hAnsi="Calibri" w:cs="Calibri"/>
                <w:lang w:eastAsia="en-GB"/>
              </w:rPr>
              <w:t>560.0</w:t>
            </w:r>
          </w:p>
        </w:tc>
      </w:tr>
      <w:tr w:rsidR="005309DC" w:rsidRPr="005309DC" w:rsidTr="005309DC">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5309DC" w:rsidRPr="005309DC" w:rsidRDefault="005309DC" w:rsidP="005309DC">
            <w:pPr>
              <w:spacing w:after="0" w:line="240" w:lineRule="auto"/>
              <w:rPr>
                <w:rFonts w:ascii="Calibri" w:eastAsia="Times New Roman" w:hAnsi="Calibri" w:cs="Calibri"/>
                <w:lang w:eastAsia="en-GB"/>
              </w:rPr>
            </w:pPr>
            <w:proofErr w:type="spellStart"/>
            <w:r w:rsidRPr="005309DC">
              <w:rPr>
                <w:rFonts w:ascii="Calibri" w:eastAsia="Times New Roman" w:hAnsi="Calibri" w:cs="Calibri"/>
                <w:lang w:eastAsia="en-GB"/>
              </w:rPr>
              <w:t>Ards</w:t>
            </w:r>
            <w:proofErr w:type="spellEnd"/>
            <w:r w:rsidRPr="005309DC">
              <w:rPr>
                <w:rFonts w:ascii="Calibri" w:eastAsia="Times New Roman" w:hAnsi="Calibri" w:cs="Calibri"/>
                <w:lang w:eastAsia="en-GB"/>
              </w:rPr>
              <w:t xml:space="preserve"> and North Down</w:t>
            </w:r>
          </w:p>
        </w:tc>
        <w:tc>
          <w:tcPr>
            <w:tcW w:w="2460" w:type="dxa"/>
            <w:tcBorders>
              <w:top w:val="nil"/>
              <w:left w:val="nil"/>
              <w:bottom w:val="single" w:sz="4" w:space="0" w:color="auto"/>
              <w:right w:val="single" w:sz="4" w:space="0" w:color="auto"/>
            </w:tcBorders>
            <w:shd w:val="clear" w:color="000000" w:fill="9BC2E6"/>
            <w:noWrap/>
            <w:vAlign w:val="bottom"/>
            <w:hideMark/>
          </w:tcPr>
          <w:p w:rsidR="005309DC" w:rsidRPr="005309DC" w:rsidRDefault="005309DC" w:rsidP="005309DC">
            <w:pPr>
              <w:spacing w:after="0" w:line="240" w:lineRule="auto"/>
              <w:jc w:val="center"/>
              <w:rPr>
                <w:rFonts w:ascii="Calibri" w:eastAsia="Times New Roman" w:hAnsi="Calibri" w:cs="Calibri"/>
                <w:color w:val="000000"/>
                <w:lang w:eastAsia="en-GB"/>
              </w:rPr>
            </w:pPr>
            <w:r w:rsidRPr="005309DC">
              <w:rPr>
                <w:rFonts w:ascii="Calibri" w:eastAsia="Times New Roman" w:hAnsi="Calibri" w:cs="Calibri"/>
                <w:color w:val="000000"/>
                <w:lang w:eastAsia="en-GB"/>
              </w:rPr>
              <w:t>569.4</w:t>
            </w:r>
          </w:p>
        </w:tc>
        <w:tc>
          <w:tcPr>
            <w:tcW w:w="2460" w:type="dxa"/>
            <w:tcBorders>
              <w:top w:val="nil"/>
              <w:left w:val="nil"/>
              <w:bottom w:val="single" w:sz="4" w:space="0" w:color="auto"/>
              <w:right w:val="single" w:sz="4" w:space="0" w:color="auto"/>
            </w:tcBorders>
            <w:shd w:val="clear" w:color="000000" w:fill="9BC2E6"/>
            <w:noWrap/>
            <w:vAlign w:val="bottom"/>
            <w:hideMark/>
          </w:tcPr>
          <w:p w:rsidR="005309DC" w:rsidRPr="005309DC" w:rsidRDefault="005309DC" w:rsidP="005309DC">
            <w:pPr>
              <w:spacing w:after="0" w:line="240" w:lineRule="auto"/>
              <w:jc w:val="center"/>
              <w:rPr>
                <w:rFonts w:ascii="Calibri" w:eastAsia="Times New Roman" w:hAnsi="Calibri" w:cs="Calibri"/>
                <w:color w:val="000000"/>
                <w:lang w:eastAsia="en-GB"/>
              </w:rPr>
            </w:pPr>
            <w:r w:rsidRPr="005309DC">
              <w:rPr>
                <w:rFonts w:ascii="Calibri" w:eastAsia="Times New Roman" w:hAnsi="Calibri" w:cs="Calibri"/>
                <w:color w:val="000000"/>
                <w:lang w:eastAsia="en-GB"/>
              </w:rPr>
              <w:t>514.1</w:t>
            </w:r>
          </w:p>
        </w:tc>
      </w:tr>
      <w:tr w:rsidR="005309DC" w:rsidRPr="005309DC" w:rsidTr="005309DC">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5309DC" w:rsidRPr="005309DC" w:rsidRDefault="005309DC" w:rsidP="005309DC">
            <w:pPr>
              <w:spacing w:after="0" w:line="240" w:lineRule="auto"/>
              <w:rPr>
                <w:rFonts w:ascii="Calibri" w:eastAsia="Times New Roman" w:hAnsi="Calibri" w:cs="Calibri"/>
                <w:lang w:eastAsia="en-GB"/>
              </w:rPr>
            </w:pPr>
            <w:r w:rsidRPr="005309DC">
              <w:rPr>
                <w:rFonts w:ascii="Calibri" w:eastAsia="Times New Roman" w:hAnsi="Calibri" w:cs="Calibri"/>
                <w:lang w:eastAsia="en-GB"/>
              </w:rPr>
              <w:t>Armagh City, Banbridge and Craigavon</w:t>
            </w:r>
          </w:p>
        </w:tc>
        <w:tc>
          <w:tcPr>
            <w:tcW w:w="2460" w:type="dxa"/>
            <w:tcBorders>
              <w:top w:val="nil"/>
              <w:left w:val="nil"/>
              <w:bottom w:val="single" w:sz="4" w:space="0" w:color="auto"/>
              <w:right w:val="single" w:sz="4" w:space="0" w:color="auto"/>
            </w:tcBorders>
            <w:shd w:val="clear" w:color="auto" w:fill="auto"/>
            <w:noWrap/>
            <w:vAlign w:val="bottom"/>
            <w:hideMark/>
          </w:tcPr>
          <w:p w:rsidR="005309DC" w:rsidRPr="005309DC" w:rsidRDefault="005309DC" w:rsidP="005309DC">
            <w:pPr>
              <w:spacing w:after="0" w:line="240" w:lineRule="auto"/>
              <w:jc w:val="center"/>
              <w:rPr>
                <w:rFonts w:ascii="Calibri" w:eastAsia="Times New Roman" w:hAnsi="Calibri" w:cs="Calibri"/>
                <w:color w:val="000000"/>
                <w:lang w:eastAsia="en-GB"/>
              </w:rPr>
            </w:pPr>
            <w:r w:rsidRPr="005309DC">
              <w:rPr>
                <w:rFonts w:ascii="Calibri" w:eastAsia="Times New Roman" w:hAnsi="Calibri" w:cs="Calibri"/>
                <w:color w:val="000000"/>
                <w:lang w:eastAsia="en-GB"/>
              </w:rPr>
              <w:t>590.5</w:t>
            </w:r>
          </w:p>
        </w:tc>
        <w:tc>
          <w:tcPr>
            <w:tcW w:w="2460" w:type="dxa"/>
            <w:tcBorders>
              <w:top w:val="nil"/>
              <w:left w:val="nil"/>
              <w:bottom w:val="single" w:sz="4" w:space="0" w:color="auto"/>
              <w:right w:val="single" w:sz="4" w:space="0" w:color="auto"/>
            </w:tcBorders>
            <w:shd w:val="clear" w:color="auto" w:fill="auto"/>
            <w:noWrap/>
            <w:vAlign w:val="bottom"/>
            <w:hideMark/>
          </w:tcPr>
          <w:p w:rsidR="005309DC" w:rsidRPr="005309DC" w:rsidRDefault="005309DC" w:rsidP="005309DC">
            <w:pPr>
              <w:spacing w:after="0" w:line="240" w:lineRule="auto"/>
              <w:jc w:val="center"/>
              <w:rPr>
                <w:rFonts w:ascii="Calibri" w:eastAsia="Times New Roman" w:hAnsi="Calibri" w:cs="Calibri"/>
                <w:color w:val="000000"/>
                <w:lang w:eastAsia="en-GB"/>
              </w:rPr>
            </w:pPr>
            <w:r w:rsidRPr="005309DC">
              <w:rPr>
                <w:rFonts w:ascii="Calibri" w:eastAsia="Times New Roman" w:hAnsi="Calibri" w:cs="Calibri"/>
                <w:color w:val="000000"/>
                <w:lang w:eastAsia="en-GB"/>
              </w:rPr>
              <w:t>591.3</w:t>
            </w:r>
          </w:p>
        </w:tc>
      </w:tr>
      <w:tr w:rsidR="005309DC" w:rsidRPr="005309DC" w:rsidTr="005309DC">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5309DC" w:rsidRPr="005309DC" w:rsidRDefault="005309DC" w:rsidP="005309DC">
            <w:pPr>
              <w:spacing w:after="0" w:line="240" w:lineRule="auto"/>
              <w:rPr>
                <w:rFonts w:ascii="Calibri" w:eastAsia="Times New Roman" w:hAnsi="Calibri" w:cs="Calibri"/>
                <w:lang w:eastAsia="en-GB"/>
              </w:rPr>
            </w:pPr>
            <w:r w:rsidRPr="005309DC">
              <w:rPr>
                <w:rFonts w:ascii="Calibri" w:eastAsia="Times New Roman" w:hAnsi="Calibri" w:cs="Calibri"/>
                <w:lang w:eastAsia="en-GB"/>
              </w:rPr>
              <w:t>Belfast</w:t>
            </w:r>
          </w:p>
        </w:tc>
        <w:tc>
          <w:tcPr>
            <w:tcW w:w="2460" w:type="dxa"/>
            <w:tcBorders>
              <w:top w:val="nil"/>
              <w:left w:val="nil"/>
              <w:bottom w:val="single" w:sz="4" w:space="0" w:color="auto"/>
              <w:right w:val="single" w:sz="4" w:space="0" w:color="auto"/>
            </w:tcBorders>
            <w:shd w:val="clear" w:color="auto" w:fill="auto"/>
            <w:noWrap/>
            <w:vAlign w:val="bottom"/>
            <w:hideMark/>
          </w:tcPr>
          <w:p w:rsidR="005309DC" w:rsidRPr="005309DC" w:rsidRDefault="005309DC" w:rsidP="005309DC">
            <w:pPr>
              <w:spacing w:after="0" w:line="240" w:lineRule="auto"/>
              <w:jc w:val="center"/>
              <w:rPr>
                <w:rFonts w:ascii="Calibri" w:eastAsia="Times New Roman" w:hAnsi="Calibri" w:cs="Calibri"/>
                <w:lang w:eastAsia="en-GB"/>
              </w:rPr>
            </w:pPr>
            <w:r w:rsidRPr="005309DC">
              <w:rPr>
                <w:rFonts w:ascii="Calibri" w:eastAsia="Times New Roman" w:hAnsi="Calibri" w:cs="Calibri"/>
                <w:lang w:eastAsia="en-GB"/>
              </w:rPr>
              <w:t>594.1</w:t>
            </w:r>
          </w:p>
        </w:tc>
        <w:tc>
          <w:tcPr>
            <w:tcW w:w="2460" w:type="dxa"/>
            <w:tcBorders>
              <w:top w:val="nil"/>
              <w:left w:val="nil"/>
              <w:bottom w:val="single" w:sz="4" w:space="0" w:color="auto"/>
              <w:right w:val="single" w:sz="4" w:space="0" w:color="auto"/>
            </w:tcBorders>
            <w:shd w:val="clear" w:color="auto" w:fill="auto"/>
            <w:noWrap/>
            <w:vAlign w:val="bottom"/>
            <w:hideMark/>
          </w:tcPr>
          <w:p w:rsidR="005309DC" w:rsidRPr="005309DC" w:rsidRDefault="005309DC" w:rsidP="005309DC">
            <w:pPr>
              <w:spacing w:after="0" w:line="240" w:lineRule="auto"/>
              <w:jc w:val="center"/>
              <w:rPr>
                <w:rFonts w:ascii="Calibri" w:eastAsia="Times New Roman" w:hAnsi="Calibri" w:cs="Calibri"/>
                <w:lang w:eastAsia="en-GB"/>
              </w:rPr>
            </w:pPr>
            <w:r w:rsidRPr="005309DC">
              <w:rPr>
                <w:rFonts w:ascii="Calibri" w:eastAsia="Times New Roman" w:hAnsi="Calibri" w:cs="Calibri"/>
                <w:lang w:eastAsia="en-GB"/>
              </w:rPr>
              <w:t>638.4</w:t>
            </w:r>
          </w:p>
        </w:tc>
      </w:tr>
      <w:tr w:rsidR="005309DC" w:rsidRPr="005309DC" w:rsidTr="005309DC">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5309DC" w:rsidRPr="005309DC" w:rsidRDefault="005309DC" w:rsidP="005309DC">
            <w:pPr>
              <w:spacing w:after="0" w:line="240" w:lineRule="auto"/>
              <w:rPr>
                <w:rFonts w:ascii="Calibri" w:eastAsia="Times New Roman" w:hAnsi="Calibri" w:cs="Calibri"/>
                <w:lang w:eastAsia="en-GB"/>
              </w:rPr>
            </w:pPr>
            <w:r w:rsidRPr="005309DC">
              <w:rPr>
                <w:rFonts w:ascii="Calibri" w:eastAsia="Times New Roman" w:hAnsi="Calibri" w:cs="Calibri"/>
                <w:lang w:eastAsia="en-GB"/>
              </w:rPr>
              <w:t>Causeway Coast and Glens</w:t>
            </w:r>
          </w:p>
        </w:tc>
        <w:tc>
          <w:tcPr>
            <w:tcW w:w="2460" w:type="dxa"/>
            <w:tcBorders>
              <w:top w:val="nil"/>
              <w:left w:val="nil"/>
              <w:bottom w:val="single" w:sz="4" w:space="0" w:color="auto"/>
              <w:right w:val="single" w:sz="4" w:space="0" w:color="auto"/>
            </w:tcBorders>
            <w:shd w:val="clear" w:color="000000" w:fill="9BC2E6"/>
            <w:noWrap/>
            <w:vAlign w:val="bottom"/>
            <w:hideMark/>
          </w:tcPr>
          <w:p w:rsidR="005309DC" w:rsidRPr="005309DC" w:rsidRDefault="005309DC" w:rsidP="005309DC">
            <w:pPr>
              <w:spacing w:after="0" w:line="240" w:lineRule="auto"/>
              <w:jc w:val="center"/>
              <w:rPr>
                <w:rFonts w:ascii="Calibri" w:eastAsia="Times New Roman" w:hAnsi="Calibri" w:cs="Calibri"/>
                <w:lang w:eastAsia="en-GB"/>
              </w:rPr>
            </w:pPr>
            <w:r w:rsidRPr="005309DC">
              <w:rPr>
                <w:rFonts w:ascii="Calibri" w:eastAsia="Times New Roman" w:hAnsi="Calibri" w:cs="Calibri"/>
                <w:lang w:eastAsia="en-GB"/>
              </w:rPr>
              <w:t>556.0</w:t>
            </w:r>
          </w:p>
        </w:tc>
        <w:tc>
          <w:tcPr>
            <w:tcW w:w="2460" w:type="dxa"/>
            <w:tcBorders>
              <w:top w:val="nil"/>
              <w:left w:val="nil"/>
              <w:bottom w:val="single" w:sz="4" w:space="0" w:color="auto"/>
              <w:right w:val="single" w:sz="4" w:space="0" w:color="auto"/>
            </w:tcBorders>
            <w:shd w:val="clear" w:color="000000" w:fill="9BC2E6"/>
            <w:noWrap/>
            <w:vAlign w:val="bottom"/>
            <w:hideMark/>
          </w:tcPr>
          <w:p w:rsidR="005309DC" w:rsidRPr="005309DC" w:rsidRDefault="005309DC" w:rsidP="005309DC">
            <w:pPr>
              <w:spacing w:after="0" w:line="240" w:lineRule="auto"/>
              <w:jc w:val="center"/>
              <w:rPr>
                <w:rFonts w:ascii="Calibri" w:eastAsia="Times New Roman" w:hAnsi="Calibri" w:cs="Calibri"/>
                <w:lang w:eastAsia="en-GB"/>
              </w:rPr>
            </w:pPr>
            <w:r w:rsidRPr="005309DC">
              <w:rPr>
                <w:rFonts w:ascii="Calibri" w:eastAsia="Times New Roman" w:hAnsi="Calibri" w:cs="Calibri"/>
                <w:lang w:eastAsia="en-GB"/>
              </w:rPr>
              <w:t>507.1</w:t>
            </w:r>
          </w:p>
        </w:tc>
      </w:tr>
      <w:tr w:rsidR="005309DC" w:rsidRPr="005309DC" w:rsidTr="005309DC">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5309DC" w:rsidRPr="005309DC" w:rsidRDefault="005309DC" w:rsidP="005309DC">
            <w:pPr>
              <w:spacing w:after="0" w:line="240" w:lineRule="auto"/>
              <w:rPr>
                <w:rFonts w:ascii="Calibri" w:eastAsia="Times New Roman" w:hAnsi="Calibri" w:cs="Calibri"/>
                <w:lang w:eastAsia="en-GB"/>
              </w:rPr>
            </w:pPr>
            <w:r w:rsidRPr="005309DC">
              <w:rPr>
                <w:rFonts w:ascii="Calibri" w:eastAsia="Times New Roman" w:hAnsi="Calibri" w:cs="Calibri"/>
                <w:lang w:eastAsia="en-GB"/>
              </w:rPr>
              <w:t>Derry City and Strabane</w:t>
            </w:r>
          </w:p>
        </w:tc>
        <w:tc>
          <w:tcPr>
            <w:tcW w:w="2460" w:type="dxa"/>
            <w:tcBorders>
              <w:top w:val="nil"/>
              <w:left w:val="nil"/>
              <w:bottom w:val="single" w:sz="4" w:space="0" w:color="auto"/>
              <w:right w:val="single" w:sz="4" w:space="0" w:color="auto"/>
            </w:tcBorders>
            <w:shd w:val="clear" w:color="auto" w:fill="auto"/>
            <w:noWrap/>
            <w:vAlign w:val="bottom"/>
            <w:hideMark/>
          </w:tcPr>
          <w:p w:rsidR="005309DC" w:rsidRPr="005309DC" w:rsidRDefault="005309DC" w:rsidP="005309DC">
            <w:pPr>
              <w:spacing w:after="0" w:line="240" w:lineRule="auto"/>
              <w:jc w:val="center"/>
              <w:rPr>
                <w:rFonts w:ascii="Calibri" w:eastAsia="Times New Roman" w:hAnsi="Calibri" w:cs="Calibri"/>
                <w:lang w:eastAsia="en-GB"/>
              </w:rPr>
            </w:pPr>
            <w:r w:rsidRPr="005309DC">
              <w:rPr>
                <w:rFonts w:ascii="Calibri" w:eastAsia="Times New Roman" w:hAnsi="Calibri" w:cs="Calibri"/>
                <w:lang w:eastAsia="en-GB"/>
              </w:rPr>
              <w:t>547.9</w:t>
            </w:r>
          </w:p>
        </w:tc>
        <w:tc>
          <w:tcPr>
            <w:tcW w:w="2460" w:type="dxa"/>
            <w:tcBorders>
              <w:top w:val="nil"/>
              <w:left w:val="nil"/>
              <w:bottom w:val="single" w:sz="4" w:space="0" w:color="auto"/>
              <w:right w:val="single" w:sz="4" w:space="0" w:color="auto"/>
            </w:tcBorders>
            <w:shd w:val="clear" w:color="000000" w:fill="9BC2E6"/>
            <w:noWrap/>
            <w:vAlign w:val="bottom"/>
            <w:hideMark/>
          </w:tcPr>
          <w:p w:rsidR="005309DC" w:rsidRPr="005309DC" w:rsidRDefault="005309DC" w:rsidP="005309DC">
            <w:pPr>
              <w:spacing w:after="0" w:line="240" w:lineRule="auto"/>
              <w:jc w:val="center"/>
              <w:rPr>
                <w:rFonts w:ascii="Calibri" w:eastAsia="Times New Roman" w:hAnsi="Calibri" w:cs="Calibri"/>
                <w:lang w:eastAsia="en-GB"/>
              </w:rPr>
            </w:pPr>
            <w:r w:rsidRPr="005309DC">
              <w:rPr>
                <w:rFonts w:ascii="Calibri" w:eastAsia="Times New Roman" w:hAnsi="Calibri" w:cs="Calibri"/>
                <w:lang w:eastAsia="en-GB"/>
              </w:rPr>
              <w:t>562.1</w:t>
            </w:r>
          </w:p>
        </w:tc>
      </w:tr>
      <w:tr w:rsidR="005309DC" w:rsidRPr="005309DC" w:rsidTr="005309DC">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5309DC" w:rsidRPr="005309DC" w:rsidRDefault="005309DC" w:rsidP="005309DC">
            <w:pPr>
              <w:spacing w:after="0" w:line="240" w:lineRule="auto"/>
              <w:rPr>
                <w:rFonts w:ascii="Calibri" w:eastAsia="Times New Roman" w:hAnsi="Calibri" w:cs="Calibri"/>
                <w:lang w:eastAsia="en-GB"/>
              </w:rPr>
            </w:pPr>
            <w:r w:rsidRPr="005309DC">
              <w:rPr>
                <w:rFonts w:ascii="Calibri" w:eastAsia="Times New Roman" w:hAnsi="Calibri" w:cs="Calibri"/>
                <w:lang w:eastAsia="en-GB"/>
              </w:rPr>
              <w:t xml:space="preserve">Fermanagh and </w:t>
            </w:r>
            <w:proofErr w:type="spellStart"/>
            <w:r w:rsidRPr="005309DC">
              <w:rPr>
                <w:rFonts w:ascii="Calibri" w:eastAsia="Times New Roman" w:hAnsi="Calibri" w:cs="Calibri"/>
                <w:lang w:eastAsia="en-GB"/>
              </w:rPr>
              <w:t>Omagh</w:t>
            </w:r>
            <w:proofErr w:type="spellEnd"/>
          </w:p>
        </w:tc>
        <w:tc>
          <w:tcPr>
            <w:tcW w:w="2460" w:type="dxa"/>
            <w:tcBorders>
              <w:top w:val="nil"/>
              <w:left w:val="nil"/>
              <w:bottom w:val="single" w:sz="4" w:space="0" w:color="auto"/>
              <w:right w:val="single" w:sz="4" w:space="0" w:color="auto"/>
            </w:tcBorders>
            <w:shd w:val="clear" w:color="000000" w:fill="9BC2E6"/>
            <w:noWrap/>
            <w:vAlign w:val="bottom"/>
            <w:hideMark/>
          </w:tcPr>
          <w:p w:rsidR="005309DC" w:rsidRPr="005309DC" w:rsidRDefault="005309DC" w:rsidP="005309DC">
            <w:pPr>
              <w:spacing w:after="0" w:line="240" w:lineRule="auto"/>
              <w:jc w:val="center"/>
              <w:rPr>
                <w:rFonts w:ascii="Calibri" w:eastAsia="Times New Roman" w:hAnsi="Calibri" w:cs="Calibri"/>
                <w:color w:val="000000"/>
                <w:lang w:eastAsia="en-GB"/>
              </w:rPr>
            </w:pPr>
            <w:r w:rsidRPr="005309DC">
              <w:rPr>
                <w:rFonts w:ascii="Calibri" w:eastAsia="Times New Roman" w:hAnsi="Calibri" w:cs="Calibri"/>
                <w:color w:val="000000"/>
                <w:lang w:eastAsia="en-GB"/>
              </w:rPr>
              <w:t>581.8</w:t>
            </w:r>
          </w:p>
        </w:tc>
        <w:tc>
          <w:tcPr>
            <w:tcW w:w="2460" w:type="dxa"/>
            <w:tcBorders>
              <w:top w:val="nil"/>
              <w:left w:val="nil"/>
              <w:bottom w:val="single" w:sz="4" w:space="0" w:color="auto"/>
              <w:right w:val="single" w:sz="4" w:space="0" w:color="auto"/>
            </w:tcBorders>
            <w:shd w:val="clear" w:color="000000" w:fill="9BC2E6"/>
            <w:noWrap/>
            <w:vAlign w:val="bottom"/>
            <w:hideMark/>
          </w:tcPr>
          <w:p w:rsidR="005309DC" w:rsidRPr="005309DC" w:rsidRDefault="005309DC" w:rsidP="005309DC">
            <w:pPr>
              <w:spacing w:after="0" w:line="240" w:lineRule="auto"/>
              <w:jc w:val="center"/>
              <w:rPr>
                <w:rFonts w:ascii="Calibri" w:eastAsia="Times New Roman" w:hAnsi="Calibri" w:cs="Calibri"/>
                <w:color w:val="000000"/>
                <w:lang w:eastAsia="en-GB"/>
              </w:rPr>
            </w:pPr>
            <w:r w:rsidRPr="005309DC">
              <w:rPr>
                <w:rFonts w:ascii="Calibri" w:eastAsia="Times New Roman" w:hAnsi="Calibri" w:cs="Calibri"/>
                <w:color w:val="000000"/>
                <w:lang w:eastAsia="en-GB"/>
              </w:rPr>
              <w:t>560.2</w:t>
            </w:r>
          </w:p>
        </w:tc>
      </w:tr>
      <w:tr w:rsidR="005309DC" w:rsidRPr="005309DC" w:rsidTr="005309DC">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5309DC" w:rsidRPr="005309DC" w:rsidRDefault="005309DC" w:rsidP="005309DC">
            <w:pPr>
              <w:spacing w:after="0" w:line="240" w:lineRule="auto"/>
              <w:rPr>
                <w:rFonts w:ascii="Calibri" w:eastAsia="Times New Roman" w:hAnsi="Calibri" w:cs="Calibri"/>
                <w:lang w:eastAsia="en-GB"/>
              </w:rPr>
            </w:pPr>
            <w:r w:rsidRPr="005309DC">
              <w:rPr>
                <w:rFonts w:ascii="Calibri" w:eastAsia="Times New Roman" w:hAnsi="Calibri" w:cs="Calibri"/>
                <w:lang w:eastAsia="en-GB"/>
              </w:rPr>
              <w:t>Lisburn and Castlereagh</w:t>
            </w:r>
          </w:p>
        </w:tc>
        <w:tc>
          <w:tcPr>
            <w:tcW w:w="2460" w:type="dxa"/>
            <w:tcBorders>
              <w:top w:val="nil"/>
              <w:left w:val="nil"/>
              <w:bottom w:val="single" w:sz="4" w:space="0" w:color="auto"/>
              <w:right w:val="single" w:sz="4" w:space="0" w:color="auto"/>
            </w:tcBorders>
            <w:shd w:val="clear" w:color="000000" w:fill="9BC2E6"/>
            <w:noWrap/>
            <w:vAlign w:val="bottom"/>
            <w:hideMark/>
          </w:tcPr>
          <w:p w:rsidR="005309DC" w:rsidRPr="005309DC" w:rsidRDefault="005309DC" w:rsidP="005309DC">
            <w:pPr>
              <w:spacing w:after="0" w:line="240" w:lineRule="auto"/>
              <w:jc w:val="center"/>
              <w:rPr>
                <w:rFonts w:ascii="Calibri" w:eastAsia="Times New Roman" w:hAnsi="Calibri" w:cs="Calibri"/>
                <w:lang w:eastAsia="en-GB"/>
              </w:rPr>
            </w:pPr>
            <w:r w:rsidRPr="005309DC">
              <w:rPr>
                <w:rFonts w:ascii="Calibri" w:eastAsia="Times New Roman" w:hAnsi="Calibri" w:cs="Calibri"/>
                <w:lang w:eastAsia="en-GB"/>
              </w:rPr>
              <w:t>671.1</w:t>
            </w:r>
          </w:p>
        </w:tc>
        <w:tc>
          <w:tcPr>
            <w:tcW w:w="2460" w:type="dxa"/>
            <w:tcBorders>
              <w:top w:val="nil"/>
              <w:left w:val="nil"/>
              <w:bottom w:val="single" w:sz="4" w:space="0" w:color="auto"/>
              <w:right w:val="single" w:sz="4" w:space="0" w:color="auto"/>
            </w:tcBorders>
            <w:shd w:val="clear" w:color="000000" w:fill="9BC2E6"/>
            <w:noWrap/>
            <w:vAlign w:val="bottom"/>
            <w:hideMark/>
          </w:tcPr>
          <w:p w:rsidR="005309DC" w:rsidRPr="005309DC" w:rsidRDefault="005309DC" w:rsidP="005309DC">
            <w:pPr>
              <w:spacing w:after="0" w:line="240" w:lineRule="auto"/>
              <w:jc w:val="center"/>
              <w:rPr>
                <w:rFonts w:ascii="Calibri" w:eastAsia="Times New Roman" w:hAnsi="Calibri" w:cs="Calibri"/>
                <w:lang w:eastAsia="en-GB"/>
              </w:rPr>
            </w:pPr>
            <w:r w:rsidRPr="005309DC">
              <w:rPr>
                <w:rFonts w:ascii="Calibri" w:eastAsia="Times New Roman" w:hAnsi="Calibri" w:cs="Calibri"/>
                <w:lang w:eastAsia="en-GB"/>
              </w:rPr>
              <w:t>585.1</w:t>
            </w:r>
          </w:p>
        </w:tc>
      </w:tr>
      <w:tr w:rsidR="005309DC" w:rsidRPr="005309DC" w:rsidTr="005309DC">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5309DC" w:rsidRPr="005309DC" w:rsidRDefault="005309DC" w:rsidP="005309DC">
            <w:pPr>
              <w:spacing w:after="0" w:line="240" w:lineRule="auto"/>
              <w:rPr>
                <w:rFonts w:ascii="Calibri" w:eastAsia="Times New Roman" w:hAnsi="Calibri" w:cs="Calibri"/>
                <w:lang w:eastAsia="en-GB"/>
              </w:rPr>
            </w:pPr>
            <w:r w:rsidRPr="005309DC">
              <w:rPr>
                <w:rFonts w:ascii="Calibri" w:eastAsia="Times New Roman" w:hAnsi="Calibri" w:cs="Calibri"/>
                <w:lang w:eastAsia="en-GB"/>
              </w:rPr>
              <w:t>Mid and East Antrim</w:t>
            </w:r>
          </w:p>
        </w:tc>
        <w:tc>
          <w:tcPr>
            <w:tcW w:w="2460" w:type="dxa"/>
            <w:tcBorders>
              <w:top w:val="nil"/>
              <w:left w:val="nil"/>
              <w:bottom w:val="single" w:sz="4" w:space="0" w:color="auto"/>
              <w:right w:val="single" w:sz="4" w:space="0" w:color="auto"/>
            </w:tcBorders>
            <w:shd w:val="clear" w:color="auto" w:fill="auto"/>
            <w:noWrap/>
            <w:vAlign w:val="bottom"/>
            <w:hideMark/>
          </w:tcPr>
          <w:p w:rsidR="005309DC" w:rsidRPr="005309DC" w:rsidRDefault="005309DC" w:rsidP="005309DC">
            <w:pPr>
              <w:spacing w:after="0" w:line="240" w:lineRule="auto"/>
              <w:jc w:val="center"/>
              <w:rPr>
                <w:rFonts w:ascii="Calibri" w:eastAsia="Times New Roman" w:hAnsi="Calibri" w:cs="Calibri"/>
                <w:lang w:eastAsia="en-GB"/>
              </w:rPr>
            </w:pPr>
            <w:r w:rsidRPr="005309DC">
              <w:rPr>
                <w:rFonts w:ascii="Calibri" w:eastAsia="Times New Roman" w:hAnsi="Calibri" w:cs="Calibri"/>
                <w:lang w:eastAsia="en-GB"/>
              </w:rPr>
              <w:t>569.1</w:t>
            </w:r>
          </w:p>
        </w:tc>
        <w:tc>
          <w:tcPr>
            <w:tcW w:w="2460" w:type="dxa"/>
            <w:tcBorders>
              <w:top w:val="nil"/>
              <w:left w:val="nil"/>
              <w:bottom w:val="single" w:sz="4" w:space="0" w:color="auto"/>
              <w:right w:val="single" w:sz="4" w:space="0" w:color="auto"/>
            </w:tcBorders>
            <w:shd w:val="clear" w:color="000000" w:fill="9BC2E6"/>
            <w:noWrap/>
            <w:vAlign w:val="bottom"/>
            <w:hideMark/>
          </w:tcPr>
          <w:p w:rsidR="005309DC" w:rsidRPr="005309DC" w:rsidRDefault="005309DC" w:rsidP="005309DC">
            <w:pPr>
              <w:spacing w:after="0" w:line="240" w:lineRule="auto"/>
              <w:jc w:val="center"/>
              <w:rPr>
                <w:rFonts w:ascii="Calibri" w:eastAsia="Times New Roman" w:hAnsi="Calibri" w:cs="Calibri"/>
                <w:lang w:eastAsia="en-GB"/>
              </w:rPr>
            </w:pPr>
            <w:r w:rsidRPr="005309DC">
              <w:rPr>
                <w:rFonts w:ascii="Calibri" w:eastAsia="Times New Roman" w:hAnsi="Calibri" w:cs="Calibri"/>
                <w:lang w:eastAsia="en-GB"/>
              </w:rPr>
              <w:t>546.1</w:t>
            </w:r>
          </w:p>
        </w:tc>
      </w:tr>
      <w:tr w:rsidR="005309DC" w:rsidRPr="005309DC" w:rsidTr="005309DC">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5309DC" w:rsidRPr="005309DC" w:rsidRDefault="005309DC" w:rsidP="005309DC">
            <w:pPr>
              <w:spacing w:after="0" w:line="240" w:lineRule="auto"/>
              <w:rPr>
                <w:rFonts w:ascii="Calibri" w:eastAsia="Times New Roman" w:hAnsi="Calibri" w:cs="Calibri"/>
                <w:lang w:eastAsia="en-GB"/>
              </w:rPr>
            </w:pPr>
            <w:r w:rsidRPr="005309DC">
              <w:rPr>
                <w:rFonts w:ascii="Calibri" w:eastAsia="Times New Roman" w:hAnsi="Calibri" w:cs="Calibri"/>
                <w:lang w:eastAsia="en-GB"/>
              </w:rPr>
              <w:t>Mid Ulster</w:t>
            </w:r>
          </w:p>
        </w:tc>
        <w:tc>
          <w:tcPr>
            <w:tcW w:w="2460" w:type="dxa"/>
            <w:tcBorders>
              <w:top w:val="nil"/>
              <w:left w:val="nil"/>
              <w:bottom w:val="single" w:sz="4" w:space="0" w:color="auto"/>
              <w:right w:val="single" w:sz="4" w:space="0" w:color="auto"/>
            </w:tcBorders>
            <w:shd w:val="clear" w:color="auto" w:fill="auto"/>
            <w:noWrap/>
            <w:vAlign w:val="bottom"/>
            <w:hideMark/>
          </w:tcPr>
          <w:p w:rsidR="005309DC" w:rsidRPr="005309DC" w:rsidRDefault="005309DC" w:rsidP="005309DC">
            <w:pPr>
              <w:spacing w:after="0" w:line="240" w:lineRule="auto"/>
              <w:jc w:val="center"/>
              <w:rPr>
                <w:rFonts w:ascii="Calibri" w:eastAsia="Times New Roman" w:hAnsi="Calibri" w:cs="Calibri"/>
                <w:lang w:eastAsia="en-GB"/>
              </w:rPr>
            </w:pPr>
            <w:r w:rsidRPr="005309DC">
              <w:rPr>
                <w:rFonts w:ascii="Calibri" w:eastAsia="Times New Roman" w:hAnsi="Calibri" w:cs="Calibri"/>
                <w:lang w:eastAsia="en-GB"/>
              </w:rPr>
              <w:t>558.1</w:t>
            </w:r>
          </w:p>
        </w:tc>
        <w:tc>
          <w:tcPr>
            <w:tcW w:w="2460" w:type="dxa"/>
            <w:tcBorders>
              <w:top w:val="nil"/>
              <w:left w:val="nil"/>
              <w:bottom w:val="single" w:sz="4" w:space="0" w:color="auto"/>
              <w:right w:val="single" w:sz="4" w:space="0" w:color="auto"/>
            </w:tcBorders>
            <w:shd w:val="clear" w:color="auto" w:fill="auto"/>
            <w:noWrap/>
            <w:vAlign w:val="bottom"/>
            <w:hideMark/>
          </w:tcPr>
          <w:p w:rsidR="005309DC" w:rsidRPr="005309DC" w:rsidRDefault="005309DC" w:rsidP="005309DC">
            <w:pPr>
              <w:spacing w:after="0" w:line="240" w:lineRule="auto"/>
              <w:jc w:val="center"/>
              <w:rPr>
                <w:rFonts w:ascii="Calibri" w:eastAsia="Times New Roman" w:hAnsi="Calibri" w:cs="Calibri"/>
                <w:lang w:eastAsia="en-GB"/>
              </w:rPr>
            </w:pPr>
            <w:r w:rsidRPr="005309DC">
              <w:rPr>
                <w:rFonts w:ascii="Calibri" w:eastAsia="Times New Roman" w:hAnsi="Calibri" w:cs="Calibri"/>
                <w:lang w:eastAsia="en-GB"/>
              </w:rPr>
              <w:t>574.9</w:t>
            </w:r>
          </w:p>
        </w:tc>
      </w:tr>
      <w:tr w:rsidR="005309DC" w:rsidRPr="005309DC" w:rsidTr="005309DC">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5309DC" w:rsidRPr="005309DC" w:rsidRDefault="005309DC" w:rsidP="005309DC">
            <w:pPr>
              <w:spacing w:after="0" w:line="240" w:lineRule="auto"/>
              <w:rPr>
                <w:rFonts w:ascii="Calibri" w:eastAsia="Times New Roman" w:hAnsi="Calibri" w:cs="Calibri"/>
                <w:lang w:eastAsia="en-GB"/>
              </w:rPr>
            </w:pPr>
            <w:r w:rsidRPr="005309DC">
              <w:rPr>
                <w:rFonts w:ascii="Calibri" w:eastAsia="Times New Roman" w:hAnsi="Calibri" w:cs="Calibri"/>
                <w:lang w:eastAsia="en-GB"/>
              </w:rPr>
              <w:t xml:space="preserve">Newry, </w:t>
            </w:r>
            <w:proofErr w:type="spellStart"/>
            <w:r w:rsidRPr="005309DC">
              <w:rPr>
                <w:rFonts w:ascii="Calibri" w:eastAsia="Times New Roman" w:hAnsi="Calibri" w:cs="Calibri"/>
                <w:lang w:eastAsia="en-GB"/>
              </w:rPr>
              <w:t>Mourne</w:t>
            </w:r>
            <w:proofErr w:type="spellEnd"/>
            <w:r w:rsidRPr="005309DC">
              <w:rPr>
                <w:rFonts w:ascii="Calibri" w:eastAsia="Times New Roman" w:hAnsi="Calibri" w:cs="Calibri"/>
                <w:lang w:eastAsia="en-GB"/>
              </w:rPr>
              <w:t xml:space="preserve"> and Down</w:t>
            </w:r>
          </w:p>
        </w:tc>
        <w:tc>
          <w:tcPr>
            <w:tcW w:w="2460" w:type="dxa"/>
            <w:tcBorders>
              <w:top w:val="nil"/>
              <w:left w:val="nil"/>
              <w:bottom w:val="single" w:sz="4" w:space="0" w:color="auto"/>
              <w:right w:val="single" w:sz="4" w:space="0" w:color="auto"/>
            </w:tcBorders>
            <w:shd w:val="clear" w:color="000000" w:fill="9BC2E6"/>
            <w:noWrap/>
            <w:vAlign w:val="bottom"/>
            <w:hideMark/>
          </w:tcPr>
          <w:p w:rsidR="005309DC" w:rsidRPr="005309DC" w:rsidRDefault="005309DC" w:rsidP="005309DC">
            <w:pPr>
              <w:spacing w:after="0" w:line="240" w:lineRule="auto"/>
              <w:jc w:val="center"/>
              <w:rPr>
                <w:rFonts w:ascii="Calibri" w:eastAsia="Times New Roman" w:hAnsi="Calibri" w:cs="Calibri"/>
                <w:lang w:eastAsia="en-GB"/>
              </w:rPr>
            </w:pPr>
            <w:r w:rsidRPr="005309DC">
              <w:rPr>
                <w:rFonts w:ascii="Calibri" w:eastAsia="Times New Roman" w:hAnsi="Calibri" w:cs="Calibri"/>
                <w:lang w:eastAsia="en-GB"/>
              </w:rPr>
              <w:t>594.9</w:t>
            </w:r>
          </w:p>
        </w:tc>
        <w:tc>
          <w:tcPr>
            <w:tcW w:w="2460" w:type="dxa"/>
            <w:tcBorders>
              <w:top w:val="nil"/>
              <w:left w:val="nil"/>
              <w:bottom w:val="single" w:sz="4" w:space="0" w:color="auto"/>
              <w:right w:val="single" w:sz="4" w:space="0" w:color="auto"/>
            </w:tcBorders>
            <w:shd w:val="clear" w:color="auto" w:fill="auto"/>
            <w:noWrap/>
            <w:vAlign w:val="bottom"/>
            <w:hideMark/>
          </w:tcPr>
          <w:p w:rsidR="005309DC" w:rsidRPr="005309DC" w:rsidRDefault="005309DC" w:rsidP="005309DC">
            <w:pPr>
              <w:spacing w:after="0" w:line="240" w:lineRule="auto"/>
              <w:jc w:val="center"/>
              <w:rPr>
                <w:rFonts w:ascii="Calibri" w:eastAsia="Times New Roman" w:hAnsi="Calibri" w:cs="Calibri"/>
                <w:lang w:eastAsia="en-GB"/>
              </w:rPr>
            </w:pPr>
            <w:r w:rsidRPr="005309DC">
              <w:rPr>
                <w:rFonts w:ascii="Calibri" w:eastAsia="Times New Roman" w:hAnsi="Calibri" w:cs="Calibri"/>
                <w:lang w:eastAsia="en-GB"/>
              </w:rPr>
              <w:t>563.4</w:t>
            </w:r>
          </w:p>
        </w:tc>
      </w:tr>
      <w:tr w:rsidR="005309DC" w:rsidRPr="005309DC" w:rsidTr="005309DC">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5309DC" w:rsidRPr="005309DC" w:rsidRDefault="005309DC" w:rsidP="005309DC">
            <w:pPr>
              <w:spacing w:after="0" w:line="240" w:lineRule="auto"/>
              <w:rPr>
                <w:rFonts w:ascii="Calibri" w:eastAsia="Times New Roman" w:hAnsi="Calibri" w:cs="Calibri"/>
                <w:b/>
                <w:bCs/>
                <w:lang w:eastAsia="en-GB"/>
              </w:rPr>
            </w:pPr>
            <w:r w:rsidRPr="005309DC">
              <w:rPr>
                <w:rFonts w:ascii="Calibri" w:eastAsia="Times New Roman" w:hAnsi="Calibri" w:cs="Calibri"/>
                <w:b/>
                <w:bCs/>
                <w:lang w:eastAsia="en-GB"/>
              </w:rPr>
              <w:t xml:space="preserve">Northern Ireland </w:t>
            </w:r>
          </w:p>
        </w:tc>
        <w:tc>
          <w:tcPr>
            <w:tcW w:w="4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09DC" w:rsidRPr="005309DC" w:rsidRDefault="005309DC" w:rsidP="005309DC">
            <w:pPr>
              <w:spacing w:after="0" w:line="240" w:lineRule="auto"/>
              <w:jc w:val="center"/>
              <w:rPr>
                <w:rFonts w:ascii="Calibri" w:eastAsia="Times New Roman" w:hAnsi="Calibri" w:cs="Calibri"/>
                <w:lang w:eastAsia="en-GB"/>
              </w:rPr>
            </w:pPr>
            <w:r w:rsidRPr="005309DC">
              <w:rPr>
                <w:rFonts w:ascii="Calibri" w:eastAsia="Times New Roman" w:hAnsi="Calibri" w:cs="Calibri"/>
                <w:lang w:eastAsia="en-GB"/>
              </w:rPr>
              <w:t>591.6</w:t>
            </w:r>
          </w:p>
        </w:tc>
      </w:tr>
    </w:tbl>
    <w:p w:rsidR="005309DC" w:rsidRPr="009C055C" w:rsidRDefault="005309DC" w:rsidP="005309DC">
      <w:pPr>
        <w:rPr>
          <w:i/>
          <w:sz w:val="20"/>
          <w:szCs w:val="20"/>
        </w:rPr>
      </w:pPr>
      <w:r>
        <w:rPr>
          <w:i/>
          <w:sz w:val="20"/>
          <w:szCs w:val="20"/>
        </w:rPr>
        <w:t>Table 3: Median gross weekly</w:t>
      </w:r>
      <w:r w:rsidRPr="00EC499B">
        <w:rPr>
          <w:i/>
          <w:sz w:val="20"/>
          <w:szCs w:val="20"/>
        </w:rPr>
        <w:t xml:space="preserve"> pay </w:t>
      </w:r>
      <w:r>
        <w:rPr>
          <w:i/>
          <w:sz w:val="20"/>
          <w:szCs w:val="20"/>
        </w:rPr>
        <w:t xml:space="preserve">- </w:t>
      </w:r>
      <w:r w:rsidRPr="00EC499B">
        <w:rPr>
          <w:i/>
          <w:sz w:val="20"/>
          <w:szCs w:val="20"/>
        </w:rPr>
        <w:t xml:space="preserve">full-time </w:t>
      </w:r>
      <w:r>
        <w:rPr>
          <w:i/>
          <w:sz w:val="20"/>
          <w:szCs w:val="20"/>
        </w:rPr>
        <w:t xml:space="preserve">employees </w:t>
      </w:r>
      <w:r w:rsidRPr="00EC499B">
        <w:rPr>
          <w:i/>
          <w:sz w:val="20"/>
          <w:szCs w:val="20"/>
        </w:rPr>
        <w:t>in Northern Ireland by Council in 202</w:t>
      </w:r>
      <w:r>
        <w:rPr>
          <w:i/>
          <w:sz w:val="20"/>
          <w:szCs w:val="20"/>
        </w:rPr>
        <w:t>2</w:t>
      </w:r>
      <w:r w:rsidRPr="00EC499B">
        <w:rPr>
          <w:i/>
          <w:sz w:val="20"/>
          <w:szCs w:val="20"/>
        </w:rPr>
        <w:t xml:space="preserve">. Source: Annual Survey of Hours and Earnings, NISRA. </w:t>
      </w:r>
      <w:r>
        <w:rPr>
          <w:i/>
          <w:sz w:val="20"/>
          <w:szCs w:val="20"/>
        </w:rPr>
        <w:t xml:space="preserve">Note: </w:t>
      </w:r>
      <w:r w:rsidRPr="009C055C">
        <w:rPr>
          <w:rFonts w:ascii="Calibri" w:hAnsi="Calibri" w:cs="Calibri"/>
          <w:i/>
          <w:sz w:val="20"/>
          <w:szCs w:val="20"/>
          <w:shd w:val="clear" w:color="auto" w:fill="FFFFFF"/>
        </w:rPr>
        <w:t>The colour coding within the tables indicates the quality of each estimate based on the coefficient of variation (CV) of that estimate.</w:t>
      </w:r>
      <w:r>
        <w:rPr>
          <w:rFonts w:ascii="Calibri" w:hAnsi="Calibri" w:cs="Calibri"/>
          <w:i/>
          <w:sz w:val="20"/>
          <w:szCs w:val="20"/>
          <w:shd w:val="clear" w:color="auto" w:fill="FFFFFF"/>
        </w:rPr>
        <w:t xml:space="preserve"> The reliability of these estimates is illustrated in the Key.  </w:t>
      </w:r>
    </w:p>
    <w:p w:rsidR="005309DC" w:rsidRPr="00814B33" w:rsidRDefault="005309DC" w:rsidP="005309DC">
      <w:pPr>
        <w:rPr>
          <w:b/>
          <w:i/>
        </w:rPr>
      </w:pPr>
      <w:r w:rsidRPr="00814B33">
        <w:rPr>
          <w:b/>
          <w:i/>
        </w:rPr>
        <w:t>Key:</w:t>
      </w:r>
    </w:p>
    <w:tbl>
      <w:tblPr>
        <w:tblW w:w="1980" w:type="dxa"/>
        <w:tblLook w:val="04A0" w:firstRow="1" w:lastRow="0" w:firstColumn="1" w:lastColumn="0" w:noHBand="0" w:noVBand="1"/>
      </w:tblPr>
      <w:tblGrid>
        <w:gridCol w:w="1980"/>
      </w:tblGrid>
      <w:tr w:rsidR="005309DC" w:rsidRPr="00814B33" w:rsidTr="00F9178F">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09DC" w:rsidRPr="00814B33" w:rsidRDefault="005309DC" w:rsidP="00F9178F">
            <w:pPr>
              <w:spacing w:after="0" w:line="240" w:lineRule="auto"/>
              <w:rPr>
                <w:rFonts w:ascii="Calibri" w:eastAsia="Times New Roman" w:hAnsi="Calibri" w:cs="Calibri"/>
                <w:color w:val="000000"/>
                <w:lang w:eastAsia="en-GB"/>
              </w:rPr>
            </w:pPr>
            <w:r w:rsidRPr="00814B33">
              <w:rPr>
                <w:rFonts w:ascii="Calibri" w:eastAsia="Times New Roman" w:hAnsi="Calibri" w:cs="Calibri"/>
                <w:color w:val="000000"/>
                <w:lang w:eastAsia="en-GB"/>
              </w:rPr>
              <w:t>Precise</w:t>
            </w:r>
          </w:p>
        </w:tc>
      </w:tr>
      <w:tr w:rsidR="005309DC" w:rsidRPr="00814B33" w:rsidTr="00F9178F">
        <w:trPr>
          <w:trHeight w:val="300"/>
        </w:trPr>
        <w:tc>
          <w:tcPr>
            <w:tcW w:w="1980" w:type="dxa"/>
            <w:tcBorders>
              <w:top w:val="nil"/>
              <w:left w:val="single" w:sz="4" w:space="0" w:color="auto"/>
              <w:bottom w:val="single" w:sz="4" w:space="0" w:color="auto"/>
              <w:right w:val="single" w:sz="4" w:space="0" w:color="auto"/>
            </w:tcBorders>
            <w:shd w:val="clear" w:color="000000" w:fill="9BC2E6"/>
            <w:noWrap/>
            <w:vAlign w:val="bottom"/>
            <w:hideMark/>
          </w:tcPr>
          <w:p w:rsidR="005309DC" w:rsidRPr="00814B33" w:rsidRDefault="005309DC" w:rsidP="00F9178F">
            <w:pPr>
              <w:spacing w:after="0" w:line="240" w:lineRule="auto"/>
              <w:rPr>
                <w:rFonts w:ascii="Calibri" w:eastAsia="Times New Roman" w:hAnsi="Calibri" w:cs="Calibri"/>
                <w:color w:val="000000"/>
                <w:lang w:eastAsia="en-GB"/>
              </w:rPr>
            </w:pPr>
            <w:r w:rsidRPr="00814B33">
              <w:rPr>
                <w:rFonts w:ascii="Calibri" w:eastAsia="Times New Roman" w:hAnsi="Calibri" w:cs="Calibri"/>
                <w:color w:val="000000"/>
                <w:lang w:eastAsia="en-GB"/>
              </w:rPr>
              <w:t>Reasonably Precise</w:t>
            </w:r>
          </w:p>
        </w:tc>
      </w:tr>
      <w:tr w:rsidR="005309DC" w:rsidRPr="00814B33" w:rsidTr="00F9178F">
        <w:trPr>
          <w:trHeight w:val="300"/>
        </w:trPr>
        <w:tc>
          <w:tcPr>
            <w:tcW w:w="1980" w:type="dxa"/>
            <w:tcBorders>
              <w:top w:val="nil"/>
              <w:left w:val="single" w:sz="4" w:space="0" w:color="auto"/>
              <w:bottom w:val="single" w:sz="4" w:space="0" w:color="auto"/>
              <w:right w:val="single" w:sz="4" w:space="0" w:color="auto"/>
            </w:tcBorders>
            <w:shd w:val="clear" w:color="000000" w:fill="2F75B5"/>
            <w:noWrap/>
            <w:vAlign w:val="bottom"/>
            <w:hideMark/>
          </w:tcPr>
          <w:p w:rsidR="005309DC" w:rsidRPr="00814B33" w:rsidRDefault="005309DC" w:rsidP="00F9178F">
            <w:pPr>
              <w:spacing w:after="0" w:line="240" w:lineRule="auto"/>
              <w:rPr>
                <w:rFonts w:ascii="Calibri" w:eastAsia="Times New Roman" w:hAnsi="Calibri" w:cs="Calibri"/>
                <w:color w:val="000000"/>
                <w:lang w:eastAsia="en-GB"/>
              </w:rPr>
            </w:pPr>
            <w:r w:rsidRPr="00814B33">
              <w:rPr>
                <w:rFonts w:ascii="Calibri" w:eastAsia="Times New Roman" w:hAnsi="Calibri" w:cs="Calibri"/>
                <w:color w:val="000000"/>
                <w:lang w:eastAsia="en-GB"/>
              </w:rPr>
              <w:t>Acceptable</w:t>
            </w:r>
          </w:p>
        </w:tc>
      </w:tr>
    </w:tbl>
    <w:p w:rsidR="005309DC" w:rsidRDefault="005309DC" w:rsidP="009F4644">
      <w:pPr>
        <w:rPr>
          <w:rFonts w:ascii="Helvetica" w:hAnsi="Helvetica"/>
          <w:color w:val="333333"/>
          <w:shd w:val="clear" w:color="auto" w:fill="FFFFFF"/>
        </w:rPr>
      </w:pPr>
    </w:p>
    <w:p w:rsidR="005309DC" w:rsidRPr="00057254" w:rsidRDefault="005309DC" w:rsidP="009F4644">
      <w:pPr>
        <w:rPr>
          <w:rFonts w:ascii="Helvetica" w:hAnsi="Helvetica"/>
          <w:shd w:val="clear" w:color="auto" w:fill="FFFFFF"/>
        </w:rPr>
      </w:pPr>
      <w:r w:rsidRPr="00057254">
        <w:rPr>
          <w:rFonts w:cstheme="minorHAnsi"/>
          <w:shd w:val="clear" w:color="auto" w:fill="FFFFFF"/>
        </w:rPr>
        <w:t xml:space="preserve">As presented in Table 3, residents of Armagh City, Banbridge and Craigavon earn approximately £590.50 per week which is the fourth highest of the eleven council areas in Northern Ireland and just </w:t>
      </w:r>
      <w:r w:rsidRPr="00057254">
        <w:rPr>
          <w:rFonts w:cstheme="minorHAnsi"/>
          <w:shd w:val="clear" w:color="auto" w:fill="FFFFFF"/>
        </w:rPr>
        <w:lastRenderedPageBreak/>
        <w:t xml:space="preserve">below the NI average of £591.60.  For those working in the borough, the gross weekly pay is </w:t>
      </w:r>
      <w:r w:rsidR="00781149" w:rsidRPr="00057254">
        <w:rPr>
          <w:rFonts w:cstheme="minorHAnsi"/>
          <w:shd w:val="clear" w:color="auto" w:fill="FFFFFF"/>
        </w:rPr>
        <w:t xml:space="preserve">£591.30 and is </w:t>
      </w:r>
      <w:r w:rsidRPr="00057254">
        <w:rPr>
          <w:rFonts w:cstheme="minorHAnsi"/>
          <w:shd w:val="clear" w:color="auto" w:fill="FFFFFF"/>
        </w:rPr>
        <w:t xml:space="preserve">the second highest after Belfast.  </w:t>
      </w:r>
    </w:p>
    <w:p w:rsidR="001C3CF0" w:rsidRPr="00057254" w:rsidRDefault="00751414" w:rsidP="00751414">
      <w:r w:rsidRPr="00057254">
        <w:t xml:space="preserve">The median gross weekly full-time pay </w:t>
      </w:r>
      <w:r w:rsidR="00057254">
        <w:t xml:space="preserve">over time </w:t>
      </w:r>
      <w:r w:rsidRPr="00057254">
        <w:t xml:space="preserve">for those living and working in the borough is presented in Table 4 with the average for Northern Ireland overall.  As we can see, between 2014 and 2022, gross weekly full-time pay increased every year except in 2020 for residents of the borough, those working in the borough and for Northern Ireland overall. </w:t>
      </w:r>
      <w:r w:rsidR="009259BB" w:rsidRPr="00057254">
        <w:t xml:space="preserve"> Between 2014 and 2019, the median gross weekly earnings for full time employees both living and working in the Armagh City, Banbridge and Craigavon Borough increased by approximately £19 each year.  The average increase in Northern Ireland in this same time was approximately £15 each year.  </w:t>
      </w:r>
    </w:p>
    <w:p w:rsidR="009259BB" w:rsidRPr="00057254" w:rsidRDefault="00057254" w:rsidP="00751414">
      <w:r w:rsidRPr="00057254">
        <w:t>The</w:t>
      </w:r>
      <w:r w:rsidR="009259BB" w:rsidRPr="00057254">
        <w:t xml:space="preserve"> gross weekly earnings of full-time employees </w:t>
      </w:r>
      <w:r w:rsidRPr="00057254">
        <w:t>working in the borough have always</w:t>
      </w:r>
      <w:r w:rsidR="009259BB" w:rsidRPr="00057254">
        <w:t xml:space="preserve"> been lower than the earnings of full-time employees living in the borough</w:t>
      </w:r>
      <w:r w:rsidRPr="00057254">
        <w:t xml:space="preserve"> with a difference of £25.80 recorded in 2016.  However, in 2022, the gross weekly earnings of full-time employees working in the borough was higher than the gross weekly earnings </w:t>
      </w:r>
      <w:r>
        <w:t xml:space="preserve">of residents, albeit only marginally. </w:t>
      </w:r>
      <w:r w:rsidRPr="00057254">
        <w:t xml:space="preserve">  </w:t>
      </w:r>
    </w:p>
    <w:p w:rsidR="00781149" w:rsidRDefault="008A7612" w:rsidP="009F4644">
      <w:pPr>
        <w:rPr>
          <w:rFonts w:ascii="Helvetica" w:hAnsi="Helvetica"/>
          <w:color w:val="333333"/>
          <w:shd w:val="clear" w:color="auto" w:fill="FFFFFF"/>
        </w:rPr>
      </w:pPr>
      <w:r w:rsidRPr="008A7612">
        <w:t>Between 2014 and 2022</w:t>
      </w:r>
      <w:r w:rsidR="00751414" w:rsidRPr="008A7612">
        <w:t xml:space="preserve">, </w:t>
      </w:r>
      <w:r w:rsidRPr="008A7612">
        <w:t xml:space="preserve">the </w:t>
      </w:r>
      <w:r w:rsidR="00751414" w:rsidRPr="008A7612">
        <w:t xml:space="preserve">gross median </w:t>
      </w:r>
      <w:r w:rsidRPr="008A7612">
        <w:t xml:space="preserve">weekly earnings of </w:t>
      </w:r>
      <w:r w:rsidR="00751414" w:rsidRPr="008A7612">
        <w:t>full-time residents of the borough</w:t>
      </w:r>
      <w:r w:rsidRPr="008A7612">
        <w:t xml:space="preserve"> has increased by 32% while the earnings</w:t>
      </w:r>
      <w:r w:rsidR="00751414" w:rsidRPr="008A7612">
        <w:t xml:space="preserve"> for those working in the borough</w:t>
      </w:r>
      <w:r w:rsidRPr="008A7612">
        <w:t xml:space="preserve"> has increased by almost 38%</w:t>
      </w:r>
      <w:r w:rsidR="00751414" w:rsidRPr="008A7612">
        <w:t xml:space="preserve">.  These increases are both higher than the overall Northern Ireland increase of </w:t>
      </w:r>
      <w:r w:rsidRPr="008A7612">
        <w:t>28.6</w:t>
      </w:r>
      <w:r w:rsidR="00751414" w:rsidRPr="008A7612">
        <w:t>% across the same time period.</w:t>
      </w:r>
    </w:p>
    <w:tbl>
      <w:tblPr>
        <w:tblW w:w="6369" w:type="dxa"/>
        <w:tblLook w:val="04A0" w:firstRow="1" w:lastRow="0" w:firstColumn="1" w:lastColumn="0" w:noHBand="0" w:noVBand="1"/>
      </w:tblPr>
      <w:tblGrid>
        <w:gridCol w:w="1381"/>
        <w:gridCol w:w="1662"/>
        <w:gridCol w:w="1663"/>
        <w:gridCol w:w="1663"/>
      </w:tblGrid>
      <w:tr w:rsidR="00781149" w:rsidRPr="00781149" w:rsidTr="00751414">
        <w:trPr>
          <w:trHeight w:val="615"/>
        </w:trPr>
        <w:tc>
          <w:tcPr>
            <w:tcW w:w="138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81149" w:rsidRPr="00781149" w:rsidRDefault="00781149" w:rsidP="00781149">
            <w:pPr>
              <w:spacing w:after="0" w:line="240" w:lineRule="auto"/>
              <w:jc w:val="center"/>
              <w:rPr>
                <w:rFonts w:ascii="Calibri" w:eastAsia="Times New Roman" w:hAnsi="Calibri" w:cs="Calibri"/>
                <w:b/>
                <w:bCs/>
                <w:lang w:eastAsia="en-GB"/>
              </w:rPr>
            </w:pPr>
            <w:r w:rsidRPr="00781149">
              <w:rPr>
                <w:rFonts w:ascii="Calibri" w:eastAsia="Times New Roman" w:hAnsi="Calibri" w:cs="Calibri"/>
                <w:b/>
                <w:bCs/>
                <w:lang w:eastAsia="en-GB"/>
              </w:rPr>
              <w:t> </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rsidR="00781149" w:rsidRPr="00781149" w:rsidRDefault="00781149" w:rsidP="00781149">
            <w:pPr>
              <w:spacing w:after="0" w:line="240" w:lineRule="auto"/>
              <w:jc w:val="center"/>
              <w:rPr>
                <w:rFonts w:ascii="Calibri" w:eastAsia="Times New Roman" w:hAnsi="Calibri" w:cs="Calibri"/>
                <w:b/>
                <w:bCs/>
                <w:lang w:eastAsia="en-GB"/>
              </w:rPr>
            </w:pPr>
            <w:r w:rsidRPr="00781149">
              <w:rPr>
                <w:rFonts w:ascii="Calibri" w:eastAsia="Times New Roman" w:hAnsi="Calibri" w:cs="Calibri"/>
                <w:b/>
                <w:bCs/>
                <w:lang w:eastAsia="en-GB"/>
              </w:rPr>
              <w:t>Resident of ABC (£)</w:t>
            </w:r>
          </w:p>
        </w:tc>
        <w:tc>
          <w:tcPr>
            <w:tcW w:w="1663" w:type="dxa"/>
            <w:tcBorders>
              <w:top w:val="single" w:sz="8" w:space="0" w:color="auto"/>
              <w:left w:val="nil"/>
              <w:bottom w:val="single" w:sz="8" w:space="0" w:color="auto"/>
              <w:right w:val="single" w:sz="8" w:space="0" w:color="auto"/>
            </w:tcBorders>
            <w:shd w:val="clear" w:color="auto" w:fill="auto"/>
            <w:vAlign w:val="center"/>
            <w:hideMark/>
          </w:tcPr>
          <w:p w:rsidR="00781149" w:rsidRPr="00781149" w:rsidRDefault="00781149" w:rsidP="00781149">
            <w:pPr>
              <w:spacing w:after="0" w:line="240" w:lineRule="auto"/>
              <w:jc w:val="center"/>
              <w:rPr>
                <w:rFonts w:ascii="Calibri" w:eastAsia="Times New Roman" w:hAnsi="Calibri" w:cs="Calibri"/>
                <w:b/>
                <w:bCs/>
                <w:lang w:eastAsia="en-GB"/>
              </w:rPr>
            </w:pPr>
            <w:r w:rsidRPr="00781149">
              <w:rPr>
                <w:rFonts w:ascii="Calibri" w:eastAsia="Times New Roman" w:hAnsi="Calibri" w:cs="Calibri"/>
                <w:b/>
                <w:bCs/>
                <w:lang w:eastAsia="en-GB"/>
              </w:rPr>
              <w:t>Working in  ABC (£)</w:t>
            </w:r>
          </w:p>
        </w:tc>
        <w:tc>
          <w:tcPr>
            <w:tcW w:w="1663" w:type="dxa"/>
            <w:tcBorders>
              <w:top w:val="single" w:sz="8" w:space="0" w:color="auto"/>
              <w:left w:val="nil"/>
              <w:bottom w:val="single" w:sz="8" w:space="0" w:color="auto"/>
              <w:right w:val="single" w:sz="8" w:space="0" w:color="auto"/>
            </w:tcBorders>
            <w:shd w:val="clear" w:color="auto" w:fill="auto"/>
            <w:vAlign w:val="center"/>
            <w:hideMark/>
          </w:tcPr>
          <w:p w:rsidR="00781149" w:rsidRPr="00781149" w:rsidRDefault="00781149" w:rsidP="00781149">
            <w:pPr>
              <w:spacing w:after="0" w:line="240" w:lineRule="auto"/>
              <w:jc w:val="center"/>
              <w:rPr>
                <w:rFonts w:ascii="Calibri" w:eastAsia="Times New Roman" w:hAnsi="Calibri" w:cs="Calibri"/>
                <w:b/>
                <w:bCs/>
                <w:lang w:eastAsia="en-GB"/>
              </w:rPr>
            </w:pPr>
            <w:r w:rsidRPr="00781149">
              <w:rPr>
                <w:rFonts w:ascii="Calibri" w:eastAsia="Times New Roman" w:hAnsi="Calibri" w:cs="Calibri"/>
                <w:b/>
                <w:bCs/>
                <w:lang w:eastAsia="en-GB"/>
              </w:rPr>
              <w:t>Northern Ireland (£)</w:t>
            </w:r>
          </w:p>
        </w:tc>
      </w:tr>
      <w:tr w:rsidR="00781149" w:rsidRPr="00781149" w:rsidTr="008A7612">
        <w:trPr>
          <w:trHeight w:val="315"/>
        </w:trPr>
        <w:tc>
          <w:tcPr>
            <w:tcW w:w="1381" w:type="dxa"/>
            <w:tcBorders>
              <w:top w:val="nil"/>
              <w:left w:val="single" w:sz="8" w:space="0" w:color="auto"/>
              <w:bottom w:val="single" w:sz="8" w:space="0" w:color="auto"/>
              <w:right w:val="single" w:sz="8" w:space="0" w:color="auto"/>
            </w:tcBorders>
            <w:shd w:val="clear" w:color="000000" w:fill="FFFFFF"/>
            <w:vAlign w:val="center"/>
            <w:hideMark/>
          </w:tcPr>
          <w:p w:rsidR="00781149" w:rsidRPr="00781149" w:rsidRDefault="00781149" w:rsidP="00781149">
            <w:pPr>
              <w:spacing w:after="0" w:line="240" w:lineRule="auto"/>
              <w:jc w:val="center"/>
              <w:rPr>
                <w:rFonts w:ascii="Arial" w:eastAsia="Times New Roman" w:hAnsi="Arial" w:cs="Arial"/>
                <w:b/>
                <w:bCs/>
                <w:sz w:val="18"/>
                <w:szCs w:val="18"/>
                <w:lang w:eastAsia="en-GB"/>
              </w:rPr>
            </w:pPr>
            <w:r w:rsidRPr="00781149">
              <w:rPr>
                <w:rFonts w:ascii="Arial" w:eastAsia="Times New Roman" w:hAnsi="Arial" w:cs="Arial"/>
                <w:b/>
                <w:bCs/>
                <w:sz w:val="18"/>
                <w:szCs w:val="18"/>
                <w:lang w:eastAsia="en-GB"/>
              </w:rPr>
              <w:t>2014</w:t>
            </w:r>
          </w:p>
        </w:tc>
        <w:tc>
          <w:tcPr>
            <w:tcW w:w="1662" w:type="dxa"/>
            <w:tcBorders>
              <w:top w:val="nil"/>
              <w:left w:val="nil"/>
              <w:bottom w:val="single" w:sz="8" w:space="0" w:color="auto"/>
              <w:right w:val="single" w:sz="8" w:space="0" w:color="auto"/>
            </w:tcBorders>
            <w:shd w:val="clear" w:color="auto" w:fill="auto"/>
            <w:noWrap/>
            <w:vAlign w:val="center"/>
            <w:hideMark/>
          </w:tcPr>
          <w:p w:rsidR="00781149" w:rsidRPr="00781149" w:rsidRDefault="00781149" w:rsidP="00781149">
            <w:pPr>
              <w:spacing w:after="0" w:line="240" w:lineRule="auto"/>
              <w:jc w:val="center"/>
              <w:rPr>
                <w:rFonts w:ascii="Calibri" w:eastAsia="Times New Roman" w:hAnsi="Calibri" w:cs="Calibri"/>
                <w:lang w:eastAsia="en-GB"/>
              </w:rPr>
            </w:pPr>
            <w:r w:rsidRPr="00781149">
              <w:rPr>
                <w:rFonts w:ascii="Calibri" w:eastAsia="Times New Roman" w:hAnsi="Calibri" w:cs="Calibri"/>
                <w:lang w:eastAsia="en-GB"/>
              </w:rPr>
              <w:t>447.1</w:t>
            </w:r>
          </w:p>
        </w:tc>
        <w:tc>
          <w:tcPr>
            <w:tcW w:w="1663" w:type="dxa"/>
            <w:tcBorders>
              <w:top w:val="nil"/>
              <w:left w:val="nil"/>
              <w:bottom w:val="single" w:sz="8" w:space="0" w:color="auto"/>
              <w:right w:val="single" w:sz="8" w:space="0" w:color="auto"/>
            </w:tcBorders>
            <w:shd w:val="clear" w:color="auto" w:fill="auto"/>
            <w:noWrap/>
            <w:vAlign w:val="center"/>
            <w:hideMark/>
          </w:tcPr>
          <w:p w:rsidR="00781149" w:rsidRPr="00781149" w:rsidRDefault="00781149" w:rsidP="00781149">
            <w:pPr>
              <w:spacing w:after="0" w:line="240" w:lineRule="auto"/>
              <w:jc w:val="center"/>
              <w:rPr>
                <w:rFonts w:ascii="Calibri" w:eastAsia="Times New Roman" w:hAnsi="Calibri" w:cs="Calibri"/>
                <w:lang w:eastAsia="en-GB"/>
              </w:rPr>
            </w:pPr>
            <w:r w:rsidRPr="00781149">
              <w:rPr>
                <w:rFonts w:ascii="Calibri" w:eastAsia="Times New Roman" w:hAnsi="Calibri" w:cs="Calibri"/>
                <w:lang w:eastAsia="en-GB"/>
              </w:rPr>
              <w:t>429.7</w:t>
            </w:r>
          </w:p>
        </w:tc>
        <w:tc>
          <w:tcPr>
            <w:tcW w:w="1663" w:type="dxa"/>
            <w:tcBorders>
              <w:top w:val="nil"/>
              <w:left w:val="nil"/>
              <w:bottom w:val="single" w:sz="8" w:space="0" w:color="auto"/>
              <w:right w:val="single" w:sz="8" w:space="0" w:color="auto"/>
            </w:tcBorders>
            <w:shd w:val="clear" w:color="auto" w:fill="2E74B5" w:themeFill="accent1" w:themeFillShade="BF"/>
            <w:vAlign w:val="center"/>
            <w:hideMark/>
          </w:tcPr>
          <w:p w:rsidR="00781149" w:rsidRPr="00781149" w:rsidRDefault="00781149" w:rsidP="00781149">
            <w:pPr>
              <w:spacing w:after="0" w:line="240" w:lineRule="auto"/>
              <w:jc w:val="center"/>
              <w:rPr>
                <w:rFonts w:ascii="Calibri" w:eastAsia="Times New Roman" w:hAnsi="Calibri" w:cs="Calibri"/>
                <w:lang w:eastAsia="en-GB"/>
              </w:rPr>
            </w:pPr>
            <w:r w:rsidRPr="00781149">
              <w:rPr>
                <w:rFonts w:ascii="Calibri" w:eastAsia="Times New Roman" w:hAnsi="Calibri" w:cs="Calibri"/>
                <w:lang w:eastAsia="en-GB"/>
              </w:rPr>
              <w:t>460.0</w:t>
            </w:r>
          </w:p>
        </w:tc>
      </w:tr>
      <w:tr w:rsidR="00781149" w:rsidRPr="00781149" w:rsidTr="008A7612">
        <w:trPr>
          <w:trHeight w:val="315"/>
        </w:trPr>
        <w:tc>
          <w:tcPr>
            <w:tcW w:w="1381" w:type="dxa"/>
            <w:tcBorders>
              <w:top w:val="nil"/>
              <w:left w:val="single" w:sz="8" w:space="0" w:color="auto"/>
              <w:bottom w:val="single" w:sz="8" w:space="0" w:color="auto"/>
              <w:right w:val="single" w:sz="8" w:space="0" w:color="auto"/>
            </w:tcBorders>
            <w:shd w:val="clear" w:color="000000" w:fill="FFFFFF"/>
            <w:vAlign w:val="center"/>
            <w:hideMark/>
          </w:tcPr>
          <w:p w:rsidR="00781149" w:rsidRPr="00781149" w:rsidRDefault="00781149" w:rsidP="00781149">
            <w:pPr>
              <w:spacing w:after="0" w:line="240" w:lineRule="auto"/>
              <w:jc w:val="center"/>
              <w:rPr>
                <w:rFonts w:ascii="Arial" w:eastAsia="Times New Roman" w:hAnsi="Arial" w:cs="Arial"/>
                <w:b/>
                <w:bCs/>
                <w:sz w:val="18"/>
                <w:szCs w:val="18"/>
                <w:lang w:eastAsia="en-GB"/>
              </w:rPr>
            </w:pPr>
            <w:r w:rsidRPr="00781149">
              <w:rPr>
                <w:rFonts w:ascii="Arial" w:eastAsia="Times New Roman" w:hAnsi="Arial" w:cs="Arial"/>
                <w:b/>
                <w:bCs/>
                <w:sz w:val="18"/>
                <w:szCs w:val="18"/>
                <w:lang w:eastAsia="en-GB"/>
              </w:rPr>
              <w:t>2015</w:t>
            </w:r>
          </w:p>
        </w:tc>
        <w:tc>
          <w:tcPr>
            <w:tcW w:w="1662" w:type="dxa"/>
            <w:tcBorders>
              <w:top w:val="nil"/>
              <w:left w:val="nil"/>
              <w:bottom w:val="single" w:sz="8" w:space="0" w:color="auto"/>
              <w:right w:val="single" w:sz="8" w:space="0" w:color="auto"/>
            </w:tcBorders>
            <w:shd w:val="clear" w:color="auto" w:fill="auto"/>
            <w:noWrap/>
            <w:vAlign w:val="center"/>
            <w:hideMark/>
          </w:tcPr>
          <w:p w:rsidR="00781149" w:rsidRPr="00781149" w:rsidRDefault="00781149" w:rsidP="00781149">
            <w:pPr>
              <w:spacing w:after="0" w:line="240" w:lineRule="auto"/>
              <w:jc w:val="center"/>
              <w:rPr>
                <w:rFonts w:ascii="Calibri" w:eastAsia="Times New Roman" w:hAnsi="Calibri" w:cs="Calibri"/>
                <w:lang w:eastAsia="en-GB"/>
              </w:rPr>
            </w:pPr>
            <w:r w:rsidRPr="00781149">
              <w:rPr>
                <w:rFonts w:ascii="Calibri" w:eastAsia="Times New Roman" w:hAnsi="Calibri" w:cs="Calibri"/>
                <w:lang w:eastAsia="en-GB"/>
              </w:rPr>
              <w:t>460.1</w:t>
            </w:r>
          </w:p>
        </w:tc>
        <w:tc>
          <w:tcPr>
            <w:tcW w:w="1663" w:type="dxa"/>
            <w:tcBorders>
              <w:top w:val="nil"/>
              <w:left w:val="nil"/>
              <w:bottom w:val="single" w:sz="8" w:space="0" w:color="auto"/>
              <w:right w:val="single" w:sz="8" w:space="0" w:color="auto"/>
            </w:tcBorders>
            <w:shd w:val="clear" w:color="auto" w:fill="9CC2E5" w:themeFill="accent1" w:themeFillTint="99"/>
            <w:noWrap/>
            <w:vAlign w:val="center"/>
            <w:hideMark/>
          </w:tcPr>
          <w:p w:rsidR="00781149" w:rsidRPr="00781149" w:rsidRDefault="00781149" w:rsidP="00781149">
            <w:pPr>
              <w:spacing w:after="0" w:line="240" w:lineRule="auto"/>
              <w:jc w:val="center"/>
              <w:rPr>
                <w:rFonts w:ascii="Calibri" w:eastAsia="Times New Roman" w:hAnsi="Calibri" w:cs="Calibri"/>
                <w:lang w:eastAsia="en-GB"/>
              </w:rPr>
            </w:pPr>
            <w:r w:rsidRPr="00781149">
              <w:rPr>
                <w:rFonts w:ascii="Calibri" w:eastAsia="Times New Roman" w:hAnsi="Calibri" w:cs="Calibri"/>
                <w:lang w:eastAsia="en-GB"/>
              </w:rPr>
              <w:t>442.9</w:t>
            </w:r>
          </w:p>
        </w:tc>
        <w:tc>
          <w:tcPr>
            <w:tcW w:w="1663" w:type="dxa"/>
            <w:tcBorders>
              <w:top w:val="nil"/>
              <w:left w:val="nil"/>
              <w:bottom w:val="single" w:sz="8" w:space="0" w:color="auto"/>
              <w:right w:val="single" w:sz="8" w:space="0" w:color="auto"/>
            </w:tcBorders>
            <w:shd w:val="clear" w:color="auto" w:fill="9CC2E5" w:themeFill="accent1" w:themeFillTint="99"/>
            <w:vAlign w:val="center"/>
            <w:hideMark/>
          </w:tcPr>
          <w:p w:rsidR="00781149" w:rsidRPr="00781149" w:rsidRDefault="00781149" w:rsidP="00781149">
            <w:pPr>
              <w:spacing w:after="0" w:line="240" w:lineRule="auto"/>
              <w:jc w:val="center"/>
              <w:rPr>
                <w:rFonts w:ascii="Calibri" w:eastAsia="Times New Roman" w:hAnsi="Calibri" w:cs="Calibri"/>
                <w:lang w:eastAsia="en-GB"/>
              </w:rPr>
            </w:pPr>
            <w:r w:rsidRPr="00781149">
              <w:rPr>
                <w:rFonts w:ascii="Calibri" w:eastAsia="Times New Roman" w:hAnsi="Calibri" w:cs="Calibri"/>
                <w:lang w:eastAsia="en-GB"/>
              </w:rPr>
              <w:t>484.7</w:t>
            </w:r>
          </w:p>
        </w:tc>
      </w:tr>
      <w:tr w:rsidR="00781149" w:rsidRPr="00781149" w:rsidTr="00751414">
        <w:trPr>
          <w:trHeight w:val="315"/>
        </w:trPr>
        <w:tc>
          <w:tcPr>
            <w:tcW w:w="1381" w:type="dxa"/>
            <w:tcBorders>
              <w:top w:val="nil"/>
              <w:left w:val="single" w:sz="8" w:space="0" w:color="auto"/>
              <w:bottom w:val="single" w:sz="8" w:space="0" w:color="auto"/>
              <w:right w:val="single" w:sz="8" w:space="0" w:color="auto"/>
            </w:tcBorders>
            <w:shd w:val="clear" w:color="000000" w:fill="FFFFFF"/>
            <w:vAlign w:val="center"/>
            <w:hideMark/>
          </w:tcPr>
          <w:p w:rsidR="00781149" w:rsidRPr="00781149" w:rsidRDefault="00781149" w:rsidP="00781149">
            <w:pPr>
              <w:spacing w:after="0" w:line="240" w:lineRule="auto"/>
              <w:jc w:val="center"/>
              <w:rPr>
                <w:rFonts w:ascii="Arial" w:eastAsia="Times New Roman" w:hAnsi="Arial" w:cs="Arial"/>
                <w:b/>
                <w:bCs/>
                <w:sz w:val="18"/>
                <w:szCs w:val="18"/>
                <w:lang w:eastAsia="en-GB"/>
              </w:rPr>
            </w:pPr>
            <w:r w:rsidRPr="00781149">
              <w:rPr>
                <w:rFonts w:ascii="Arial" w:eastAsia="Times New Roman" w:hAnsi="Arial" w:cs="Arial"/>
                <w:b/>
                <w:bCs/>
                <w:sz w:val="18"/>
                <w:szCs w:val="18"/>
                <w:lang w:eastAsia="en-GB"/>
              </w:rPr>
              <w:t>2016</w:t>
            </w:r>
          </w:p>
        </w:tc>
        <w:tc>
          <w:tcPr>
            <w:tcW w:w="1662" w:type="dxa"/>
            <w:tcBorders>
              <w:top w:val="nil"/>
              <w:left w:val="nil"/>
              <w:bottom w:val="single" w:sz="8" w:space="0" w:color="auto"/>
              <w:right w:val="single" w:sz="8" w:space="0" w:color="auto"/>
            </w:tcBorders>
            <w:shd w:val="clear" w:color="auto" w:fill="auto"/>
            <w:noWrap/>
            <w:vAlign w:val="center"/>
            <w:hideMark/>
          </w:tcPr>
          <w:p w:rsidR="00781149" w:rsidRPr="00781149" w:rsidRDefault="00781149" w:rsidP="00781149">
            <w:pPr>
              <w:spacing w:after="0" w:line="240" w:lineRule="auto"/>
              <w:jc w:val="center"/>
              <w:rPr>
                <w:rFonts w:ascii="Calibri" w:eastAsia="Times New Roman" w:hAnsi="Calibri" w:cs="Calibri"/>
                <w:lang w:eastAsia="en-GB"/>
              </w:rPr>
            </w:pPr>
            <w:r w:rsidRPr="00781149">
              <w:rPr>
                <w:rFonts w:ascii="Calibri" w:eastAsia="Times New Roman" w:hAnsi="Calibri" w:cs="Calibri"/>
                <w:lang w:eastAsia="en-GB"/>
              </w:rPr>
              <w:t>493.2</w:t>
            </w:r>
          </w:p>
        </w:tc>
        <w:tc>
          <w:tcPr>
            <w:tcW w:w="1663" w:type="dxa"/>
            <w:tcBorders>
              <w:top w:val="nil"/>
              <w:left w:val="nil"/>
              <w:bottom w:val="single" w:sz="8" w:space="0" w:color="auto"/>
              <w:right w:val="single" w:sz="8" w:space="0" w:color="auto"/>
            </w:tcBorders>
            <w:shd w:val="clear" w:color="auto" w:fill="auto"/>
            <w:noWrap/>
            <w:vAlign w:val="center"/>
            <w:hideMark/>
          </w:tcPr>
          <w:p w:rsidR="00781149" w:rsidRPr="00781149" w:rsidRDefault="00781149" w:rsidP="00781149">
            <w:pPr>
              <w:spacing w:after="0" w:line="240" w:lineRule="auto"/>
              <w:jc w:val="center"/>
              <w:rPr>
                <w:rFonts w:ascii="Calibri" w:eastAsia="Times New Roman" w:hAnsi="Calibri" w:cs="Calibri"/>
                <w:lang w:eastAsia="en-GB"/>
              </w:rPr>
            </w:pPr>
            <w:r w:rsidRPr="00781149">
              <w:rPr>
                <w:rFonts w:ascii="Calibri" w:eastAsia="Times New Roman" w:hAnsi="Calibri" w:cs="Calibri"/>
                <w:lang w:eastAsia="en-GB"/>
              </w:rPr>
              <w:t>467.4</w:t>
            </w:r>
          </w:p>
        </w:tc>
        <w:tc>
          <w:tcPr>
            <w:tcW w:w="1663" w:type="dxa"/>
            <w:tcBorders>
              <w:top w:val="nil"/>
              <w:left w:val="nil"/>
              <w:bottom w:val="single" w:sz="8" w:space="0" w:color="auto"/>
              <w:right w:val="single" w:sz="8" w:space="0" w:color="auto"/>
            </w:tcBorders>
            <w:shd w:val="clear" w:color="auto" w:fill="auto"/>
            <w:vAlign w:val="center"/>
            <w:hideMark/>
          </w:tcPr>
          <w:p w:rsidR="00781149" w:rsidRPr="00781149" w:rsidRDefault="00781149" w:rsidP="00781149">
            <w:pPr>
              <w:spacing w:after="0" w:line="240" w:lineRule="auto"/>
              <w:jc w:val="center"/>
              <w:rPr>
                <w:rFonts w:ascii="Calibri" w:eastAsia="Times New Roman" w:hAnsi="Calibri" w:cs="Calibri"/>
                <w:lang w:eastAsia="en-GB"/>
              </w:rPr>
            </w:pPr>
            <w:r w:rsidRPr="00781149">
              <w:rPr>
                <w:rFonts w:ascii="Calibri" w:eastAsia="Times New Roman" w:hAnsi="Calibri" w:cs="Calibri"/>
                <w:lang w:eastAsia="en-GB"/>
              </w:rPr>
              <w:t>493.6</w:t>
            </w:r>
          </w:p>
        </w:tc>
      </w:tr>
      <w:tr w:rsidR="00781149" w:rsidRPr="00781149" w:rsidTr="00751414">
        <w:trPr>
          <w:trHeight w:val="315"/>
        </w:trPr>
        <w:tc>
          <w:tcPr>
            <w:tcW w:w="1381" w:type="dxa"/>
            <w:tcBorders>
              <w:top w:val="nil"/>
              <w:left w:val="single" w:sz="8" w:space="0" w:color="auto"/>
              <w:bottom w:val="single" w:sz="8" w:space="0" w:color="auto"/>
              <w:right w:val="single" w:sz="8" w:space="0" w:color="auto"/>
            </w:tcBorders>
            <w:shd w:val="clear" w:color="000000" w:fill="FFFFFF"/>
            <w:vAlign w:val="center"/>
            <w:hideMark/>
          </w:tcPr>
          <w:p w:rsidR="00781149" w:rsidRPr="00781149" w:rsidRDefault="00781149" w:rsidP="00781149">
            <w:pPr>
              <w:spacing w:after="0" w:line="240" w:lineRule="auto"/>
              <w:jc w:val="center"/>
              <w:rPr>
                <w:rFonts w:ascii="Arial" w:eastAsia="Times New Roman" w:hAnsi="Arial" w:cs="Arial"/>
                <w:b/>
                <w:bCs/>
                <w:sz w:val="18"/>
                <w:szCs w:val="18"/>
                <w:lang w:eastAsia="en-GB"/>
              </w:rPr>
            </w:pPr>
            <w:r w:rsidRPr="00781149">
              <w:rPr>
                <w:rFonts w:ascii="Arial" w:eastAsia="Times New Roman" w:hAnsi="Arial" w:cs="Arial"/>
                <w:b/>
                <w:bCs/>
                <w:sz w:val="18"/>
                <w:szCs w:val="18"/>
                <w:lang w:eastAsia="en-GB"/>
              </w:rPr>
              <w:t>2017</w:t>
            </w:r>
          </w:p>
        </w:tc>
        <w:tc>
          <w:tcPr>
            <w:tcW w:w="1662" w:type="dxa"/>
            <w:tcBorders>
              <w:top w:val="nil"/>
              <w:left w:val="nil"/>
              <w:bottom w:val="single" w:sz="8" w:space="0" w:color="auto"/>
              <w:right w:val="single" w:sz="8" w:space="0" w:color="auto"/>
            </w:tcBorders>
            <w:shd w:val="clear" w:color="auto" w:fill="auto"/>
            <w:noWrap/>
            <w:vAlign w:val="center"/>
            <w:hideMark/>
          </w:tcPr>
          <w:p w:rsidR="00781149" w:rsidRPr="00781149" w:rsidRDefault="00781149" w:rsidP="00781149">
            <w:pPr>
              <w:spacing w:after="0" w:line="240" w:lineRule="auto"/>
              <w:jc w:val="center"/>
              <w:rPr>
                <w:rFonts w:ascii="Calibri" w:eastAsia="Times New Roman" w:hAnsi="Calibri" w:cs="Calibri"/>
                <w:lang w:eastAsia="en-GB"/>
              </w:rPr>
            </w:pPr>
            <w:r w:rsidRPr="00781149">
              <w:rPr>
                <w:rFonts w:ascii="Calibri" w:eastAsia="Times New Roman" w:hAnsi="Calibri" w:cs="Calibri"/>
                <w:lang w:eastAsia="en-GB"/>
              </w:rPr>
              <w:t>503.2</w:t>
            </w:r>
          </w:p>
        </w:tc>
        <w:tc>
          <w:tcPr>
            <w:tcW w:w="1663" w:type="dxa"/>
            <w:tcBorders>
              <w:top w:val="nil"/>
              <w:left w:val="nil"/>
              <w:bottom w:val="single" w:sz="8" w:space="0" w:color="auto"/>
              <w:right w:val="single" w:sz="8" w:space="0" w:color="auto"/>
            </w:tcBorders>
            <w:shd w:val="clear" w:color="auto" w:fill="auto"/>
            <w:noWrap/>
            <w:vAlign w:val="center"/>
            <w:hideMark/>
          </w:tcPr>
          <w:p w:rsidR="00781149" w:rsidRPr="00781149" w:rsidRDefault="00781149" w:rsidP="00781149">
            <w:pPr>
              <w:spacing w:after="0" w:line="240" w:lineRule="auto"/>
              <w:jc w:val="center"/>
              <w:rPr>
                <w:rFonts w:ascii="Calibri" w:eastAsia="Times New Roman" w:hAnsi="Calibri" w:cs="Calibri"/>
                <w:lang w:eastAsia="en-GB"/>
              </w:rPr>
            </w:pPr>
            <w:r w:rsidRPr="00781149">
              <w:rPr>
                <w:rFonts w:ascii="Calibri" w:eastAsia="Times New Roman" w:hAnsi="Calibri" w:cs="Calibri"/>
                <w:lang w:eastAsia="en-GB"/>
              </w:rPr>
              <w:t>482.7</w:t>
            </w:r>
          </w:p>
        </w:tc>
        <w:tc>
          <w:tcPr>
            <w:tcW w:w="1663" w:type="dxa"/>
            <w:tcBorders>
              <w:top w:val="nil"/>
              <w:left w:val="nil"/>
              <w:bottom w:val="single" w:sz="8" w:space="0" w:color="auto"/>
              <w:right w:val="single" w:sz="8" w:space="0" w:color="auto"/>
            </w:tcBorders>
            <w:shd w:val="clear" w:color="auto" w:fill="auto"/>
            <w:vAlign w:val="center"/>
            <w:hideMark/>
          </w:tcPr>
          <w:p w:rsidR="00781149" w:rsidRPr="00781149" w:rsidRDefault="00781149" w:rsidP="00781149">
            <w:pPr>
              <w:spacing w:after="0" w:line="240" w:lineRule="auto"/>
              <w:jc w:val="center"/>
              <w:rPr>
                <w:rFonts w:ascii="Calibri" w:eastAsia="Times New Roman" w:hAnsi="Calibri" w:cs="Calibri"/>
                <w:lang w:eastAsia="en-GB"/>
              </w:rPr>
            </w:pPr>
            <w:r w:rsidRPr="00781149">
              <w:rPr>
                <w:rFonts w:ascii="Calibri" w:eastAsia="Times New Roman" w:hAnsi="Calibri" w:cs="Calibri"/>
                <w:lang w:eastAsia="en-GB"/>
              </w:rPr>
              <w:t>500.0</w:t>
            </w:r>
          </w:p>
        </w:tc>
      </w:tr>
      <w:tr w:rsidR="00781149" w:rsidRPr="00781149" w:rsidTr="00751414">
        <w:trPr>
          <w:trHeight w:val="315"/>
        </w:trPr>
        <w:tc>
          <w:tcPr>
            <w:tcW w:w="1381" w:type="dxa"/>
            <w:tcBorders>
              <w:top w:val="nil"/>
              <w:left w:val="single" w:sz="8" w:space="0" w:color="auto"/>
              <w:bottom w:val="single" w:sz="8" w:space="0" w:color="auto"/>
              <w:right w:val="single" w:sz="8" w:space="0" w:color="auto"/>
            </w:tcBorders>
            <w:shd w:val="clear" w:color="000000" w:fill="FFFFFF"/>
            <w:vAlign w:val="center"/>
            <w:hideMark/>
          </w:tcPr>
          <w:p w:rsidR="00781149" w:rsidRPr="00781149" w:rsidRDefault="00781149" w:rsidP="00781149">
            <w:pPr>
              <w:spacing w:after="0" w:line="240" w:lineRule="auto"/>
              <w:jc w:val="center"/>
              <w:rPr>
                <w:rFonts w:ascii="Arial" w:eastAsia="Times New Roman" w:hAnsi="Arial" w:cs="Arial"/>
                <w:b/>
                <w:bCs/>
                <w:sz w:val="18"/>
                <w:szCs w:val="18"/>
                <w:lang w:eastAsia="en-GB"/>
              </w:rPr>
            </w:pPr>
            <w:r w:rsidRPr="00781149">
              <w:rPr>
                <w:rFonts w:ascii="Arial" w:eastAsia="Times New Roman" w:hAnsi="Arial" w:cs="Arial"/>
                <w:b/>
                <w:bCs/>
                <w:sz w:val="18"/>
                <w:szCs w:val="18"/>
                <w:lang w:eastAsia="en-GB"/>
              </w:rPr>
              <w:t>2018</w:t>
            </w:r>
          </w:p>
        </w:tc>
        <w:tc>
          <w:tcPr>
            <w:tcW w:w="1662" w:type="dxa"/>
            <w:tcBorders>
              <w:top w:val="nil"/>
              <w:left w:val="nil"/>
              <w:bottom w:val="single" w:sz="8" w:space="0" w:color="auto"/>
              <w:right w:val="single" w:sz="8" w:space="0" w:color="auto"/>
            </w:tcBorders>
            <w:shd w:val="clear" w:color="auto" w:fill="auto"/>
            <w:noWrap/>
            <w:vAlign w:val="center"/>
            <w:hideMark/>
          </w:tcPr>
          <w:p w:rsidR="00781149" w:rsidRPr="00781149" w:rsidRDefault="00781149" w:rsidP="00781149">
            <w:pPr>
              <w:spacing w:after="0" w:line="240" w:lineRule="auto"/>
              <w:jc w:val="center"/>
              <w:rPr>
                <w:rFonts w:ascii="Calibri" w:eastAsia="Times New Roman" w:hAnsi="Calibri" w:cs="Calibri"/>
                <w:lang w:eastAsia="en-GB"/>
              </w:rPr>
            </w:pPr>
            <w:r w:rsidRPr="00781149">
              <w:rPr>
                <w:rFonts w:ascii="Calibri" w:eastAsia="Times New Roman" w:hAnsi="Calibri" w:cs="Calibri"/>
                <w:lang w:eastAsia="en-GB"/>
              </w:rPr>
              <w:t>518.0</w:t>
            </w:r>
          </w:p>
        </w:tc>
        <w:tc>
          <w:tcPr>
            <w:tcW w:w="1663" w:type="dxa"/>
            <w:tcBorders>
              <w:top w:val="nil"/>
              <w:left w:val="nil"/>
              <w:bottom w:val="single" w:sz="8" w:space="0" w:color="auto"/>
              <w:right w:val="single" w:sz="8" w:space="0" w:color="auto"/>
            </w:tcBorders>
            <w:shd w:val="clear" w:color="auto" w:fill="auto"/>
            <w:noWrap/>
            <w:vAlign w:val="center"/>
            <w:hideMark/>
          </w:tcPr>
          <w:p w:rsidR="00781149" w:rsidRPr="00781149" w:rsidRDefault="00781149" w:rsidP="00781149">
            <w:pPr>
              <w:spacing w:after="0" w:line="240" w:lineRule="auto"/>
              <w:jc w:val="center"/>
              <w:rPr>
                <w:rFonts w:ascii="Calibri" w:eastAsia="Times New Roman" w:hAnsi="Calibri" w:cs="Calibri"/>
                <w:lang w:eastAsia="en-GB"/>
              </w:rPr>
            </w:pPr>
            <w:r w:rsidRPr="00781149">
              <w:rPr>
                <w:rFonts w:ascii="Calibri" w:eastAsia="Times New Roman" w:hAnsi="Calibri" w:cs="Calibri"/>
                <w:lang w:eastAsia="en-GB"/>
              </w:rPr>
              <w:t>503.5</w:t>
            </w:r>
          </w:p>
        </w:tc>
        <w:tc>
          <w:tcPr>
            <w:tcW w:w="1663" w:type="dxa"/>
            <w:tcBorders>
              <w:top w:val="nil"/>
              <w:left w:val="nil"/>
              <w:bottom w:val="single" w:sz="8" w:space="0" w:color="auto"/>
              <w:right w:val="single" w:sz="8" w:space="0" w:color="auto"/>
            </w:tcBorders>
            <w:shd w:val="clear" w:color="auto" w:fill="auto"/>
            <w:vAlign w:val="center"/>
            <w:hideMark/>
          </w:tcPr>
          <w:p w:rsidR="00781149" w:rsidRPr="00781149" w:rsidRDefault="00781149" w:rsidP="00781149">
            <w:pPr>
              <w:spacing w:after="0" w:line="240" w:lineRule="auto"/>
              <w:jc w:val="center"/>
              <w:rPr>
                <w:rFonts w:ascii="Calibri" w:eastAsia="Times New Roman" w:hAnsi="Calibri" w:cs="Calibri"/>
                <w:lang w:eastAsia="en-GB"/>
              </w:rPr>
            </w:pPr>
            <w:r w:rsidRPr="00781149">
              <w:rPr>
                <w:rFonts w:ascii="Calibri" w:eastAsia="Times New Roman" w:hAnsi="Calibri" w:cs="Calibri"/>
                <w:lang w:eastAsia="en-GB"/>
              </w:rPr>
              <w:t>517.8</w:t>
            </w:r>
          </w:p>
        </w:tc>
      </w:tr>
      <w:tr w:rsidR="00781149" w:rsidRPr="00781149" w:rsidTr="00751414">
        <w:trPr>
          <w:trHeight w:val="315"/>
        </w:trPr>
        <w:tc>
          <w:tcPr>
            <w:tcW w:w="1381" w:type="dxa"/>
            <w:tcBorders>
              <w:top w:val="nil"/>
              <w:left w:val="single" w:sz="8" w:space="0" w:color="auto"/>
              <w:bottom w:val="single" w:sz="8" w:space="0" w:color="auto"/>
              <w:right w:val="single" w:sz="8" w:space="0" w:color="auto"/>
            </w:tcBorders>
            <w:shd w:val="clear" w:color="000000" w:fill="FFFFFF"/>
            <w:vAlign w:val="center"/>
            <w:hideMark/>
          </w:tcPr>
          <w:p w:rsidR="00781149" w:rsidRPr="00781149" w:rsidRDefault="00781149" w:rsidP="00781149">
            <w:pPr>
              <w:spacing w:after="0" w:line="240" w:lineRule="auto"/>
              <w:jc w:val="center"/>
              <w:rPr>
                <w:rFonts w:ascii="Arial" w:eastAsia="Times New Roman" w:hAnsi="Arial" w:cs="Arial"/>
                <w:b/>
                <w:bCs/>
                <w:sz w:val="18"/>
                <w:szCs w:val="18"/>
                <w:lang w:eastAsia="en-GB"/>
              </w:rPr>
            </w:pPr>
            <w:r w:rsidRPr="00781149">
              <w:rPr>
                <w:rFonts w:ascii="Arial" w:eastAsia="Times New Roman" w:hAnsi="Arial" w:cs="Arial"/>
                <w:b/>
                <w:bCs/>
                <w:sz w:val="18"/>
                <w:szCs w:val="18"/>
                <w:lang w:eastAsia="en-GB"/>
              </w:rPr>
              <w:t>2019</w:t>
            </w:r>
          </w:p>
        </w:tc>
        <w:tc>
          <w:tcPr>
            <w:tcW w:w="1662" w:type="dxa"/>
            <w:tcBorders>
              <w:top w:val="nil"/>
              <w:left w:val="nil"/>
              <w:bottom w:val="single" w:sz="8" w:space="0" w:color="auto"/>
              <w:right w:val="single" w:sz="8" w:space="0" w:color="auto"/>
            </w:tcBorders>
            <w:shd w:val="clear" w:color="auto" w:fill="auto"/>
            <w:noWrap/>
            <w:vAlign w:val="center"/>
            <w:hideMark/>
          </w:tcPr>
          <w:p w:rsidR="00781149" w:rsidRPr="00781149" w:rsidRDefault="00781149" w:rsidP="00781149">
            <w:pPr>
              <w:spacing w:after="0" w:line="240" w:lineRule="auto"/>
              <w:jc w:val="center"/>
              <w:rPr>
                <w:rFonts w:ascii="Calibri" w:eastAsia="Times New Roman" w:hAnsi="Calibri" w:cs="Calibri"/>
                <w:lang w:eastAsia="en-GB"/>
              </w:rPr>
            </w:pPr>
            <w:r w:rsidRPr="00781149">
              <w:rPr>
                <w:rFonts w:ascii="Calibri" w:eastAsia="Times New Roman" w:hAnsi="Calibri" w:cs="Calibri"/>
                <w:lang w:eastAsia="en-GB"/>
              </w:rPr>
              <w:t>541.5</w:t>
            </w:r>
          </w:p>
        </w:tc>
        <w:tc>
          <w:tcPr>
            <w:tcW w:w="1663" w:type="dxa"/>
            <w:tcBorders>
              <w:top w:val="nil"/>
              <w:left w:val="nil"/>
              <w:bottom w:val="single" w:sz="8" w:space="0" w:color="auto"/>
              <w:right w:val="single" w:sz="8" w:space="0" w:color="auto"/>
            </w:tcBorders>
            <w:shd w:val="clear" w:color="auto" w:fill="auto"/>
            <w:noWrap/>
            <w:vAlign w:val="center"/>
            <w:hideMark/>
          </w:tcPr>
          <w:p w:rsidR="00781149" w:rsidRPr="00781149" w:rsidRDefault="00781149" w:rsidP="00781149">
            <w:pPr>
              <w:spacing w:after="0" w:line="240" w:lineRule="auto"/>
              <w:jc w:val="center"/>
              <w:rPr>
                <w:rFonts w:ascii="Calibri" w:eastAsia="Times New Roman" w:hAnsi="Calibri" w:cs="Calibri"/>
                <w:lang w:eastAsia="en-GB"/>
              </w:rPr>
            </w:pPr>
            <w:r w:rsidRPr="00781149">
              <w:rPr>
                <w:rFonts w:ascii="Calibri" w:eastAsia="Times New Roman" w:hAnsi="Calibri" w:cs="Calibri"/>
                <w:lang w:eastAsia="en-GB"/>
              </w:rPr>
              <w:t>524.2</w:t>
            </w:r>
          </w:p>
        </w:tc>
        <w:tc>
          <w:tcPr>
            <w:tcW w:w="1663" w:type="dxa"/>
            <w:tcBorders>
              <w:top w:val="nil"/>
              <w:left w:val="nil"/>
              <w:bottom w:val="single" w:sz="8" w:space="0" w:color="auto"/>
              <w:right w:val="single" w:sz="8" w:space="0" w:color="auto"/>
            </w:tcBorders>
            <w:shd w:val="clear" w:color="auto" w:fill="auto"/>
            <w:vAlign w:val="center"/>
            <w:hideMark/>
          </w:tcPr>
          <w:p w:rsidR="00781149" w:rsidRPr="00781149" w:rsidRDefault="00781149" w:rsidP="00781149">
            <w:pPr>
              <w:spacing w:after="0" w:line="240" w:lineRule="auto"/>
              <w:jc w:val="center"/>
              <w:rPr>
                <w:rFonts w:ascii="Calibri" w:eastAsia="Times New Roman" w:hAnsi="Calibri" w:cs="Calibri"/>
                <w:lang w:eastAsia="en-GB"/>
              </w:rPr>
            </w:pPr>
            <w:r w:rsidRPr="00781149">
              <w:rPr>
                <w:rFonts w:ascii="Calibri" w:eastAsia="Times New Roman" w:hAnsi="Calibri" w:cs="Calibri"/>
                <w:lang w:eastAsia="en-GB"/>
              </w:rPr>
              <w:t>534.5</w:t>
            </w:r>
          </w:p>
        </w:tc>
        <w:bookmarkStart w:id="0" w:name="_GoBack"/>
        <w:bookmarkEnd w:id="0"/>
      </w:tr>
      <w:tr w:rsidR="00781149" w:rsidRPr="00781149" w:rsidTr="008A7612">
        <w:trPr>
          <w:trHeight w:val="315"/>
        </w:trPr>
        <w:tc>
          <w:tcPr>
            <w:tcW w:w="1381" w:type="dxa"/>
            <w:tcBorders>
              <w:top w:val="nil"/>
              <w:left w:val="single" w:sz="8" w:space="0" w:color="auto"/>
              <w:bottom w:val="single" w:sz="8" w:space="0" w:color="auto"/>
              <w:right w:val="single" w:sz="8" w:space="0" w:color="auto"/>
            </w:tcBorders>
            <w:shd w:val="clear" w:color="000000" w:fill="FFFFFF"/>
            <w:vAlign w:val="center"/>
            <w:hideMark/>
          </w:tcPr>
          <w:p w:rsidR="00781149" w:rsidRPr="00781149" w:rsidRDefault="00781149" w:rsidP="00781149">
            <w:pPr>
              <w:spacing w:after="0" w:line="240" w:lineRule="auto"/>
              <w:jc w:val="center"/>
              <w:rPr>
                <w:rFonts w:ascii="Arial" w:eastAsia="Times New Roman" w:hAnsi="Arial" w:cs="Arial"/>
                <w:b/>
                <w:bCs/>
                <w:sz w:val="18"/>
                <w:szCs w:val="18"/>
                <w:lang w:eastAsia="en-GB"/>
              </w:rPr>
            </w:pPr>
            <w:r w:rsidRPr="00781149">
              <w:rPr>
                <w:rFonts w:ascii="Arial" w:eastAsia="Times New Roman" w:hAnsi="Arial" w:cs="Arial"/>
                <w:b/>
                <w:bCs/>
                <w:sz w:val="18"/>
                <w:szCs w:val="18"/>
                <w:lang w:eastAsia="en-GB"/>
              </w:rPr>
              <w:t>2020</w:t>
            </w:r>
          </w:p>
        </w:tc>
        <w:tc>
          <w:tcPr>
            <w:tcW w:w="1662" w:type="dxa"/>
            <w:tcBorders>
              <w:top w:val="nil"/>
              <w:left w:val="nil"/>
              <w:bottom w:val="single" w:sz="8" w:space="0" w:color="auto"/>
              <w:right w:val="single" w:sz="8" w:space="0" w:color="auto"/>
            </w:tcBorders>
            <w:shd w:val="clear" w:color="auto" w:fill="auto"/>
            <w:noWrap/>
            <w:vAlign w:val="center"/>
            <w:hideMark/>
          </w:tcPr>
          <w:p w:rsidR="00781149" w:rsidRPr="00781149" w:rsidRDefault="00781149" w:rsidP="00781149">
            <w:pPr>
              <w:spacing w:after="0" w:line="240" w:lineRule="auto"/>
              <w:jc w:val="center"/>
              <w:rPr>
                <w:rFonts w:ascii="Calibri" w:eastAsia="Times New Roman" w:hAnsi="Calibri" w:cs="Calibri"/>
                <w:lang w:eastAsia="en-GB"/>
              </w:rPr>
            </w:pPr>
            <w:r w:rsidRPr="00781149">
              <w:rPr>
                <w:rFonts w:ascii="Calibri" w:eastAsia="Times New Roman" w:hAnsi="Calibri" w:cs="Calibri"/>
                <w:lang w:eastAsia="en-GB"/>
              </w:rPr>
              <w:t>525.7</w:t>
            </w:r>
          </w:p>
        </w:tc>
        <w:tc>
          <w:tcPr>
            <w:tcW w:w="1663" w:type="dxa"/>
            <w:tcBorders>
              <w:top w:val="nil"/>
              <w:left w:val="nil"/>
              <w:bottom w:val="single" w:sz="8" w:space="0" w:color="auto"/>
              <w:right w:val="single" w:sz="8" w:space="0" w:color="auto"/>
            </w:tcBorders>
            <w:shd w:val="clear" w:color="auto" w:fill="9CC2E5" w:themeFill="accent1" w:themeFillTint="99"/>
            <w:noWrap/>
            <w:vAlign w:val="center"/>
            <w:hideMark/>
          </w:tcPr>
          <w:p w:rsidR="00781149" w:rsidRPr="00781149" w:rsidRDefault="00781149" w:rsidP="00781149">
            <w:pPr>
              <w:spacing w:after="0" w:line="240" w:lineRule="auto"/>
              <w:jc w:val="center"/>
              <w:rPr>
                <w:rFonts w:ascii="Calibri" w:eastAsia="Times New Roman" w:hAnsi="Calibri" w:cs="Calibri"/>
                <w:lang w:eastAsia="en-GB"/>
              </w:rPr>
            </w:pPr>
            <w:r w:rsidRPr="00781149">
              <w:rPr>
                <w:rFonts w:ascii="Calibri" w:eastAsia="Times New Roman" w:hAnsi="Calibri" w:cs="Calibri"/>
                <w:lang w:eastAsia="en-GB"/>
              </w:rPr>
              <w:t>508.1</w:t>
            </w:r>
          </w:p>
        </w:tc>
        <w:tc>
          <w:tcPr>
            <w:tcW w:w="1663" w:type="dxa"/>
            <w:tcBorders>
              <w:top w:val="nil"/>
              <w:left w:val="nil"/>
              <w:bottom w:val="single" w:sz="8" w:space="0" w:color="auto"/>
              <w:right w:val="single" w:sz="8" w:space="0" w:color="auto"/>
            </w:tcBorders>
            <w:shd w:val="clear" w:color="auto" w:fill="auto"/>
            <w:vAlign w:val="center"/>
            <w:hideMark/>
          </w:tcPr>
          <w:p w:rsidR="00781149" w:rsidRPr="00781149" w:rsidRDefault="00781149" w:rsidP="00781149">
            <w:pPr>
              <w:spacing w:after="0" w:line="240" w:lineRule="auto"/>
              <w:jc w:val="center"/>
              <w:rPr>
                <w:rFonts w:ascii="Calibri" w:eastAsia="Times New Roman" w:hAnsi="Calibri" w:cs="Calibri"/>
                <w:lang w:eastAsia="en-GB"/>
              </w:rPr>
            </w:pPr>
            <w:r w:rsidRPr="00781149">
              <w:rPr>
                <w:rFonts w:ascii="Calibri" w:eastAsia="Times New Roman" w:hAnsi="Calibri" w:cs="Calibri"/>
                <w:lang w:eastAsia="en-GB"/>
              </w:rPr>
              <w:t>528.7</w:t>
            </w:r>
          </w:p>
        </w:tc>
      </w:tr>
      <w:tr w:rsidR="00781149" w:rsidRPr="00781149" w:rsidTr="00751414">
        <w:trPr>
          <w:trHeight w:val="315"/>
        </w:trPr>
        <w:tc>
          <w:tcPr>
            <w:tcW w:w="1381" w:type="dxa"/>
            <w:tcBorders>
              <w:top w:val="nil"/>
              <w:left w:val="single" w:sz="8" w:space="0" w:color="auto"/>
              <w:bottom w:val="single" w:sz="8" w:space="0" w:color="auto"/>
              <w:right w:val="single" w:sz="8" w:space="0" w:color="auto"/>
            </w:tcBorders>
            <w:shd w:val="clear" w:color="000000" w:fill="FFFFFF"/>
            <w:vAlign w:val="center"/>
            <w:hideMark/>
          </w:tcPr>
          <w:p w:rsidR="00781149" w:rsidRPr="00781149" w:rsidRDefault="00781149" w:rsidP="00781149">
            <w:pPr>
              <w:spacing w:after="0" w:line="240" w:lineRule="auto"/>
              <w:jc w:val="center"/>
              <w:rPr>
                <w:rFonts w:ascii="Arial" w:eastAsia="Times New Roman" w:hAnsi="Arial" w:cs="Arial"/>
                <w:b/>
                <w:bCs/>
                <w:sz w:val="18"/>
                <w:szCs w:val="18"/>
                <w:lang w:eastAsia="en-GB"/>
              </w:rPr>
            </w:pPr>
            <w:r w:rsidRPr="00781149">
              <w:rPr>
                <w:rFonts w:ascii="Arial" w:eastAsia="Times New Roman" w:hAnsi="Arial" w:cs="Arial"/>
                <w:b/>
                <w:bCs/>
                <w:sz w:val="18"/>
                <w:szCs w:val="18"/>
                <w:lang w:eastAsia="en-GB"/>
              </w:rPr>
              <w:t>2021</w:t>
            </w:r>
          </w:p>
        </w:tc>
        <w:tc>
          <w:tcPr>
            <w:tcW w:w="1662" w:type="dxa"/>
            <w:tcBorders>
              <w:top w:val="nil"/>
              <w:left w:val="nil"/>
              <w:bottom w:val="single" w:sz="8" w:space="0" w:color="auto"/>
              <w:right w:val="single" w:sz="8" w:space="0" w:color="auto"/>
            </w:tcBorders>
            <w:shd w:val="clear" w:color="auto" w:fill="auto"/>
            <w:noWrap/>
            <w:vAlign w:val="center"/>
            <w:hideMark/>
          </w:tcPr>
          <w:p w:rsidR="00781149" w:rsidRPr="00781149" w:rsidRDefault="001838D8" w:rsidP="00781149">
            <w:pPr>
              <w:spacing w:after="0" w:line="240" w:lineRule="auto"/>
              <w:jc w:val="center"/>
              <w:rPr>
                <w:rFonts w:ascii="Calibri" w:eastAsia="Times New Roman" w:hAnsi="Calibri" w:cs="Calibri"/>
                <w:lang w:eastAsia="en-GB"/>
              </w:rPr>
            </w:pPr>
            <w:r>
              <w:rPr>
                <w:rFonts w:ascii="Calibri" w:eastAsia="Times New Roman" w:hAnsi="Calibri" w:cs="Calibri"/>
                <w:lang w:eastAsia="en-GB"/>
              </w:rPr>
              <w:t>574.8</w:t>
            </w:r>
          </w:p>
        </w:tc>
        <w:tc>
          <w:tcPr>
            <w:tcW w:w="1663" w:type="dxa"/>
            <w:tcBorders>
              <w:top w:val="nil"/>
              <w:left w:val="nil"/>
              <w:bottom w:val="single" w:sz="8" w:space="0" w:color="auto"/>
              <w:right w:val="single" w:sz="8" w:space="0" w:color="auto"/>
            </w:tcBorders>
            <w:shd w:val="clear" w:color="auto" w:fill="auto"/>
            <w:noWrap/>
            <w:vAlign w:val="center"/>
            <w:hideMark/>
          </w:tcPr>
          <w:p w:rsidR="00781149" w:rsidRPr="00781149" w:rsidRDefault="001838D8" w:rsidP="00781149">
            <w:pPr>
              <w:spacing w:after="0" w:line="240" w:lineRule="auto"/>
              <w:jc w:val="center"/>
              <w:rPr>
                <w:rFonts w:ascii="Calibri" w:eastAsia="Times New Roman" w:hAnsi="Calibri" w:cs="Calibri"/>
                <w:lang w:eastAsia="en-GB"/>
              </w:rPr>
            </w:pPr>
            <w:r>
              <w:rPr>
                <w:rFonts w:ascii="Calibri" w:eastAsia="Times New Roman" w:hAnsi="Calibri" w:cs="Calibri"/>
                <w:lang w:eastAsia="en-GB"/>
              </w:rPr>
              <w:t>562.8</w:t>
            </w:r>
          </w:p>
        </w:tc>
        <w:tc>
          <w:tcPr>
            <w:tcW w:w="1663" w:type="dxa"/>
            <w:tcBorders>
              <w:top w:val="nil"/>
              <w:left w:val="nil"/>
              <w:bottom w:val="single" w:sz="8" w:space="0" w:color="auto"/>
              <w:right w:val="single" w:sz="8" w:space="0" w:color="auto"/>
            </w:tcBorders>
            <w:shd w:val="clear" w:color="auto" w:fill="auto"/>
            <w:vAlign w:val="center"/>
            <w:hideMark/>
          </w:tcPr>
          <w:p w:rsidR="00781149" w:rsidRPr="00781149" w:rsidRDefault="001838D8" w:rsidP="00781149">
            <w:pPr>
              <w:spacing w:after="0" w:line="240" w:lineRule="auto"/>
              <w:jc w:val="center"/>
              <w:rPr>
                <w:rFonts w:ascii="Calibri" w:eastAsia="Times New Roman" w:hAnsi="Calibri" w:cs="Calibri"/>
                <w:lang w:eastAsia="en-GB"/>
              </w:rPr>
            </w:pPr>
            <w:r>
              <w:rPr>
                <w:rFonts w:ascii="Calibri" w:eastAsia="Times New Roman" w:hAnsi="Calibri" w:cs="Calibri"/>
                <w:lang w:eastAsia="en-GB"/>
              </w:rPr>
              <w:t>574.9</w:t>
            </w:r>
          </w:p>
        </w:tc>
      </w:tr>
      <w:tr w:rsidR="00781149" w:rsidRPr="00781149" w:rsidTr="00751414">
        <w:trPr>
          <w:trHeight w:val="315"/>
        </w:trPr>
        <w:tc>
          <w:tcPr>
            <w:tcW w:w="1381" w:type="dxa"/>
            <w:tcBorders>
              <w:top w:val="nil"/>
              <w:left w:val="single" w:sz="8" w:space="0" w:color="auto"/>
              <w:bottom w:val="single" w:sz="8" w:space="0" w:color="auto"/>
              <w:right w:val="single" w:sz="8" w:space="0" w:color="auto"/>
            </w:tcBorders>
            <w:shd w:val="clear" w:color="000000" w:fill="FFFFFF"/>
            <w:vAlign w:val="center"/>
            <w:hideMark/>
          </w:tcPr>
          <w:p w:rsidR="00781149" w:rsidRPr="00781149" w:rsidRDefault="00781149" w:rsidP="00781149">
            <w:pPr>
              <w:spacing w:after="0" w:line="240" w:lineRule="auto"/>
              <w:jc w:val="center"/>
              <w:rPr>
                <w:rFonts w:ascii="Arial" w:eastAsia="Times New Roman" w:hAnsi="Arial" w:cs="Arial"/>
                <w:b/>
                <w:bCs/>
                <w:sz w:val="18"/>
                <w:szCs w:val="18"/>
                <w:lang w:eastAsia="en-GB"/>
              </w:rPr>
            </w:pPr>
            <w:r w:rsidRPr="00781149">
              <w:rPr>
                <w:rFonts w:ascii="Arial" w:eastAsia="Times New Roman" w:hAnsi="Arial" w:cs="Arial"/>
                <w:b/>
                <w:bCs/>
                <w:sz w:val="18"/>
                <w:szCs w:val="18"/>
                <w:lang w:eastAsia="en-GB"/>
              </w:rPr>
              <w:t>2022</w:t>
            </w:r>
          </w:p>
        </w:tc>
        <w:tc>
          <w:tcPr>
            <w:tcW w:w="1662" w:type="dxa"/>
            <w:tcBorders>
              <w:top w:val="nil"/>
              <w:left w:val="nil"/>
              <w:bottom w:val="single" w:sz="8" w:space="0" w:color="auto"/>
              <w:right w:val="single" w:sz="8" w:space="0" w:color="auto"/>
            </w:tcBorders>
            <w:shd w:val="clear" w:color="auto" w:fill="auto"/>
            <w:noWrap/>
            <w:vAlign w:val="center"/>
            <w:hideMark/>
          </w:tcPr>
          <w:p w:rsidR="00781149" w:rsidRPr="00781149" w:rsidRDefault="00781149" w:rsidP="00781149">
            <w:pPr>
              <w:spacing w:after="0" w:line="240" w:lineRule="auto"/>
              <w:jc w:val="center"/>
              <w:rPr>
                <w:rFonts w:ascii="Calibri" w:eastAsia="Times New Roman" w:hAnsi="Calibri" w:cs="Calibri"/>
                <w:lang w:eastAsia="en-GB"/>
              </w:rPr>
            </w:pPr>
            <w:r w:rsidRPr="00781149">
              <w:rPr>
                <w:rFonts w:ascii="Calibri" w:eastAsia="Times New Roman" w:hAnsi="Calibri" w:cs="Calibri"/>
                <w:lang w:eastAsia="en-GB"/>
              </w:rPr>
              <w:t>590.5</w:t>
            </w:r>
          </w:p>
        </w:tc>
        <w:tc>
          <w:tcPr>
            <w:tcW w:w="1663" w:type="dxa"/>
            <w:tcBorders>
              <w:top w:val="nil"/>
              <w:left w:val="nil"/>
              <w:bottom w:val="single" w:sz="8" w:space="0" w:color="auto"/>
              <w:right w:val="single" w:sz="8" w:space="0" w:color="auto"/>
            </w:tcBorders>
            <w:shd w:val="clear" w:color="auto" w:fill="auto"/>
            <w:noWrap/>
            <w:vAlign w:val="center"/>
            <w:hideMark/>
          </w:tcPr>
          <w:p w:rsidR="00781149" w:rsidRPr="00781149" w:rsidRDefault="00781149" w:rsidP="00781149">
            <w:pPr>
              <w:spacing w:after="0" w:line="240" w:lineRule="auto"/>
              <w:jc w:val="center"/>
              <w:rPr>
                <w:rFonts w:ascii="Calibri" w:eastAsia="Times New Roman" w:hAnsi="Calibri" w:cs="Calibri"/>
                <w:lang w:eastAsia="en-GB"/>
              </w:rPr>
            </w:pPr>
            <w:r w:rsidRPr="00781149">
              <w:rPr>
                <w:rFonts w:ascii="Calibri" w:eastAsia="Times New Roman" w:hAnsi="Calibri" w:cs="Calibri"/>
                <w:lang w:eastAsia="en-GB"/>
              </w:rPr>
              <w:t>591.3</w:t>
            </w:r>
          </w:p>
        </w:tc>
        <w:tc>
          <w:tcPr>
            <w:tcW w:w="1663" w:type="dxa"/>
            <w:tcBorders>
              <w:top w:val="nil"/>
              <w:left w:val="nil"/>
              <w:bottom w:val="single" w:sz="8" w:space="0" w:color="auto"/>
              <w:right w:val="single" w:sz="8" w:space="0" w:color="auto"/>
            </w:tcBorders>
            <w:shd w:val="clear" w:color="auto" w:fill="auto"/>
            <w:vAlign w:val="center"/>
            <w:hideMark/>
          </w:tcPr>
          <w:p w:rsidR="00781149" w:rsidRPr="00781149" w:rsidRDefault="00781149" w:rsidP="00781149">
            <w:pPr>
              <w:spacing w:after="0" w:line="240" w:lineRule="auto"/>
              <w:jc w:val="center"/>
              <w:rPr>
                <w:rFonts w:ascii="Calibri" w:eastAsia="Times New Roman" w:hAnsi="Calibri" w:cs="Calibri"/>
                <w:lang w:eastAsia="en-GB"/>
              </w:rPr>
            </w:pPr>
            <w:r w:rsidRPr="00781149">
              <w:rPr>
                <w:rFonts w:ascii="Calibri" w:eastAsia="Times New Roman" w:hAnsi="Calibri" w:cs="Calibri"/>
                <w:lang w:eastAsia="en-GB"/>
              </w:rPr>
              <w:t>591.6</w:t>
            </w:r>
          </w:p>
        </w:tc>
      </w:tr>
    </w:tbl>
    <w:p w:rsidR="00751414" w:rsidRPr="00914040" w:rsidRDefault="00751414" w:rsidP="00751414">
      <w:pPr>
        <w:rPr>
          <w:i/>
          <w:sz w:val="20"/>
          <w:szCs w:val="20"/>
        </w:rPr>
      </w:pPr>
      <w:r w:rsidRPr="00751414">
        <w:rPr>
          <w:i/>
          <w:sz w:val="20"/>
          <w:szCs w:val="20"/>
        </w:rPr>
        <w:t>Table 4: Median gross weekly full-time pay in Armagh City, Banbridge and Craigavon Borough and Northern Ireland between 2014 and 2022. Source: Annual Survey of Hours and Earnings, NISRA</w:t>
      </w:r>
      <w:r w:rsidRPr="00914040">
        <w:rPr>
          <w:i/>
          <w:sz w:val="20"/>
          <w:szCs w:val="20"/>
        </w:rPr>
        <w:t>.</w:t>
      </w:r>
      <w:r w:rsidRPr="00751414">
        <w:rPr>
          <w:i/>
          <w:sz w:val="20"/>
          <w:szCs w:val="20"/>
        </w:rPr>
        <w:t xml:space="preserve"> </w:t>
      </w:r>
      <w:r>
        <w:rPr>
          <w:i/>
          <w:sz w:val="20"/>
          <w:szCs w:val="20"/>
        </w:rPr>
        <w:t xml:space="preserve">Note: </w:t>
      </w:r>
      <w:r w:rsidRPr="009C055C">
        <w:rPr>
          <w:rFonts w:ascii="Calibri" w:hAnsi="Calibri" w:cs="Calibri"/>
          <w:i/>
          <w:sz w:val="20"/>
          <w:szCs w:val="20"/>
          <w:shd w:val="clear" w:color="auto" w:fill="FFFFFF"/>
        </w:rPr>
        <w:t>The colour coding within the tables indicates the quality of each estimate based on the coefficient of variation (CV) of that estimate.</w:t>
      </w:r>
      <w:r>
        <w:rPr>
          <w:rFonts w:ascii="Calibri" w:hAnsi="Calibri" w:cs="Calibri"/>
          <w:i/>
          <w:sz w:val="20"/>
          <w:szCs w:val="20"/>
          <w:shd w:val="clear" w:color="auto" w:fill="FFFFFF"/>
        </w:rPr>
        <w:t xml:space="preserve"> The reliability of these estimates is illustrated in the Key.  </w:t>
      </w:r>
    </w:p>
    <w:p w:rsidR="00751414" w:rsidRPr="00814B33" w:rsidRDefault="00751414" w:rsidP="00751414">
      <w:pPr>
        <w:rPr>
          <w:b/>
          <w:i/>
        </w:rPr>
      </w:pPr>
      <w:r w:rsidRPr="00814B33">
        <w:rPr>
          <w:b/>
          <w:i/>
        </w:rPr>
        <w:t>Key:</w:t>
      </w:r>
    </w:p>
    <w:tbl>
      <w:tblPr>
        <w:tblW w:w="1980" w:type="dxa"/>
        <w:tblLook w:val="04A0" w:firstRow="1" w:lastRow="0" w:firstColumn="1" w:lastColumn="0" w:noHBand="0" w:noVBand="1"/>
      </w:tblPr>
      <w:tblGrid>
        <w:gridCol w:w="1980"/>
      </w:tblGrid>
      <w:tr w:rsidR="00751414" w:rsidRPr="00814B33" w:rsidTr="00F9178F">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414" w:rsidRPr="00814B33" w:rsidRDefault="00751414" w:rsidP="00F9178F">
            <w:pPr>
              <w:spacing w:after="0" w:line="240" w:lineRule="auto"/>
              <w:rPr>
                <w:rFonts w:ascii="Calibri" w:eastAsia="Times New Roman" w:hAnsi="Calibri" w:cs="Calibri"/>
                <w:color w:val="000000"/>
                <w:lang w:eastAsia="en-GB"/>
              </w:rPr>
            </w:pPr>
            <w:r w:rsidRPr="00814B33">
              <w:rPr>
                <w:rFonts w:ascii="Calibri" w:eastAsia="Times New Roman" w:hAnsi="Calibri" w:cs="Calibri"/>
                <w:color w:val="000000"/>
                <w:lang w:eastAsia="en-GB"/>
              </w:rPr>
              <w:t>Precise</w:t>
            </w:r>
          </w:p>
        </w:tc>
      </w:tr>
      <w:tr w:rsidR="00751414" w:rsidRPr="00814B33" w:rsidTr="00F9178F">
        <w:trPr>
          <w:trHeight w:val="300"/>
        </w:trPr>
        <w:tc>
          <w:tcPr>
            <w:tcW w:w="1980" w:type="dxa"/>
            <w:tcBorders>
              <w:top w:val="nil"/>
              <w:left w:val="single" w:sz="4" w:space="0" w:color="auto"/>
              <w:bottom w:val="single" w:sz="4" w:space="0" w:color="auto"/>
              <w:right w:val="single" w:sz="4" w:space="0" w:color="auto"/>
            </w:tcBorders>
            <w:shd w:val="clear" w:color="000000" w:fill="9BC2E6"/>
            <w:noWrap/>
            <w:vAlign w:val="bottom"/>
            <w:hideMark/>
          </w:tcPr>
          <w:p w:rsidR="00751414" w:rsidRPr="00814B33" w:rsidRDefault="00751414" w:rsidP="00F9178F">
            <w:pPr>
              <w:spacing w:after="0" w:line="240" w:lineRule="auto"/>
              <w:rPr>
                <w:rFonts w:ascii="Calibri" w:eastAsia="Times New Roman" w:hAnsi="Calibri" w:cs="Calibri"/>
                <w:color w:val="000000"/>
                <w:lang w:eastAsia="en-GB"/>
              </w:rPr>
            </w:pPr>
            <w:r w:rsidRPr="00814B33">
              <w:rPr>
                <w:rFonts w:ascii="Calibri" w:eastAsia="Times New Roman" w:hAnsi="Calibri" w:cs="Calibri"/>
                <w:color w:val="000000"/>
                <w:lang w:eastAsia="en-GB"/>
              </w:rPr>
              <w:t>Reasonably Precise</w:t>
            </w:r>
          </w:p>
        </w:tc>
      </w:tr>
      <w:tr w:rsidR="00751414" w:rsidRPr="00814B33" w:rsidTr="00F9178F">
        <w:trPr>
          <w:trHeight w:val="300"/>
        </w:trPr>
        <w:tc>
          <w:tcPr>
            <w:tcW w:w="1980" w:type="dxa"/>
            <w:tcBorders>
              <w:top w:val="nil"/>
              <w:left w:val="single" w:sz="4" w:space="0" w:color="auto"/>
              <w:bottom w:val="single" w:sz="4" w:space="0" w:color="auto"/>
              <w:right w:val="single" w:sz="4" w:space="0" w:color="auto"/>
            </w:tcBorders>
            <w:shd w:val="clear" w:color="000000" w:fill="2F75B5"/>
            <w:noWrap/>
            <w:vAlign w:val="bottom"/>
            <w:hideMark/>
          </w:tcPr>
          <w:p w:rsidR="00751414" w:rsidRPr="00814B33" w:rsidRDefault="00751414" w:rsidP="00F9178F">
            <w:pPr>
              <w:spacing w:after="0" w:line="240" w:lineRule="auto"/>
              <w:rPr>
                <w:rFonts w:ascii="Calibri" w:eastAsia="Times New Roman" w:hAnsi="Calibri" w:cs="Calibri"/>
                <w:color w:val="000000"/>
                <w:lang w:eastAsia="en-GB"/>
              </w:rPr>
            </w:pPr>
            <w:r w:rsidRPr="00814B33">
              <w:rPr>
                <w:rFonts w:ascii="Calibri" w:eastAsia="Times New Roman" w:hAnsi="Calibri" w:cs="Calibri"/>
                <w:color w:val="000000"/>
                <w:lang w:eastAsia="en-GB"/>
              </w:rPr>
              <w:t>Acceptable</w:t>
            </w:r>
          </w:p>
        </w:tc>
      </w:tr>
    </w:tbl>
    <w:p w:rsidR="00751414" w:rsidRDefault="00751414" w:rsidP="00751414">
      <w:pPr>
        <w:rPr>
          <w:rFonts w:ascii="Helvetica" w:hAnsi="Helvetica"/>
          <w:color w:val="333333"/>
          <w:shd w:val="clear" w:color="auto" w:fill="FFFFFF"/>
        </w:rPr>
      </w:pPr>
    </w:p>
    <w:p w:rsidR="00686BFC" w:rsidRDefault="00686BFC" w:rsidP="00751414">
      <w:pPr>
        <w:rPr>
          <w:rFonts w:ascii="Helvetica" w:hAnsi="Helvetica"/>
          <w:color w:val="333333"/>
          <w:shd w:val="clear" w:color="auto" w:fill="FFFFFF"/>
        </w:rPr>
      </w:pPr>
    </w:p>
    <w:p w:rsidR="00686BFC" w:rsidRDefault="00686BFC" w:rsidP="00751414">
      <w:pPr>
        <w:rPr>
          <w:rFonts w:ascii="Helvetica" w:hAnsi="Helvetica"/>
          <w:color w:val="333333"/>
          <w:shd w:val="clear" w:color="auto" w:fill="FFFFFF"/>
        </w:rPr>
      </w:pPr>
    </w:p>
    <w:p w:rsidR="00686BFC" w:rsidRDefault="00686BFC" w:rsidP="00751414">
      <w:pPr>
        <w:rPr>
          <w:rFonts w:ascii="Helvetica" w:hAnsi="Helvetica"/>
          <w:color w:val="333333"/>
          <w:shd w:val="clear" w:color="auto" w:fill="FFFFFF"/>
        </w:rPr>
      </w:pPr>
    </w:p>
    <w:p w:rsidR="00686BFC" w:rsidRDefault="00686BFC" w:rsidP="00751414">
      <w:pPr>
        <w:rPr>
          <w:rFonts w:ascii="Helvetica" w:hAnsi="Helvetica"/>
          <w:color w:val="333333"/>
          <w:shd w:val="clear" w:color="auto" w:fill="FFFFFF"/>
        </w:rPr>
      </w:pPr>
      <w:r>
        <w:rPr>
          <w:noProof/>
          <w:lang w:eastAsia="en-GB"/>
        </w:rPr>
        <w:lastRenderedPageBreak/>
        <w:drawing>
          <wp:inline distT="0" distB="0" distL="0" distR="0" wp14:anchorId="2AF2AB07" wp14:editId="71339EE3">
            <wp:extent cx="5705475" cy="2933700"/>
            <wp:effectExtent l="0" t="0" r="9525" b="0"/>
            <wp:docPr id="1" name="Chart 1" title="Figure 3: Median gross weekly full-time pay in Armagh City, Banbridge and Craigavon Borough and Northern Ireland between 2014 and 2022. Source: Annual Survey of Hours and Earnings, NISR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1838D8" w:rsidRPr="00914040">
        <w:rPr>
          <w:i/>
          <w:sz w:val="20"/>
          <w:szCs w:val="20"/>
        </w:rPr>
        <w:t xml:space="preserve">Figure 3: Median gross </w:t>
      </w:r>
      <w:r w:rsidR="001838D8">
        <w:rPr>
          <w:i/>
          <w:sz w:val="20"/>
          <w:szCs w:val="20"/>
        </w:rPr>
        <w:t>weekly</w:t>
      </w:r>
      <w:r w:rsidR="001838D8" w:rsidRPr="00914040">
        <w:rPr>
          <w:i/>
          <w:sz w:val="20"/>
          <w:szCs w:val="20"/>
        </w:rPr>
        <w:t xml:space="preserve"> full-time pay in Armagh City, Banbridge and Craigavon Borough and Northern Ireland between 2014 and 202</w:t>
      </w:r>
      <w:r w:rsidR="001838D8">
        <w:rPr>
          <w:i/>
          <w:sz w:val="20"/>
          <w:szCs w:val="20"/>
        </w:rPr>
        <w:t>2</w:t>
      </w:r>
      <w:r w:rsidR="001838D8" w:rsidRPr="00914040">
        <w:rPr>
          <w:i/>
          <w:sz w:val="20"/>
          <w:szCs w:val="20"/>
        </w:rPr>
        <w:t>. Source: Annual Survey of Hours and Earnings, NISRA.</w:t>
      </w:r>
    </w:p>
    <w:p w:rsidR="00FA7CCE" w:rsidRPr="004017B2" w:rsidRDefault="00FA7CCE" w:rsidP="00FA7CCE">
      <w:pPr>
        <w:rPr>
          <w:color w:val="FF0000"/>
        </w:rPr>
      </w:pPr>
    </w:p>
    <w:p w:rsidR="006554B2" w:rsidRPr="00914040" w:rsidRDefault="00FA7CCE" w:rsidP="00FA7CCE">
      <w:r w:rsidRPr="00914040">
        <w:t>Further information on earnings can be found via the following link:</w:t>
      </w:r>
    </w:p>
    <w:p w:rsidR="00FA7CCE" w:rsidRPr="00914040" w:rsidRDefault="00897B9F" w:rsidP="00FA7CCE">
      <w:hyperlink r:id="rId10" w:history="1">
        <w:r w:rsidR="00FA7CCE" w:rsidRPr="00914040">
          <w:rPr>
            <w:rStyle w:val="Hyperlink"/>
            <w:color w:val="auto"/>
          </w:rPr>
          <w:t>https://www.nisra.gov.uk/statistics/labour-market-and-social-welfare/annual-survey-hours-and-earnings</w:t>
        </w:r>
      </w:hyperlink>
    </w:p>
    <w:p w:rsidR="00FA7CCE" w:rsidRPr="004017B2" w:rsidRDefault="00FA7CCE" w:rsidP="00FA7CCE">
      <w:pPr>
        <w:rPr>
          <w:color w:val="FF0000"/>
        </w:rPr>
      </w:pPr>
    </w:p>
    <w:sectPr w:rsidR="00FA7CCE" w:rsidRPr="004017B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9AC" w:rsidRDefault="004A09AC" w:rsidP="004A09AC">
      <w:pPr>
        <w:spacing w:after="0" w:line="240" w:lineRule="auto"/>
      </w:pPr>
      <w:r>
        <w:separator/>
      </w:r>
    </w:p>
  </w:endnote>
  <w:endnote w:type="continuationSeparator" w:id="0">
    <w:p w:rsidR="004A09AC" w:rsidRDefault="004A09AC" w:rsidP="004A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851193"/>
      <w:docPartObj>
        <w:docPartGallery w:val="Page Numbers (Bottom of Page)"/>
        <w:docPartUnique/>
      </w:docPartObj>
    </w:sdtPr>
    <w:sdtEndPr>
      <w:rPr>
        <w:noProof/>
      </w:rPr>
    </w:sdtEndPr>
    <w:sdtContent>
      <w:p w:rsidR="004A09AC" w:rsidRDefault="004A09AC">
        <w:pPr>
          <w:pStyle w:val="Footer"/>
          <w:jc w:val="right"/>
        </w:pPr>
        <w:r>
          <w:fldChar w:fldCharType="begin"/>
        </w:r>
        <w:r>
          <w:instrText xml:space="preserve"> PAGE   \* MERGEFORMAT </w:instrText>
        </w:r>
        <w:r>
          <w:fldChar w:fldCharType="separate"/>
        </w:r>
        <w:r w:rsidR="00897B9F">
          <w:rPr>
            <w:noProof/>
          </w:rPr>
          <w:t>4</w:t>
        </w:r>
        <w:r>
          <w:rPr>
            <w:noProof/>
          </w:rPr>
          <w:fldChar w:fldCharType="end"/>
        </w:r>
      </w:p>
    </w:sdtContent>
  </w:sdt>
  <w:p w:rsidR="004A09AC" w:rsidRDefault="004A0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9AC" w:rsidRDefault="004A09AC" w:rsidP="004A09AC">
      <w:pPr>
        <w:spacing w:after="0" w:line="240" w:lineRule="auto"/>
      </w:pPr>
      <w:r>
        <w:separator/>
      </w:r>
    </w:p>
  </w:footnote>
  <w:footnote w:type="continuationSeparator" w:id="0">
    <w:p w:rsidR="004A09AC" w:rsidRDefault="004A09AC" w:rsidP="004A09AC">
      <w:pPr>
        <w:spacing w:after="0" w:line="240" w:lineRule="auto"/>
      </w:pPr>
      <w:r>
        <w:continuationSeparator/>
      </w:r>
    </w:p>
  </w:footnote>
  <w:footnote w:id="1">
    <w:p w:rsidR="00A512BF" w:rsidRDefault="00A512BF">
      <w:pPr>
        <w:pStyle w:val="FootnoteText"/>
      </w:pPr>
      <w:r>
        <w:rPr>
          <w:rStyle w:val="FootnoteReference"/>
        </w:rPr>
        <w:footnoteRef/>
      </w:r>
      <w:r>
        <w:t xml:space="preserve"> </w:t>
      </w:r>
      <w:hyperlink r:id="rId1" w:history="1">
        <w:r>
          <w:rPr>
            <w:rStyle w:val="Hyperlink"/>
          </w:rPr>
          <w:t>Employee earnings in Northern Ireland (nisra.gov.uk)</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D26"/>
    <w:rsid w:val="0003311F"/>
    <w:rsid w:val="00057254"/>
    <w:rsid w:val="00090DFD"/>
    <w:rsid w:val="000D60B1"/>
    <w:rsid w:val="001838D8"/>
    <w:rsid w:val="001C3CF0"/>
    <w:rsid w:val="00281F2E"/>
    <w:rsid w:val="002835AE"/>
    <w:rsid w:val="0035318C"/>
    <w:rsid w:val="003E2090"/>
    <w:rsid w:val="004017B2"/>
    <w:rsid w:val="004172DA"/>
    <w:rsid w:val="00447945"/>
    <w:rsid w:val="00460280"/>
    <w:rsid w:val="00465ED0"/>
    <w:rsid w:val="00476125"/>
    <w:rsid w:val="004A09AC"/>
    <w:rsid w:val="005309DC"/>
    <w:rsid w:val="0053105B"/>
    <w:rsid w:val="005D3CE9"/>
    <w:rsid w:val="006554B2"/>
    <w:rsid w:val="00686BFC"/>
    <w:rsid w:val="006E3D1E"/>
    <w:rsid w:val="00751414"/>
    <w:rsid w:val="00780C49"/>
    <w:rsid w:val="00781149"/>
    <w:rsid w:val="007852A9"/>
    <w:rsid w:val="007B66B4"/>
    <w:rsid w:val="007D4B51"/>
    <w:rsid w:val="0080468C"/>
    <w:rsid w:val="00814B33"/>
    <w:rsid w:val="00820C7D"/>
    <w:rsid w:val="00897B9F"/>
    <w:rsid w:val="008A7612"/>
    <w:rsid w:val="008D271F"/>
    <w:rsid w:val="008D3DA8"/>
    <w:rsid w:val="00911E0D"/>
    <w:rsid w:val="00914040"/>
    <w:rsid w:val="009259BB"/>
    <w:rsid w:val="00937C4D"/>
    <w:rsid w:val="009618DF"/>
    <w:rsid w:val="00996D7B"/>
    <w:rsid w:val="009B36F8"/>
    <w:rsid w:val="009C055C"/>
    <w:rsid w:val="009D4059"/>
    <w:rsid w:val="009F4644"/>
    <w:rsid w:val="00A22DBF"/>
    <w:rsid w:val="00A512BF"/>
    <w:rsid w:val="00A742DC"/>
    <w:rsid w:val="00A90398"/>
    <w:rsid w:val="00AA6C9F"/>
    <w:rsid w:val="00AE7B58"/>
    <w:rsid w:val="00AF4B14"/>
    <w:rsid w:val="00B0698E"/>
    <w:rsid w:val="00B22592"/>
    <w:rsid w:val="00B53430"/>
    <w:rsid w:val="00B658CA"/>
    <w:rsid w:val="00B826AB"/>
    <w:rsid w:val="00B93D26"/>
    <w:rsid w:val="00BA2E5D"/>
    <w:rsid w:val="00BC6748"/>
    <w:rsid w:val="00C13AD8"/>
    <w:rsid w:val="00C70932"/>
    <w:rsid w:val="00C725FB"/>
    <w:rsid w:val="00C83384"/>
    <w:rsid w:val="00C8466D"/>
    <w:rsid w:val="00CE6737"/>
    <w:rsid w:val="00D10864"/>
    <w:rsid w:val="00D54825"/>
    <w:rsid w:val="00D628A6"/>
    <w:rsid w:val="00D66284"/>
    <w:rsid w:val="00E80D9B"/>
    <w:rsid w:val="00EC499B"/>
    <w:rsid w:val="00ED5FD8"/>
    <w:rsid w:val="00F133BC"/>
    <w:rsid w:val="00FA678D"/>
    <w:rsid w:val="00FA7CCE"/>
    <w:rsid w:val="00FC1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9300A-7E8F-4699-9D7A-D85EE286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D26"/>
  </w:style>
  <w:style w:type="paragraph" w:styleId="Heading3">
    <w:name w:val="heading 3"/>
    <w:basedOn w:val="Normal"/>
    <w:link w:val="Heading3Char"/>
    <w:uiPriority w:val="9"/>
    <w:qFormat/>
    <w:rsid w:val="001C3CF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7CCE"/>
    <w:rPr>
      <w:color w:val="0000FF"/>
      <w:u w:val="single"/>
    </w:rPr>
  </w:style>
  <w:style w:type="paragraph" w:styleId="Header">
    <w:name w:val="header"/>
    <w:basedOn w:val="Normal"/>
    <w:link w:val="HeaderChar"/>
    <w:uiPriority w:val="99"/>
    <w:unhideWhenUsed/>
    <w:rsid w:val="004A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9AC"/>
  </w:style>
  <w:style w:type="paragraph" w:styleId="Footer">
    <w:name w:val="footer"/>
    <w:basedOn w:val="Normal"/>
    <w:link w:val="FooterChar"/>
    <w:uiPriority w:val="99"/>
    <w:unhideWhenUsed/>
    <w:rsid w:val="004A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9AC"/>
  </w:style>
  <w:style w:type="paragraph" w:styleId="BalloonText">
    <w:name w:val="Balloon Text"/>
    <w:basedOn w:val="Normal"/>
    <w:link w:val="BalloonTextChar"/>
    <w:uiPriority w:val="99"/>
    <w:semiHidden/>
    <w:unhideWhenUsed/>
    <w:rsid w:val="000331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11F"/>
    <w:rPr>
      <w:rFonts w:ascii="Segoe UI" w:hAnsi="Segoe UI" w:cs="Segoe UI"/>
      <w:sz w:val="18"/>
      <w:szCs w:val="18"/>
    </w:rPr>
  </w:style>
  <w:style w:type="table" w:styleId="GridTable1Light">
    <w:name w:val="Grid Table 1 Light"/>
    <w:basedOn w:val="TableNormal"/>
    <w:uiPriority w:val="46"/>
    <w:rsid w:val="00BA2E5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9140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4040"/>
    <w:rPr>
      <w:sz w:val="20"/>
      <w:szCs w:val="20"/>
    </w:rPr>
  </w:style>
  <w:style w:type="character" w:styleId="FootnoteReference">
    <w:name w:val="footnote reference"/>
    <w:basedOn w:val="DefaultParagraphFont"/>
    <w:uiPriority w:val="99"/>
    <w:semiHidden/>
    <w:unhideWhenUsed/>
    <w:rsid w:val="00914040"/>
    <w:rPr>
      <w:vertAlign w:val="superscript"/>
    </w:rPr>
  </w:style>
  <w:style w:type="paragraph" w:styleId="NormalWeb">
    <w:name w:val="Normal (Web)"/>
    <w:basedOn w:val="Normal"/>
    <w:uiPriority w:val="99"/>
    <w:semiHidden/>
    <w:unhideWhenUsed/>
    <w:rsid w:val="001C3C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1C3CF0"/>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5214">
      <w:bodyDiv w:val="1"/>
      <w:marLeft w:val="0"/>
      <w:marRight w:val="0"/>
      <w:marTop w:val="0"/>
      <w:marBottom w:val="0"/>
      <w:divBdr>
        <w:top w:val="none" w:sz="0" w:space="0" w:color="auto"/>
        <w:left w:val="none" w:sz="0" w:space="0" w:color="auto"/>
        <w:bottom w:val="none" w:sz="0" w:space="0" w:color="auto"/>
        <w:right w:val="none" w:sz="0" w:space="0" w:color="auto"/>
      </w:divBdr>
    </w:div>
    <w:div w:id="304047431">
      <w:bodyDiv w:val="1"/>
      <w:marLeft w:val="0"/>
      <w:marRight w:val="0"/>
      <w:marTop w:val="0"/>
      <w:marBottom w:val="0"/>
      <w:divBdr>
        <w:top w:val="none" w:sz="0" w:space="0" w:color="auto"/>
        <w:left w:val="none" w:sz="0" w:space="0" w:color="auto"/>
        <w:bottom w:val="none" w:sz="0" w:space="0" w:color="auto"/>
        <w:right w:val="none" w:sz="0" w:space="0" w:color="auto"/>
      </w:divBdr>
    </w:div>
    <w:div w:id="387460402">
      <w:bodyDiv w:val="1"/>
      <w:marLeft w:val="0"/>
      <w:marRight w:val="0"/>
      <w:marTop w:val="0"/>
      <w:marBottom w:val="0"/>
      <w:divBdr>
        <w:top w:val="none" w:sz="0" w:space="0" w:color="auto"/>
        <w:left w:val="none" w:sz="0" w:space="0" w:color="auto"/>
        <w:bottom w:val="none" w:sz="0" w:space="0" w:color="auto"/>
        <w:right w:val="none" w:sz="0" w:space="0" w:color="auto"/>
      </w:divBdr>
    </w:div>
    <w:div w:id="793987638">
      <w:bodyDiv w:val="1"/>
      <w:marLeft w:val="0"/>
      <w:marRight w:val="0"/>
      <w:marTop w:val="0"/>
      <w:marBottom w:val="0"/>
      <w:divBdr>
        <w:top w:val="none" w:sz="0" w:space="0" w:color="auto"/>
        <w:left w:val="none" w:sz="0" w:space="0" w:color="auto"/>
        <w:bottom w:val="none" w:sz="0" w:space="0" w:color="auto"/>
        <w:right w:val="none" w:sz="0" w:space="0" w:color="auto"/>
      </w:divBdr>
    </w:div>
    <w:div w:id="899555357">
      <w:bodyDiv w:val="1"/>
      <w:marLeft w:val="0"/>
      <w:marRight w:val="0"/>
      <w:marTop w:val="0"/>
      <w:marBottom w:val="0"/>
      <w:divBdr>
        <w:top w:val="none" w:sz="0" w:space="0" w:color="auto"/>
        <w:left w:val="none" w:sz="0" w:space="0" w:color="auto"/>
        <w:bottom w:val="none" w:sz="0" w:space="0" w:color="auto"/>
        <w:right w:val="none" w:sz="0" w:space="0" w:color="auto"/>
      </w:divBdr>
    </w:div>
    <w:div w:id="1086225856">
      <w:bodyDiv w:val="1"/>
      <w:marLeft w:val="0"/>
      <w:marRight w:val="0"/>
      <w:marTop w:val="0"/>
      <w:marBottom w:val="0"/>
      <w:divBdr>
        <w:top w:val="none" w:sz="0" w:space="0" w:color="auto"/>
        <w:left w:val="none" w:sz="0" w:space="0" w:color="auto"/>
        <w:bottom w:val="none" w:sz="0" w:space="0" w:color="auto"/>
        <w:right w:val="none" w:sz="0" w:space="0" w:color="auto"/>
      </w:divBdr>
    </w:div>
    <w:div w:id="1183977125">
      <w:bodyDiv w:val="1"/>
      <w:marLeft w:val="0"/>
      <w:marRight w:val="0"/>
      <w:marTop w:val="0"/>
      <w:marBottom w:val="0"/>
      <w:divBdr>
        <w:top w:val="none" w:sz="0" w:space="0" w:color="auto"/>
        <w:left w:val="none" w:sz="0" w:space="0" w:color="auto"/>
        <w:bottom w:val="none" w:sz="0" w:space="0" w:color="auto"/>
        <w:right w:val="none" w:sz="0" w:space="0" w:color="auto"/>
      </w:divBdr>
    </w:div>
    <w:div w:id="1439525481">
      <w:bodyDiv w:val="1"/>
      <w:marLeft w:val="0"/>
      <w:marRight w:val="0"/>
      <w:marTop w:val="0"/>
      <w:marBottom w:val="0"/>
      <w:divBdr>
        <w:top w:val="none" w:sz="0" w:space="0" w:color="auto"/>
        <w:left w:val="none" w:sz="0" w:space="0" w:color="auto"/>
        <w:bottom w:val="none" w:sz="0" w:space="0" w:color="auto"/>
        <w:right w:val="none" w:sz="0" w:space="0" w:color="auto"/>
      </w:divBdr>
    </w:div>
    <w:div w:id="1514033794">
      <w:bodyDiv w:val="1"/>
      <w:marLeft w:val="0"/>
      <w:marRight w:val="0"/>
      <w:marTop w:val="0"/>
      <w:marBottom w:val="0"/>
      <w:divBdr>
        <w:top w:val="none" w:sz="0" w:space="0" w:color="auto"/>
        <w:left w:val="none" w:sz="0" w:space="0" w:color="auto"/>
        <w:bottom w:val="none" w:sz="0" w:space="0" w:color="auto"/>
        <w:right w:val="none" w:sz="0" w:space="0" w:color="auto"/>
      </w:divBdr>
    </w:div>
    <w:div w:id="1800800415">
      <w:bodyDiv w:val="1"/>
      <w:marLeft w:val="0"/>
      <w:marRight w:val="0"/>
      <w:marTop w:val="0"/>
      <w:marBottom w:val="0"/>
      <w:divBdr>
        <w:top w:val="none" w:sz="0" w:space="0" w:color="auto"/>
        <w:left w:val="none" w:sz="0" w:space="0" w:color="auto"/>
        <w:bottom w:val="none" w:sz="0" w:space="0" w:color="auto"/>
        <w:right w:val="none" w:sz="0" w:space="0" w:color="auto"/>
      </w:divBdr>
    </w:div>
    <w:div w:id="1954822880">
      <w:bodyDiv w:val="1"/>
      <w:marLeft w:val="0"/>
      <w:marRight w:val="0"/>
      <w:marTop w:val="0"/>
      <w:marBottom w:val="0"/>
      <w:divBdr>
        <w:top w:val="none" w:sz="0" w:space="0" w:color="auto"/>
        <w:left w:val="none" w:sz="0" w:space="0" w:color="auto"/>
        <w:bottom w:val="none" w:sz="0" w:space="0" w:color="auto"/>
        <w:right w:val="none" w:sz="0" w:space="0" w:color="auto"/>
      </w:divBdr>
    </w:div>
    <w:div w:id="1989167253">
      <w:bodyDiv w:val="1"/>
      <w:marLeft w:val="0"/>
      <w:marRight w:val="0"/>
      <w:marTop w:val="0"/>
      <w:marBottom w:val="0"/>
      <w:divBdr>
        <w:top w:val="none" w:sz="0" w:space="0" w:color="auto"/>
        <w:left w:val="none" w:sz="0" w:space="0" w:color="auto"/>
        <w:bottom w:val="none" w:sz="0" w:space="0" w:color="auto"/>
        <w:right w:val="none" w:sz="0" w:space="0" w:color="auto"/>
      </w:divBdr>
    </w:div>
    <w:div w:id="210819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nisra.gov.uk/statistics/labour-market-and-social-welfare/annual-survey-hours-and-earnings" TargetMode="External"/><Relationship Id="rId4" Type="http://schemas.openxmlformats.org/officeDocument/2006/relationships/webSettings" Target="webSettings.xml"/><Relationship Id="rId9" Type="http://schemas.openxmlformats.org/officeDocument/2006/relationships/chart" Target="charts/chart3.xml"/></Relationships>
</file>

<file path=word/_rels/footnotes.xml.rels><?xml version="1.0" encoding="UTF-8" standalone="yes"?>
<Relationships xmlns="http://schemas.openxmlformats.org/package/2006/relationships"><Relationship Id="rId1" Type="http://schemas.openxmlformats.org/officeDocument/2006/relationships/hyperlink" Target="https://datavis.nisra.gov.uk/economy-and-labour-market/employee-earnings-NI-2022.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NISRA%20Statistician\Statistics%20for%20Website\Economy%20and%20Labour%20Market\2022%20Updates\Earnings%20Update%2007.11.22.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NISRA%20Statistician\Statistics%20for%20Website\Economy%20and%20Labour%20Market\2022%20Updates\Earnings%20Update%2007.11.22.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dcnsfilesvr2\groups$\community_planning\2.%20Community%20&amp;%20Strategic%20Planning%20JD\NISRA%20Statistician\Statistics%20for%20Website\Economy%20and%20Labour%20Market\2022%20Updates\Earnings%20Update%2007.11.2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'2022 Tables'!$C$25</c:f>
              <c:strCache>
                <c:ptCount val="1"/>
                <c:pt idx="0">
                  <c:v>Resident of ABC (£)</c:v>
                </c:pt>
              </c:strCache>
            </c:strRef>
          </c:tx>
          <c:spPr>
            <a:solidFill>
              <a:schemeClr val="accent1"/>
            </a:solidFill>
            <a:ln>
              <a:noFill/>
            </a:ln>
            <a:effectLst/>
          </c:spPr>
          <c:invertIfNegative val="0"/>
          <c:cat>
            <c:strRef>
              <c:f>'2022 Tables'!$B$26:$B$34</c:f>
              <c:strCache>
                <c:ptCount val="9"/>
                <c:pt idx="0">
                  <c:v>All</c:v>
                </c:pt>
                <c:pt idx="1">
                  <c:v>Male</c:v>
                </c:pt>
                <c:pt idx="2">
                  <c:v>Female</c:v>
                </c:pt>
                <c:pt idx="3">
                  <c:v>Full-time</c:v>
                </c:pt>
                <c:pt idx="4">
                  <c:v>Part-time</c:v>
                </c:pt>
                <c:pt idx="5">
                  <c:v>Male Full-time</c:v>
                </c:pt>
                <c:pt idx="6">
                  <c:v>Female Full-time</c:v>
                </c:pt>
                <c:pt idx="7">
                  <c:v>Male Part-time</c:v>
                </c:pt>
                <c:pt idx="8">
                  <c:v>Female Part-time</c:v>
                </c:pt>
              </c:strCache>
            </c:strRef>
          </c:cat>
          <c:val>
            <c:numRef>
              <c:f>'2022 Tables'!$C$26:$C$34</c:f>
              <c:numCache>
                <c:formatCode>#,##0</c:formatCode>
                <c:ptCount val="9"/>
                <c:pt idx="0">
                  <c:v>25138</c:v>
                </c:pt>
                <c:pt idx="1">
                  <c:v>27648</c:v>
                </c:pt>
                <c:pt idx="2">
                  <c:v>22991</c:v>
                </c:pt>
                <c:pt idx="3">
                  <c:v>29749</c:v>
                </c:pt>
                <c:pt idx="4">
                  <c:v>11970</c:v>
                </c:pt>
                <c:pt idx="5">
                  <c:v>30581</c:v>
                </c:pt>
                <c:pt idx="6">
                  <c:v>28766</c:v>
                </c:pt>
                <c:pt idx="7">
                  <c:v>0</c:v>
                </c:pt>
                <c:pt idx="8">
                  <c:v>12286</c:v>
                </c:pt>
              </c:numCache>
            </c:numRef>
          </c:val>
          <c:extLst>
            <c:ext xmlns:c16="http://schemas.microsoft.com/office/drawing/2014/chart" uri="{C3380CC4-5D6E-409C-BE32-E72D297353CC}">
              <c16:uniqueId val="{00000000-BB3E-411B-A9B2-3A8CA2D3AC8D}"/>
            </c:ext>
          </c:extLst>
        </c:ser>
        <c:ser>
          <c:idx val="1"/>
          <c:order val="1"/>
          <c:tx>
            <c:strRef>
              <c:f>'2022 Tables'!$D$25</c:f>
              <c:strCache>
                <c:ptCount val="1"/>
                <c:pt idx="0">
                  <c:v>Working in  ABC (£)</c:v>
                </c:pt>
              </c:strCache>
            </c:strRef>
          </c:tx>
          <c:spPr>
            <a:solidFill>
              <a:schemeClr val="accent2"/>
            </a:solidFill>
            <a:ln>
              <a:noFill/>
            </a:ln>
            <a:effectLst/>
          </c:spPr>
          <c:invertIfNegative val="0"/>
          <c:cat>
            <c:strRef>
              <c:f>'2022 Tables'!$B$26:$B$34</c:f>
              <c:strCache>
                <c:ptCount val="9"/>
                <c:pt idx="0">
                  <c:v>All</c:v>
                </c:pt>
                <c:pt idx="1">
                  <c:v>Male</c:v>
                </c:pt>
                <c:pt idx="2">
                  <c:v>Female</c:v>
                </c:pt>
                <c:pt idx="3">
                  <c:v>Full-time</c:v>
                </c:pt>
                <c:pt idx="4">
                  <c:v>Part-time</c:v>
                </c:pt>
                <c:pt idx="5">
                  <c:v>Male Full-time</c:v>
                </c:pt>
                <c:pt idx="6">
                  <c:v>Female Full-time</c:v>
                </c:pt>
                <c:pt idx="7">
                  <c:v>Male Part-time</c:v>
                </c:pt>
                <c:pt idx="8">
                  <c:v>Female Part-time</c:v>
                </c:pt>
              </c:strCache>
            </c:strRef>
          </c:cat>
          <c:val>
            <c:numRef>
              <c:f>'2022 Tables'!$D$26:$D$34</c:f>
              <c:numCache>
                <c:formatCode>#,##0</c:formatCode>
                <c:ptCount val="9"/>
                <c:pt idx="0">
                  <c:v>24230</c:v>
                </c:pt>
                <c:pt idx="1">
                  <c:v>27076</c:v>
                </c:pt>
                <c:pt idx="2">
                  <c:v>22422</c:v>
                </c:pt>
                <c:pt idx="3">
                  <c:v>29236</c:v>
                </c:pt>
                <c:pt idx="4">
                  <c:v>11971</c:v>
                </c:pt>
                <c:pt idx="5">
                  <c:v>29694</c:v>
                </c:pt>
                <c:pt idx="6">
                  <c:v>28270</c:v>
                </c:pt>
                <c:pt idx="7" formatCode="General">
                  <c:v>0</c:v>
                </c:pt>
                <c:pt idx="8">
                  <c:v>12310</c:v>
                </c:pt>
              </c:numCache>
            </c:numRef>
          </c:val>
          <c:extLst>
            <c:ext xmlns:c16="http://schemas.microsoft.com/office/drawing/2014/chart" uri="{C3380CC4-5D6E-409C-BE32-E72D297353CC}">
              <c16:uniqueId val="{00000001-BB3E-411B-A9B2-3A8CA2D3AC8D}"/>
            </c:ext>
          </c:extLst>
        </c:ser>
        <c:ser>
          <c:idx val="2"/>
          <c:order val="2"/>
          <c:tx>
            <c:strRef>
              <c:f>'2022 Tables'!$E$25</c:f>
              <c:strCache>
                <c:ptCount val="1"/>
                <c:pt idx="0">
                  <c:v>Northern Ireland (£)</c:v>
                </c:pt>
              </c:strCache>
            </c:strRef>
          </c:tx>
          <c:spPr>
            <a:solidFill>
              <a:schemeClr val="accent3"/>
            </a:solidFill>
            <a:ln>
              <a:noFill/>
            </a:ln>
            <a:effectLst/>
          </c:spPr>
          <c:invertIfNegative val="0"/>
          <c:cat>
            <c:strRef>
              <c:f>'2022 Tables'!$B$26:$B$34</c:f>
              <c:strCache>
                <c:ptCount val="9"/>
                <c:pt idx="0">
                  <c:v>All</c:v>
                </c:pt>
                <c:pt idx="1">
                  <c:v>Male</c:v>
                </c:pt>
                <c:pt idx="2">
                  <c:v>Female</c:v>
                </c:pt>
                <c:pt idx="3">
                  <c:v>Full-time</c:v>
                </c:pt>
                <c:pt idx="4">
                  <c:v>Part-time</c:v>
                </c:pt>
                <c:pt idx="5">
                  <c:v>Male Full-time</c:v>
                </c:pt>
                <c:pt idx="6">
                  <c:v>Female Full-time</c:v>
                </c:pt>
                <c:pt idx="7">
                  <c:v>Male Part-time</c:v>
                </c:pt>
                <c:pt idx="8">
                  <c:v>Female Part-time</c:v>
                </c:pt>
              </c:strCache>
            </c:strRef>
          </c:cat>
          <c:val>
            <c:numRef>
              <c:f>'2022 Tables'!$E$26:$E$34</c:f>
              <c:numCache>
                <c:formatCode>#,##0</c:formatCode>
                <c:ptCount val="9"/>
                <c:pt idx="0">
                  <c:v>25293</c:v>
                </c:pt>
                <c:pt idx="1">
                  <c:v>28648</c:v>
                </c:pt>
                <c:pt idx="2">
                  <c:v>22095</c:v>
                </c:pt>
                <c:pt idx="3">
                  <c:v>30000</c:v>
                </c:pt>
                <c:pt idx="4">
                  <c:v>11958</c:v>
                </c:pt>
                <c:pt idx="5">
                  <c:v>31253</c:v>
                </c:pt>
                <c:pt idx="6">
                  <c:v>28052</c:v>
                </c:pt>
                <c:pt idx="7">
                  <c:v>11320</c:v>
                </c:pt>
                <c:pt idx="8">
                  <c:v>12000</c:v>
                </c:pt>
              </c:numCache>
            </c:numRef>
          </c:val>
          <c:extLst>
            <c:ext xmlns:c16="http://schemas.microsoft.com/office/drawing/2014/chart" uri="{C3380CC4-5D6E-409C-BE32-E72D297353CC}">
              <c16:uniqueId val="{00000002-BB3E-411B-A9B2-3A8CA2D3AC8D}"/>
            </c:ext>
          </c:extLst>
        </c:ser>
        <c:dLbls>
          <c:showLegendKey val="0"/>
          <c:showVal val="0"/>
          <c:showCatName val="0"/>
          <c:showSerName val="0"/>
          <c:showPercent val="0"/>
          <c:showBubbleSize val="0"/>
        </c:dLbls>
        <c:gapWidth val="219"/>
        <c:overlap val="-27"/>
        <c:axId val="1546779856"/>
        <c:axId val="1546779024"/>
      </c:barChart>
      <c:catAx>
        <c:axId val="1546779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6779024"/>
        <c:crosses val="autoZero"/>
        <c:auto val="1"/>
        <c:lblAlgn val="ctr"/>
        <c:lblOffset val="100"/>
        <c:noMultiLvlLbl val="0"/>
      </c:catAx>
      <c:valAx>
        <c:axId val="1546779024"/>
        <c:scaling>
          <c:orientation val="minMax"/>
        </c:scaling>
        <c:delete val="0"/>
        <c:axPos val="l"/>
        <c:majorGridlines>
          <c:spPr>
            <a:ln w="9525" cap="flat" cmpd="sng" algn="ctr">
              <a:no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67798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'2022 tables cont''d'!$C$26</c:f>
              <c:strCache>
                <c:ptCount val="1"/>
                <c:pt idx="0">
                  <c:v>Residents of (£)</c:v>
                </c:pt>
              </c:strCache>
            </c:strRef>
          </c:tx>
          <c:spPr>
            <a:solidFill>
              <a:schemeClr val="accent1"/>
            </a:solidFill>
            <a:ln>
              <a:noFill/>
            </a:ln>
            <a:effectLst/>
          </c:spPr>
          <c:invertIfNegative val="0"/>
          <c:cat>
            <c:strRef>
              <c:f>'2022 tables cont''d'!$B$27:$B$37</c:f>
              <c:strCache>
                <c:ptCount val="11"/>
                <c:pt idx="0">
                  <c:v>Antrim and Newtownabbey</c:v>
                </c:pt>
                <c:pt idx="1">
                  <c:v>Ards and North Down</c:v>
                </c:pt>
                <c:pt idx="2">
                  <c:v>Armagh City, Banbridge and Craigavon</c:v>
                </c:pt>
                <c:pt idx="3">
                  <c:v>Belfast</c:v>
                </c:pt>
                <c:pt idx="4">
                  <c:v>Causeway Coast and Glens</c:v>
                </c:pt>
                <c:pt idx="5">
                  <c:v>Derry City and Strabane</c:v>
                </c:pt>
                <c:pt idx="6">
                  <c:v>Fermanagh and Omagh</c:v>
                </c:pt>
                <c:pt idx="7">
                  <c:v>Lisburn and Castlereagh</c:v>
                </c:pt>
                <c:pt idx="8">
                  <c:v>Mid and East Antrim</c:v>
                </c:pt>
                <c:pt idx="9">
                  <c:v>Mid Ulster</c:v>
                </c:pt>
                <c:pt idx="10">
                  <c:v>Newry, Mourne and Down</c:v>
                </c:pt>
              </c:strCache>
            </c:strRef>
          </c:cat>
          <c:val>
            <c:numRef>
              <c:f>'2022 tables cont''d'!$C$27:$C$37</c:f>
              <c:numCache>
                <c:formatCode>#,##0</c:formatCode>
                <c:ptCount val="11"/>
                <c:pt idx="0">
                  <c:v>29709</c:v>
                </c:pt>
                <c:pt idx="1">
                  <c:v>28675</c:v>
                </c:pt>
                <c:pt idx="2">
                  <c:v>29749</c:v>
                </c:pt>
                <c:pt idx="3">
                  <c:v>29954</c:v>
                </c:pt>
                <c:pt idx="4">
                  <c:v>28733</c:v>
                </c:pt>
                <c:pt idx="5">
                  <c:v>25989</c:v>
                </c:pt>
                <c:pt idx="6">
                  <c:v>27896</c:v>
                </c:pt>
                <c:pt idx="7">
                  <c:v>33116</c:v>
                </c:pt>
                <c:pt idx="8">
                  <c:v>28487</c:v>
                </c:pt>
                <c:pt idx="9">
                  <c:v>28797</c:v>
                </c:pt>
                <c:pt idx="10">
                  <c:v>27984</c:v>
                </c:pt>
              </c:numCache>
            </c:numRef>
          </c:val>
          <c:extLst>
            <c:ext xmlns:c16="http://schemas.microsoft.com/office/drawing/2014/chart" uri="{C3380CC4-5D6E-409C-BE32-E72D297353CC}">
              <c16:uniqueId val="{00000000-9497-4BC6-80E4-066BA1ED7121}"/>
            </c:ext>
          </c:extLst>
        </c:ser>
        <c:ser>
          <c:idx val="1"/>
          <c:order val="1"/>
          <c:tx>
            <c:strRef>
              <c:f>'2022 tables cont''d'!$D$26</c:f>
              <c:strCache>
                <c:ptCount val="1"/>
                <c:pt idx="0">
                  <c:v>Working in (£)</c:v>
                </c:pt>
              </c:strCache>
            </c:strRef>
          </c:tx>
          <c:spPr>
            <a:solidFill>
              <a:schemeClr val="accent2"/>
            </a:solidFill>
            <a:ln>
              <a:noFill/>
            </a:ln>
            <a:effectLst/>
          </c:spPr>
          <c:invertIfNegative val="0"/>
          <c:cat>
            <c:strRef>
              <c:f>'2022 tables cont''d'!$B$27:$B$37</c:f>
              <c:strCache>
                <c:ptCount val="11"/>
                <c:pt idx="0">
                  <c:v>Antrim and Newtownabbey</c:v>
                </c:pt>
                <c:pt idx="1">
                  <c:v>Ards and North Down</c:v>
                </c:pt>
                <c:pt idx="2">
                  <c:v>Armagh City, Banbridge and Craigavon</c:v>
                </c:pt>
                <c:pt idx="3">
                  <c:v>Belfast</c:v>
                </c:pt>
                <c:pt idx="4">
                  <c:v>Causeway Coast and Glens</c:v>
                </c:pt>
                <c:pt idx="5">
                  <c:v>Derry City and Strabane</c:v>
                </c:pt>
                <c:pt idx="6">
                  <c:v>Fermanagh and Omagh</c:v>
                </c:pt>
                <c:pt idx="7">
                  <c:v>Lisburn and Castlereagh</c:v>
                </c:pt>
                <c:pt idx="8">
                  <c:v>Mid and East Antrim</c:v>
                </c:pt>
                <c:pt idx="9">
                  <c:v>Mid Ulster</c:v>
                </c:pt>
                <c:pt idx="10">
                  <c:v>Newry, Mourne and Down</c:v>
                </c:pt>
              </c:strCache>
            </c:strRef>
          </c:cat>
          <c:val>
            <c:numRef>
              <c:f>'2022 tables cont''d'!$D$27:$D$37</c:f>
              <c:numCache>
                <c:formatCode>#,##0</c:formatCode>
                <c:ptCount val="11"/>
                <c:pt idx="0">
                  <c:v>28805</c:v>
                </c:pt>
                <c:pt idx="1">
                  <c:v>27733</c:v>
                </c:pt>
                <c:pt idx="2">
                  <c:v>29236</c:v>
                </c:pt>
                <c:pt idx="3">
                  <c:v>33008</c:v>
                </c:pt>
                <c:pt idx="4">
                  <c:v>26940</c:v>
                </c:pt>
                <c:pt idx="5">
                  <c:v>26560</c:v>
                </c:pt>
                <c:pt idx="6">
                  <c:v>27923</c:v>
                </c:pt>
                <c:pt idx="7">
                  <c:v>29142</c:v>
                </c:pt>
                <c:pt idx="8">
                  <c:v>26089</c:v>
                </c:pt>
                <c:pt idx="9">
                  <c:v>28273</c:v>
                </c:pt>
                <c:pt idx="10">
                  <c:v>27276</c:v>
                </c:pt>
              </c:numCache>
            </c:numRef>
          </c:val>
          <c:extLst>
            <c:ext xmlns:c16="http://schemas.microsoft.com/office/drawing/2014/chart" uri="{C3380CC4-5D6E-409C-BE32-E72D297353CC}">
              <c16:uniqueId val="{00000001-9497-4BC6-80E4-066BA1ED7121}"/>
            </c:ext>
          </c:extLst>
        </c:ser>
        <c:dLbls>
          <c:showLegendKey val="0"/>
          <c:showVal val="0"/>
          <c:showCatName val="0"/>
          <c:showSerName val="0"/>
          <c:showPercent val="0"/>
          <c:showBubbleSize val="0"/>
        </c:dLbls>
        <c:gapWidth val="182"/>
        <c:axId val="1546784016"/>
        <c:axId val="1546780272"/>
      </c:barChart>
      <c:catAx>
        <c:axId val="15467840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6780272"/>
        <c:crosses val="autoZero"/>
        <c:auto val="1"/>
        <c:lblAlgn val="ctr"/>
        <c:lblOffset val="100"/>
        <c:noMultiLvlLbl val="0"/>
      </c:catAx>
      <c:valAx>
        <c:axId val="1546780272"/>
        <c:scaling>
          <c:orientation val="minMax"/>
        </c:scaling>
        <c:delete val="0"/>
        <c:axPos val="b"/>
        <c:majorGridlines>
          <c:spPr>
            <a:ln w="9525" cap="flat" cmpd="sng" algn="ctr">
              <a:no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67840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trend!$C$28</c:f>
              <c:strCache>
                <c:ptCount val="1"/>
                <c:pt idx="0">
                  <c:v>Resident of ABC (£)</c:v>
                </c:pt>
              </c:strCache>
            </c:strRef>
          </c:tx>
          <c:spPr>
            <a:ln w="28575" cap="rnd">
              <a:solidFill>
                <a:schemeClr val="accent1"/>
              </a:solidFill>
              <a:prstDash val="dash"/>
              <a:round/>
            </a:ln>
            <a:effectLst/>
          </c:spPr>
          <c:marker>
            <c:symbol val="none"/>
          </c:marker>
          <c:cat>
            <c:numRef>
              <c:f>trend!$B$29:$B$37</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trend!$C$29:$C$37</c:f>
              <c:numCache>
                <c:formatCode>#,##0.0</c:formatCode>
                <c:ptCount val="9"/>
                <c:pt idx="0">
                  <c:v>447.1</c:v>
                </c:pt>
                <c:pt idx="1">
                  <c:v>460.1</c:v>
                </c:pt>
                <c:pt idx="2">
                  <c:v>493.2</c:v>
                </c:pt>
                <c:pt idx="3">
                  <c:v>503.2</c:v>
                </c:pt>
                <c:pt idx="4">
                  <c:v>518</c:v>
                </c:pt>
                <c:pt idx="5">
                  <c:v>541.5</c:v>
                </c:pt>
                <c:pt idx="6">
                  <c:v>525.70000000000005</c:v>
                </c:pt>
                <c:pt idx="7">
                  <c:v>574.79999999999995</c:v>
                </c:pt>
                <c:pt idx="8">
                  <c:v>590.5</c:v>
                </c:pt>
              </c:numCache>
            </c:numRef>
          </c:val>
          <c:smooth val="0"/>
          <c:extLst>
            <c:ext xmlns:c16="http://schemas.microsoft.com/office/drawing/2014/chart" uri="{C3380CC4-5D6E-409C-BE32-E72D297353CC}">
              <c16:uniqueId val="{00000000-9EA5-4B88-9CED-58F0D98518CD}"/>
            </c:ext>
          </c:extLst>
        </c:ser>
        <c:ser>
          <c:idx val="1"/>
          <c:order val="1"/>
          <c:tx>
            <c:strRef>
              <c:f>trend!$D$28</c:f>
              <c:strCache>
                <c:ptCount val="1"/>
                <c:pt idx="0">
                  <c:v>Working in  ABC (£)</c:v>
                </c:pt>
              </c:strCache>
            </c:strRef>
          </c:tx>
          <c:spPr>
            <a:ln w="28575" cap="rnd">
              <a:solidFill>
                <a:schemeClr val="accent2"/>
              </a:solidFill>
              <a:round/>
            </a:ln>
            <a:effectLst/>
          </c:spPr>
          <c:marker>
            <c:symbol val="none"/>
          </c:marker>
          <c:cat>
            <c:numRef>
              <c:f>trend!$B$29:$B$37</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trend!$D$29:$D$37</c:f>
              <c:numCache>
                <c:formatCode>#,##0.0</c:formatCode>
                <c:ptCount val="9"/>
                <c:pt idx="0">
                  <c:v>429.7</c:v>
                </c:pt>
                <c:pt idx="1">
                  <c:v>442.9</c:v>
                </c:pt>
                <c:pt idx="2">
                  <c:v>467.4</c:v>
                </c:pt>
                <c:pt idx="3">
                  <c:v>482.7</c:v>
                </c:pt>
                <c:pt idx="4">
                  <c:v>503.5</c:v>
                </c:pt>
                <c:pt idx="5">
                  <c:v>524.20000000000005</c:v>
                </c:pt>
                <c:pt idx="6">
                  <c:v>508.1</c:v>
                </c:pt>
                <c:pt idx="7">
                  <c:v>562.79999999999995</c:v>
                </c:pt>
                <c:pt idx="8">
                  <c:v>591.29999999999995</c:v>
                </c:pt>
              </c:numCache>
            </c:numRef>
          </c:val>
          <c:smooth val="0"/>
          <c:extLst>
            <c:ext xmlns:c16="http://schemas.microsoft.com/office/drawing/2014/chart" uri="{C3380CC4-5D6E-409C-BE32-E72D297353CC}">
              <c16:uniqueId val="{00000001-9EA5-4B88-9CED-58F0D98518CD}"/>
            </c:ext>
          </c:extLst>
        </c:ser>
        <c:ser>
          <c:idx val="2"/>
          <c:order val="2"/>
          <c:tx>
            <c:strRef>
              <c:f>trend!$E$28</c:f>
              <c:strCache>
                <c:ptCount val="1"/>
                <c:pt idx="0">
                  <c:v>Northern Ireland (£)</c:v>
                </c:pt>
              </c:strCache>
            </c:strRef>
          </c:tx>
          <c:spPr>
            <a:ln w="38100" cap="rnd">
              <a:solidFill>
                <a:schemeClr val="accent3"/>
              </a:solidFill>
              <a:prstDash val="sysDot"/>
              <a:round/>
            </a:ln>
            <a:effectLst/>
          </c:spPr>
          <c:marker>
            <c:symbol val="none"/>
          </c:marker>
          <c:cat>
            <c:numRef>
              <c:f>trend!$B$29:$B$37</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trend!$E$29:$E$37</c:f>
              <c:numCache>
                <c:formatCode>#,##0.0</c:formatCode>
                <c:ptCount val="9"/>
                <c:pt idx="0">
                  <c:v>460</c:v>
                </c:pt>
                <c:pt idx="1">
                  <c:v>484.7</c:v>
                </c:pt>
                <c:pt idx="2">
                  <c:v>493.6</c:v>
                </c:pt>
                <c:pt idx="3">
                  <c:v>500</c:v>
                </c:pt>
                <c:pt idx="4">
                  <c:v>517.79999999999995</c:v>
                </c:pt>
                <c:pt idx="5">
                  <c:v>534.5</c:v>
                </c:pt>
                <c:pt idx="6">
                  <c:v>528.70000000000005</c:v>
                </c:pt>
                <c:pt idx="7">
                  <c:v>574.9</c:v>
                </c:pt>
                <c:pt idx="8">
                  <c:v>591.6</c:v>
                </c:pt>
              </c:numCache>
            </c:numRef>
          </c:val>
          <c:smooth val="0"/>
          <c:extLst>
            <c:ext xmlns:c16="http://schemas.microsoft.com/office/drawing/2014/chart" uri="{C3380CC4-5D6E-409C-BE32-E72D297353CC}">
              <c16:uniqueId val="{00000002-9EA5-4B88-9CED-58F0D98518CD}"/>
            </c:ext>
          </c:extLst>
        </c:ser>
        <c:dLbls>
          <c:showLegendKey val="0"/>
          <c:showVal val="0"/>
          <c:showCatName val="0"/>
          <c:showSerName val="0"/>
          <c:showPercent val="0"/>
          <c:showBubbleSize val="0"/>
        </c:dLbls>
        <c:smooth val="0"/>
        <c:axId val="371018192"/>
        <c:axId val="1"/>
      </c:lineChart>
      <c:catAx>
        <c:axId val="371018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max val="600"/>
          <c:min val="400"/>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1018192"/>
        <c:crosses val="autoZero"/>
        <c:crossBetween val="between"/>
        <c:majorUnit val="50"/>
      </c:valAx>
      <c:spPr>
        <a:noFill/>
        <a:ln w="25400">
          <a:noFill/>
        </a:ln>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4B1BD-A2B5-436E-9600-189FEA7DF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5</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Gordon</dc:creator>
  <cp:keywords/>
  <dc:description/>
  <cp:lastModifiedBy>Jessica Bennett</cp:lastModifiedBy>
  <cp:revision>10</cp:revision>
  <cp:lastPrinted>2022-11-16T15:26:00Z</cp:lastPrinted>
  <dcterms:created xsi:type="dcterms:W3CDTF">2022-11-07T10:27:00Z</dcterms:created>
  <dcterms:modified xsi:type="dcterms:W3CDTF">2022-11-17T16:11:00Z</dcterms:modified>
</cp:coreProperties>
</file>