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553E" w14:textId="77777777" w:rsidR="00C17259" w:rsidRPr="00900955" w:rsidRDefault="00900955">
      <w:pPr>
        <w:rPr>
          <w:b/>
        </w:rPr>
      </w:pPr>
      <w:r>
        <w:rPr>
          <w:b/>
        </w:rPr>
        <w:t>CO</w:t>
      </w:r>
      <w:r w:rsidRPr="00900955">
        <w:rPr>
          <w:b/>
          <w:vertAlign w:val="subscript"/>
        </w:rPr>
        <w:t>2</w:t>
      </w:r>
      <w:r>
        <w:rPr>
          <w:b/>
          <w:vertAlign w:val="subscript"/>
        </w:rPr>
        <w:t xml:space="preserve"> </w:t>
      </w:r>
      <w:r>
        <w:rPr>
          <w:b/>
        </w:rPr>
        <w:t>Emissions</w:t>
      </w:r>
    </w:p>
    <w:p w14:paraId="3CCAFFD2" w14:textId="77777777" w:rsidR="009D2ED9" w:rsidRPr="00CB5416" w:rsidRDefault="00543077" w:rsidP="00CB5416">
      <w:r>
        <w:t>It is estimated that in Armagh City, Banbridge and Craigavon Borough in 2017 there were 1,388 kilotonnes of CO</w:t>
      </w:r>
      <w:r w:rsidRPr="00543077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emissions. This is a decrease of 24.7%</w:t>
      </w:r>
      <w:r w:rsidR="009A4629">
        <w:t xml:space="preserve"> on 2010 estimates (1,843 kilotonnes), the highest level of the last eight years.</w:t>
      </w:r>
      <w:r w:rsidR="00CB5416">
        <w:t xml:space="preserve"> The decrease in CO</w:t>
      </w:r>
      <w:r w:rsidR="00CB5416" w:rsidRPr="00CB5416">
        <w:rPr>
          <w:vertAlign w:val="subscript"/>
        </w:rPr>
        <w:t>2</w:t>
      </w:r>
      <w:r w:rsidR="00CB5416">
        <w:rPr>
          <w:vertAlign w:val="subscript"/>
        </w:rPr>
        <w:t xml:space="preserve"> </w:t>
      </w:r>
      <w:r w:rsidR="00CB5416">
        <w:t>emission estimates over the same period in Northern Ireland overall was slightly lower at 23.3%.</w:t>
      </w:r>
      <w:r w:rsidR="009D2ED9">
        <w:rPr>
          <w:sz w:val="8"/>
          <w:szCs w:val="8"/>
        </w:rPr>
        <w:tab/>
      </w:r>
    </w:p>
    <w:tbl>
      <w:tblPr>
        <w:tblpPr w:leftFromText="180" w:rightFromText="180" w:vertAnchor="text" w:horzAnchor="margin" w:tblpY="261"/>
        <w:tblW w:w="6658" w:type="dxa"/>
        <w:tblLook w:val="04A0" w:firstRow="1" w:lastRow="0" w:firstColumn="1" w:lastColumn="0" w:noHBand="0" w:noVBand="1"/>
      </w:tblPr>
      <w:tblGrid>
        <w:gridCol w:w="1413"/>
        <w:gridCol w:w="2622"/>
        <w:gridCol w:w="2623"/>
      </w:tblGrid>
      <w:tr w:rsidR="009A4629" w:rsidRPr="008C3787" w14:paraId="1523DDB2" w14:textId="77777777" w:rsidTr="009A4629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E787" w14:textId="77777777" w:rsidR="009A4629" w:rsidRPr="008C3787" w:rsidRDefault="009A4629" w:rsidP="009D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0C18" w14:textId="77777777" w:rsidR="009A4629" w:rsidRDefault="009A462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</w:t>
            </w:r>
            <w:r w:rsidRPr="00900955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Emission Estimates</w:t>
            </w:r>
          </w:p>
        </w:tc>
      </w:tr>
      <w:tr w:rsidR="009A4629" w:rsidRPr="008C3787" w14:paraId="06F56AFC" w14:textId="77777777" w:rsidTr="00CB5416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BB80" w14:textId="77777777" w:rsidR="009A4629" w:rsidRPr="008C3787" w:rsidRDefault="009A4629" w:rsidP="009D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DC11" w14:textId="77777777" w:rsidR="009A4629" w:rsidRPr="00900955" w:rsidRDefault="009A462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455A" w14:textId="77777777" w:rsidR="009A4629" w:rsidRDefault="009A462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</w:tr>
      <w:tr w:rsidR="009A4629" w:rsidRPr="008C3787" w14:paraId="49DCA785" w14:textId="77777777" w:rsidTr="00CB5416">
        <w:trPr>
          <w:trHeight w:val="29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FE7F" w14:textId="77777777" w:rsidR="009A4629" w:rsidRPr="009D2ED9" w:rsidRDefault="009A4629" w:rsidP="009D2E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0369" w14:textId="77777777" w:rsidR="009A4629" w:rsidRPr="008C3787" w:rsidRDefault="009A462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1,843.0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CB29B" w14:textId="77777777" w:rsidR="009A4629" w:rsidRDefault="00CA03DD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15,753.9</w:t>
            </w:r>
          </w:p>
        </w:tc>
      </w:tr>
      <w:tr w:rsidR="009A4629" w:rsidRPr="008C3787" w14:paraId="540EC449" w14:textId="77777777" w:rsidTr="00CB5416">
        <w:trPr>
          <w:trHeight w:val="29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7089" w14:textId="77777777" w:rsidR="009A4629" w:rsidRPr="009D2ED9" w:rsidRDefault="009A4629" w:rsidP="009D2E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FBBB" w14:textId="77777777" w:rsidR="009A4629" w:rsidRPr="008C3787" w:rsidRDefault="009A462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1,719.2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6051B" w14:textId="77777777" w:rsidR="009A4629" w:rsidRDefault="00CA03DD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14,660.3</w:t>
            </w:r>
          </w:p>
        </w:tc>
      </w:tr>
      <w:tr w:rsidR="009A4629" w:rsidRPr="008C3787" w14:paraId="19ED5362" w14:textId="77777777" w:rsidTr="00CB5416">
        <w:trPr>
          <w:trHeight w:val="29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F870" w14:textId="77777777" w:rsidR="009A4629" w:rsidRPr="009D2ED9" w:rsidRDefault="009A4629" w:rsidP="009D2E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CB50" w14:textId="77777777" w:rsidR="009A4629" w:rsidRPr="008C3787" w:rsidRDefault="009A462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1,716.0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B81BF" w14:textId="77777777" w:rsidR="009A4629" w:rsidRDefault="00CA03DD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14,846.8</w:t>
            </w:r>
          </w:p>
        </w:tc>
      </w:tr>
      <w:tr w:rsidR="009A4629" w:rsidRPr="008C3787" w14:paraId="21291208" w14:textId="77777777" w:rsidTr="00CB5416">
        <w:trPr>
          <w:trHeight w:val="29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85A8" w14:textId="77777777" w:rsidR="009A4629" w:rsidRPr="009D2ED9" w:rsidRDefault="009A4629" w:rsidP="009D2E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5A92" w14:textId="77777777" w:rsidR="009A4629" w:rsidRPr="008C3787" w:rsidRDefault="009A462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1,742.2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5308" w14:textId="77777777" w:rsidR="009A4629" w:rsidRDefault="00CB5416" w:rsidP="00CA0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14,</w:t>
            </w:r>
            <w:r w:rsidR="00CA03DD">
              <w:rPr>
                <w:rFonts w:ascii="Calibri" w:eastAsia="Times New Roman" w:hAnsi="Calibri" w:cs="Times New Roman"/>
                <w:color w:val="000000"/>
                <w:lang w:eastAsia="en-GB"/>
              </w:rPr>
              <w:t>660.0</w:t>
            </w:r>
          </w:p>
        </w:tc>
      </w:tr>
      <w:tr w:rsidR="009A4629" w:rsidRPr="008C3787" w14:paraId="53F300D5" w14:textId="77777777" w:rsidTr="00CB5416">
        <w:trPr>
          <w:trHeight w:val="29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8942" w14:textId="77777777" w:rsidR="009A4629" w:rsidRPr="009D2ED9" w:rsidRDefault="009A4629" w:rsidP="009D2E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8656" w14:textId="77777777" w:rsidR="009A4629" w:rsidRPr="008C3787" w:rsidRDefault="009A462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1,645.0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7785" w14:textId="77777777" w:rsidR="009A4629" w:rsidRDefault="00CA03DD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13,981.7</w:t>
            </w:r>
          </w:p>
        </w:tc>
      </w:tr>
      <w:tr w:rsidR="009A4629" w:rsidRPr="008C3787" w14:paraId="5B84E5FD" w14:textId="77777777" w:rsidTr="00CB5416">
        <w:trPr>
          <w:trHeight w:val="29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CB37" w14:textId="77777777" w:rsidR="009A4629" w:rsidRPr="009D2ED9" w:rsidRDefault="009A4629" w:rsidP="009D2E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BCAB" w14:textId="77777777" w:rsidR="009A4629" w:rsidRPr="008C3787" w:rsidRDefault="009A462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1,580.0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DD518" w14:textId="77777777" w:rsidR="009A4629" w:rsidRDefault="00CA03DD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13,342.2</w:t>
            </w:r>
          </w:p>
        </w:tc>
      </w:tr>
      <w:tr w:rsidR="009A4629" w:rsidRPr="008C3787" w14:paraId="48D28437" w14:textId="77777777" w:rsidTr="00CB5416">
        <w:trPr>
          <w:trHeight w:val="29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06CF" w14:textId="77777777" w:rsidR="009A4629" w:rsidRPr="009D2ED9" w:rsidRDefault="009A4629" w:rsidP="009D2E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FC41" w14:textId="77777777" w:rsidR="009A4629" w:rsidRPr="008C3787" w:rsidRDefault="009A462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1,427.8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F2747" w14:textId="77777777" w:rsidR="009A4629" w:rsidRDefault="00CA03DD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12,406.0</w:t>
            </w:r>
          </w:p>
        </w:tc>
      </w:tr>
      <w:tr w:rsidR="009A4629" w:rsidRPr="008C3787" w14:paraId="56104B9F" w14:textId="77777777" w:rsidTr="00CB5416">
        <w:trPr>
          <w:trHeight w:val="29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1F60" w14:textId="77777777" w:rsidR="009A4629" w:rsidRPr="009D2ED9" w:rsidRDefault="009A4629" w:rsidP="009D2E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8735" w14:textId="77777777" w:rsidR="009A4629" w:rsidRPr="008C3787" w:rsidRDefault="009A462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1,388.0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ED439" w14:textId="77777777" w:rsidR="009A4629" w:rsidRDefault="00CA03DD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12,076.5</w:t>
            </w:r>
          </w:p>
        </w:tc>
      </w:tr>
    </w:tbl>
    <w:p w14:paraId="4A320673" w14:textId="77777777" w:rsidR="008F0059" w:rsidRPr="00900955" w:rsidRDefault="00900955" w:rsidP="00900955">
      <w:pPr>
        <w:ind w:left="2160" w:firstLine="72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9A4629">
        <w:rPr>
          <w:i/>
          <w:sz w:val="20"/>
          <w:szCs w:val="20"/>
        </w:rPr>
        <w:tab/>
      </w:r>
      <w:r w:rsidR="009A4629">
        <w:rPr>
          <w:i/>
          <w:sz w:val="20"/>
          <w:szCs w:val="20"/>
        </w:rPr>
        <w:tab/>
      </w:r>
      <w:r w:rsidR="009A4629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Kilot</w:t>
      </w:r>
      <w:r w:rsidR="009D2ED9" w:rsidRPr="009D2ED9">
        <w:rPr>
          <w:b/>
          <w:i/>
          <w:sz w:val="20"/>
          <w:szCs w:val="20"/>
        </w:rPr>
        <w:t>onnes</w:t>
      </w:r>
      <w:r>
        <w:rPr>
          <w:b/>
          <w:i/>
          <w:sz w:val="20"/>
          <w:szCs w:val="20"/>
        </w:rPr>
        <w:t xml:space="preserve"> (kt CO</w:t>
      </w:r>
      <w:r w:rsidRPr="00900955">
        <w:rPr>
          <w:b/>
          <w:i/>
          <w:sz w:val="20"/>
          <w:szCs w:val="20"/>
          <w:vertAlign w:val="subscript"/>
        </w:rPr>
        <w:t>2</w:t>
      </w:r>
      <w:r>
        <w:rPr>
          <w:b/>
          <w:i/>
          <w:sz w:val="20"/>
          <w:szCs w:val="20"/>
        </w:rPr>
        <w:t>)</w:t>
      </w:r>
    </w:p>
    <w:p w14:paraId="7C2E54FF" w14:textId="77777777" w:rsidR="00900955" w:rsidRDefault="00900955" w:rsidP="008F0059">
      <w:pPr>
        <w:jc w:val="center"/>
        <w:rPr>
          <w:i/>
          <w:sz w:val="20"/>
          <w:szCs w:val="20"/>
        </w:rPr>
      </w:pPr>
    </w:p>
    <w:p w14:paraId="187FB812" w14:textId="77777777" w:rsidR="00900955" w:rsidRDefault="00900955" w:rsidP="008F0059">
      <w:pPr>
        <w:jc w:val="center"/>
        <w:rPr>
          <w:i/>
          <w:sz w:val="20"/>
          <w:szCs w:val="20"/>
        </w:rPr>
      </w:pPr>
    </w:p>
    <w:p w14:paraId="76C540B6" w14:textId="77777777" w:rsidR="00900955" w:rsidRDefault="00900955" w:rsidP="008F0059">
      <w:pPr>
        <w:jc w:val="center"/>
        <w:rPr>
          <w:i/>
          <w:sz w:val="20"/>
          <w:szCs w:val="20"/>
        </w:rPr>
      </w:pPr>
    </w:p>
    <w:p w14:paraId="08506C79" w14:textId="77777777" w:rsidR="00900955" w:rsidRDefault="00900955" w:rsidP="008F0059">
      <w:pPr>
        <w:jc w:val="center"/>
        <w:rPr>
          <w:i/>
          <w:sz w:val="20"/>
          <w:szCs w:val="20"/>
        </w:rPr>
      </w:pPr>
    </w:p>
    <w:p w14:paraId="105E163B" w14:textId="77777777" w:rsidR="009A4629" w:rsidRDefault="009A4629" w:rsidP="00900955">
      <w:pPr>
        <w:rPr>
          <w:i/>
          <w:sz w:val="20"/>
          <w:szCs w:val="20"/>
        </w:rPr>
      </w:pPr>
    </w:p>
    <w:p w14:paraId="048798B9" w14:textId="77777777" w:rsidR="00900955" w:rsidRDefault="00900955" w:rsidP="00900955">
      <w:pPr>
        <w:rPr>
          <w:i/>
          <w:sz w:val="20"/>
          <w:szCs w:val="20"/>
        </w:rPr>
      </w:pPr>
    </w:p>
    <w:p w14:paraId="60FAA907" w14:textId="77777777" w:rsidR="009A4629" w:rsidRDefault="009A4629" w:rsidP="00900955">
      <w:pPr>
        <w:rPr>
          <w:i/>
          <w:sz w:val="20"/>
          <w:szCs w:val="20"/>
        </w:rPr>
      </w:pPr>
    </w:p>
    <w:p w14:paraId="0B3357C0" w14:textId="77777777" w:rsidR="008C3787" w:rsidRPr="008F0059" w:rsidRDefault="009A4629" w:rsidP="00900955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CA03DD">
        <w:rPr>
          <w:i/>
          <w:sz w:val="20"/>
          <w:szCs w:val="20"/>
        </w:rPr>
        <w:t xml:space="preserve">                               </w:t>
      </w:r>
      <w:r w:rsidR="008C1EDC" w:rsidRPr="008C1EDC">
        <w:rPr>
          <w:i/>
          <w:sz w:val="20"/>
          <w:szCs w:val="20"/>
        </w:rPr>
        <w:t xml:space="preserve">Table 1: </w:t>
      </w:r>
      <w:r w:rsidR="009242F4">
        <w:rPr>
          <w:i/>
          <w:sz w:val="20"/>
          <w:szCs w:val="20"/>
        </w:rPr>
        <w:t>CO</w:t>
      </w:r>
      <w:r w:rsidR="009242F4" w:rsidRPr="009242F4">
        <w:rPr>
          <w:i/>
          <w:sz w:val="20"/>
          <w:szCs w:val="20"/>
          <w:vertAlign w:val="subscript"/>
        </w:rPr>
        <w:t>2</w:t>
      </w:r>
      <w:r w:rsidR="009242F4">
        <w:rPr>
          <w:i/>
          <w:sz w:val="20"/>
          <w:szCs w:val="20"/>
        </w:rPr>
        <w:t xml:space="preserve"> emission estimates for</w:t>
      </w:r>
      <w:r w:rsidR="00900955">
        <w:rPr>
          <w:i/>
          <w:sz w:val="20"/>
          <w:szCs w:val="20"/>
        </w:rPr>
        <w:t xml:space="preserve"> Armagh City, </w:t>
      </w:r>
      <w:r w:rsidR="008C1EDC" w:rsidRPr="008C1EDC">
        <w:rPr>
          <w:i/>
          <w:sz w:val="20"/>
          <w:szCs w:val="20"/>
        </w:rPr>
        <w:t>Banbridge and Craigavon Borough</w:t>
      </w:r>
      <w:r w:rsidR="009242F4">
        <w:rPr>
          <w:i/>
          <w:sz w:val="20"/>
          <w:szCs w:val="20"/>
        </w:rPr>
        <w:t xml:space="preserve"> </w:t>
      </w:r>
      <w:r w:rsidR="00CA03DD">
        <w:rPr>
          <w:i/>
          <w:sz w:val="20"/>
          <w:szCs w:val="20"/>
        </w:rPr>
        <w:t xml:space="preserve">and Northern Ireland </w:t>
      </w:r>
      <w:r w:rsidR="009242F4">
        <w:rPr>
          <w:i/>
          <w:sz w:val="20"/>
          <w:szCs w:val="20"/>
        </w:rPr>
        <w:t>2010</w:t>
      </w:r>
      <w:r w:rsidR="008C513E">
        <w:rPr>
          <w:i/>
          <w:sz w:val="20"/>
          <w:szCs w:val="20"/>
        </w:rPr>
        <w:t xml:space="preserve"> to 201</w:t>
      </w:r>
      <w:r w:rsidR="009242F4">
        <w:rPr>
          <w:i/>
          <w:sz w:val="20"/>
          <w:szCs w:val="20"/>
        </w:rPr>
        <w:t>7</w:t>
      </w:r>
      <w:r w:rsidR="008C1EDC" w:rsidRPr="008C1EDC">
        <w:rPr>
          <w:i/>
          <w:sz w:val="20"/>
          <w:szCs w:val="20"/>
        </w:rPr>
        <w:t xml:space="preserve">. Source: </w:t>
      </w:r>
      <w:r w:rsidR="009242F4">
        <w:rPr>
          <w:i/>
          <w:sz w:val="20"/>
          <w:szCs w:val="20"/>
        </w:rPr>
        <w:t>Emissions of carbon dioxide for Local Authority areas, Department for Business, Energy and Industrial Strategy</w:t>
      </w:r>
      <w:r w:rsidR="008C1EDC" w:rsidRPr="008C1EDC">
        <w:rPr>
          <w:i/>
          <w:sz w:val="20"/>
          <w:szCs w:val="20"/>
        </w:rPr>
        <w:t>.</w:t>
      </w:r>
    </w:p>
    <w:p w14:paraId="4BBA0AEF" w14:textId="77777777" w:rsidR="00A93EC0" w:rsidRDefault="00A93EC0">
      <w:pPr>
        <w:rPr>
          <w:i/>
          <w:sz w:val="20"/>
          <w:szCs w:val="20"/>
        </w:rPr>
      </w:pPr>
    </w:p>
    <w:p w14:paraId="3B4256C7" w14:textId="77777777" w:rsidR="009242F4" w:rsidRPr="008F0059" w:rsidRDefault="00333FE6" w:rsidP="009242F4">
      <w:pPr>
        <w:rPr>
          <w:b/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FB9D64C" wp14:editId="53C4B13B">
            <wp:extent cx="5648325" cy="3381375"/>
            <wp:effectExtent l="0" t="0" r="9525" b="9525"/>
            <wp:docPr id="1" name="Chart 1" descr="CO2 emission estimat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002A8E" w:rsidRPr="00002A8E">
        <w:rPr>
          <w:i/>
          <w:sz w:val="20"/>
          <w:szCs w:val="20"/>
        </w:rPr>
        <w:t xml:space="preserve"> </w:t>
      </w:r>
      <w:r w:rsidR="009242F4" w:rsidRPr="008C1EDC">
        <w:rPr>
          <w:i/>
          <w:sz w:val="20"/>
          <w:szCs w:val="20"/>
        </w:rPr>
        <w:t xml:space="preserve">Table 1: </w:t>
      </w:r>
      <w:r w:rsidR="009242F4">
        <w:rPr>
          <w:i/>
          <w:sz w:val="20"/>
          <w:szCs w:val="20"/>
        </w:rPr>
        <w:t>CO</w:t>
      </w:r>
      <w:r w:rsidR="009242F4" w:rsidRPr="009242F4">
        <w:rPr>
          <w:i/>
          <w:sz w:val="20"/>
          <w:szCs w:val="20"/>
          <w:vertAlign w:val="subscript"/>
        </w:rPr>
        <w:t>2</w:t>
      </w:r>
      <w:r w:rsidR="009242F4">
        <w:rPr>
          <w:i/>
          <w:sz w:val="20"/>
          <w:szCs w:val="20"/>
        </w:rPr>
        <w:t xml:space="preserve"> emission estimates for Armagh City, </w:t>
      </w:r>
      <w:r w:rsidR="009242F4" w:rsidRPr="008C1EDC">
        <w:rPr>
          <w:i/>
          <w:sz w:val="20"/>
          <w:szCs w:val="20"/>
        </w:rPr>
        <w:t>Banbridge and Craigavon Borough</w:t>
      </w:r>
      <w:r w:rsidR="009242F4">
        <w:rPr>
          <w:i/>
          <w:sz w:val="20"/>
          <w:szCs w:val="20"/>
        </w:rPr>
        <w:t xml:space="preserve"> 2010 to 2017</w:t>
      </w:r>
      <w:r w:rsidR="009242F4" w:rsidRPr="008C1EDC">
        <w:rPr>
          <w:i/>
          <w:sz w:val="20"/>
          <w:szCs w:val="20"/>
        </w:rPr>
        <w:t xml:space="preserve">. Source: </w:t>
      </w:r>
      <w:r w:rsidR="009242F4">
        <w:rPr>
          <w:i/>
          <w:sz w:val="20"/>
          <w:szCs w:val="20"/>
        </w:rPr>
        <w:t>Emissions of carbon dioxide for Local Authority areas, Department for Business, Energy and Industrial Strategy</w:t>
      </w:r>
      <w:r w:rsidR="009242F4" w:rsidRPr="008C1EDC">
        <w:rPr>
          <w:i/>
          <w:sz w:val="20"/>
          <w:szCs w:val="20"/>
        </w:rPr>
        <w:t>.</w:t>
      </w:r>
    </w:p>
    <w:p w14:paraId="7B07F5F8" w14:textId="77777777" w:rsidR="009D2ED9" w:rsidRPr="00002A8E" w:rsidRDefault="00002A8E">
      <w:pPr>
        <w:rPr>
          <w:i/>
          <w:sz w:val="20"/>
          <w:szCs w:val="20"/>
        </w:rPr>
      </w:pPr>
      <w:r>
        <w:t>Furthe</w:t>
      </w:r>
      <w:r w:rsidR="009242F4">
        <w:t>r information on CO</w:t>
      </w:r>
      <w:r w:rsidR="009242F4" w:rsidRPr="009242F4">
        <w:rPr>
          <w:vertAlign w:val="subscript"/>
        </w:rPr>
        <w:t>2</w:t>
      </w:r>
      <w:r>
        <w:t xml:space="preserve"> </w:t>
      </w:r>
      <w:r w:rsidR="009242F4">
        <w:t xml:space="preserve">emission estimates </w:t>
      </w:r>
      <w:r>
        <w:t>can be found via the following link:</w:t>
      </w:r>
    </w:p>
    <w:p w14:paraId="7B741796" w14:textId="77777777" w:rsidR="00A70F15" w:rsidRDefault="00C779D7" w:rsidP="009242F4">
      <w:pPr>
        <w:rPr>
          <w:i/>
          <w:sz w:val="20"/>
          <w:szCs w:val="20"/>
        </w:rPr>
      </w:pPr>
      <w:hyperlink r:id="rId7" w:history="1">
        <w:r w:rsidR="009242F4">
          <w:rPr>
            <w:rStyle w:val="Hyperlink"/>
          </w:rPr>
          <w:t>https://www.gov.uk/government/collections/uk-local-authority-and-regional-carbon-dioxide-emissions-national-statistics</w:t>
        </w:r>
      </w:hyperlink>
    </w:p>
    <w:sectPr w:rsidR="00A70F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3E17" w14:textId="77777777" w:rsidR="00C779D7" w:rsidRDefault="00C779D7" w:rsidP="009470B4">
      <w:pPr>
        <w:spacing w:after="0" w:line="240" w:lineRule="auto"/>
      </w:pPr>
      <w:r>
        <w:separator/>
      </w:r>
    </w:p>
  </w:endnote>
  <w:endnote w:type="continuationSeparator" w:id="0">
    <w:p w14:paraId="67F85396" w14:textId="77777777" w:rsidR="00C779D7" w:rsidRDefault="00C779D7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A7B5E" w14:textId="77777777"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BBAFA0" w14:textId="77777777"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F05E" w14:textId="77777777" w:rsidR="00C779D7" w:rsidRDefault="00C779D7" w:rsidP="009470B4">
      <w:pPr>
        <w:spacing w:after="0" w:line="240" w:lineRule="auto"/>
      </w:pPr>
      <w:r>
        <w:separator/>
      </w:r>
    </w:p>
  </w:footnote>
  <w:footnote w:type="continuationSeparator" w:id="0">
    <w:p w14:paraId="0337A334" w14:textId="77777777" w:rsidR="00C779D7" w:rsidRDefault="00C779D7" w:rsidP="0094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7"/>
    <w:rsid w:val="00002A8E"/>
    <w:rsid w:val="00015C89"/>
    <w:rsid w:val="000B0107"/>
    <w:rsid w:val="000C7CE8"/>
    <w:rsid w:val="001464FA"/>
    <w:rsid w:val="00154E71"/>
    <w:rsid w:val="0018519D"/>
    <w:rsid w:val="00265E55"/>
    <w:rsid w:val="002B13D9"/>
    <w:rsid w:val="00333FE6"/>
    <w:rsid w:val="00381E1E"/>
    <w:rsid w:val="00470647"/>
    <w:rsid w:val="00494448"/>
    <w:rsid w:val="004B5004"/>
    <w:rsid w:val="004B5682"/>
    <w:rsid w:val="004D22DB"/>
    <w:rsid w:val="00505DD9"/>
    <w:rsid w:val="00543077"/>
    <w:rsid w:val="00543809"/>
    <w:rsid w:val="00546B94"/>
    <w:rsid w:val="005F612B"/>
    <w:rsid w:val="006E4145"/>
    <w:rsid w:val="0079173A"/>
    <w:rsid w:val="007C1C25"/>
    <w:rsid w:val="007C7AFB"/>
    <w:rsid w:val="00820F29"/>
    <w:rsid w:val="008353FB"/>
    <w:rsid w:val="00836E9E"/>
    <w:rsid w:val="0084512A"/>
    <w:rsid w:val="008C1EDC"/>
    <w:rsid w:val="008C3787"/>
    <w:rsid w:val="008C513E"/>
    <w:rsid w:val="008F0059"/>
    <w:rsid w:val="00900955"/>
    <w:rsid w:val="009242F4"/>
    <w:rsid w:val="009265FF"/>
    <w:rsid w:val="009470B4"/>
    <w:rsid w:val="0098101A"/>
    <w:rsid w:val="009A4629"/>
    <w:rsid w:val="009D2ED9"/>
    <w:rsid w:val="00A0792D"/>
    <w:rsid w:val="00A64F03"/>
    <w:rsid w:val="00A70F15"/>
    <w:rsid w:val="00A76810"/>
    <w:rsid w:val="00A93EC0"/>
    <w:rsid w:val="00C17259"/>
    <w:rsid w:val="00C779D7"/>
    <w:rsid w:val="00CA03DD"/>
    <w:rsid w:val="00CA73A0"/>
    <w:rsid w:val="00CB5416"/>
    <w:rsid w:val="00D14FF4"/>
    <w:rsid w:val="00D82855"/>
    <w:rsid w:val="00DC0E4D"/>
    <w:rsid w:val="00E00CE7"/>
    <w:rsid w:val="00F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C13D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unhideWhenUsed/>
    <w:rsid w:val="009D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collections/uk-local-authority-and-regional-carbon-dioxide-emissions-national-statist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ABC CO2 Emission Estimates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Sheet2!$A$2:$A$9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Sheet2!$B$2:$B$9</c:f>
              <c:numCache>
                <c:formatCode>#,##0.00</c:formatCode>
                <c:ptCount val="8"/>
                <c:pt idx="0">
                  <c:v>1843</c:v>
                </c:pt>
                <c:pt idx="1">
                  <c:v>1719.2</c:v>
                </c:pt>
                <c:pt idx="2">
                  <c:v>1716</c:v>
                </c:pt>
                <c:pt idx="3">
                  <c:v>1742.2</c:v>
                </c:pt>
                <c:pt idx="4">
                  <c:v>1645</c:v>
                </c:pt>
                <c:pt idx="5">
                  <c:v>1580</c:v>
                </c:pt>
                <c:pt idx="6">
                  <c:v>1427.8</c:v>
                </c:pt>
                <c:pt idx="7">
                  <c:v>1388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1A-412D-AE4E-EE84C8D0FE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945456"/>
        <c:axId val="391946704"/>
      </c:lineChart>
      <c:catAx>
        <c:axId val="39194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946704"/>
        <c:crosses val="autoZero"/>
        <c:auto val="1"/>
        <c:lblAlgn val="ctr"/>
        <c:lblOffset val="100"/>
        <c:noMultiLvlLbl val="0"/>
      </c:catAx>
      <c:valAx>
        <c:axId val="3919467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kilotonnes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94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David McMullan</cp:lastModifiedBy>
  <cp:revision>6</cp:revision>
  <dcterms:created xsi:type="dcterms:W3CDTF">2019-12-02T18:16:00Z</dcterms:created>
  <dcterms:modified xsi:type="dcterms:W3CDTF">2022-02-18T17:26:00Z</dcterms:modified>
</cp:coreProperties>
</file>