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D747" w14:textId="77777777" w:rsidR="00C17259" w:rsidRPr="008C3787" w:rsidRDefault="00245E37">
      <w:pPr>
        <w:rPr>
          <w:b/>
        </w:rPr>
      </w:pPr>
      <w:r>
        <w:rPr>
          <w:b/>
        </w:rPr>
        <w:t>Access to Services</w:t>
      </w:r>
      <w:r w:rsidR="00085328">
        <w:rPr>
          <w:b/>
        </w:rPr>
        <w:t xml:space="preserve"> Domain</w:t>
      </w:r>
    </w:p>
    <w:p w14:paraId="33ACB34F" w14:textId="77777777" w:rsidR="008C3787" w:rsidRPr="00D737AA" w:rsidRDefault="00245E37" w:rsidP="008C513E">
      <w:pPr>
        <w:rPr>
          <w:u w:val="single"/>
        </w:rPr>
      </w:pPr>
      <w:r>
        <w:rPr>
          <w:u w:val="single"/>
        </w:rPr>
        <w:t>Access to Services</w:t>
      </w:r>
      <w:r w:rsidR="0065541C">
        <w:rPr>
          <w:u w:val="single"/>
        </w:rPr>
        <w:t xml:space="preserve"> Domain</w:t>
      </w:r>
    </w:p>
    <w:p w14:paraId="0367A290" w14:textId="77777777" w:rsidR="0068369D" w:rsidRDefault="0068369D" w:rsidP="0068369D">
      <w:r>
        <w:t xml:space="preserve">The </w:t>
      </w:r>
      <w:r w:rsidR="00245E37">
        <w:t>Access to Services</w:t>
      </w:r>
      <w:r w:rsidR="00F63776">
        <w:t xml:space="preserve"> Domain consists of three</w:t>
      </w:r>
      <w:r>
        <w:t xml:space="preserve"> indicators and </w:t>
      </w:r>
      <w:r w:rsidR="00F63776">
        <w:t>measures the extent to which people have poor physical and online access to key services</w:t>
      </w:r>
      <w:r w:rsidR="00900406">
        <w:rPr>
          <w:rStyle w:val="FootnoteReference"/>
        </w:rPr>
        <w:footnoteReference w:id="1"/>
      </w:r>
      <w:r>
        <w:t xml:space="preserve"> as detailed below: </w:t>
      </w:r>
    </w:p>
    <w:p w14:paraId="39D41F04" w14:textId="77777777" w:rsidR="00085328" w:rsidRDefault="00F63776" w:rsidP="00085328">
      <w:pPr>
        <w:pStyle w:val="ListParagraph"/>
        <w:numPr>
          <w:ilvl w:val="0"/>
          <w:numId w:val="9"/>
        </w:numPr>
      </w:pPr>
      <w:r>
        <w:t>Service-weighted fastest travel time by private transport</w:t>
      </w:r>
    </w:p>
    <w:p w14:paraId="19B6B8D8" w14:textId="77777777" w:rsidR="00F63776" w:rsidRDefault="00F63776" w:rsidP="00085328">
      <w:pPr>
        <w:pStyle w:val="ListParagraph"/>
        <w:numPr>
          <w:ilvl w:val="0"/>
          <w:numId w:val="9"/>
        </w:numPr>
      </w:pPr>
      <w:r>
        <w:t>Service-weighted fastest travel time by public transport</w:t>
      </w:r>
    </w:p>
    <w:p w14:paraId="11DDE886" w14:textId="77777777" w:rsidR="00F63776" w:rsidRDefault="00F63776" w:rsidP="00085328">
      <w:pPr>
        <w:pStyle w:val="ListParagraph"/>
        <w:numPr>
          <w:ilvl w:val="0"/>
          <w:numId w:val="9"/>
        </w:numPr>
      </w:pPr>
      <w:r>
        <w:t>Proportion of properties with broadband speed below 10Mb/s</w:t>
      </w:r>
    </w:p>
    <w:p w14:paraId="092E1D0C" w14:textId="77777777" w:rsidR="00F63776" w:rsidRDefault="002651D7" w:rsidP="00F63776">
      <w:r>
        <w:t>The services to be included in the private transport travel time are:</w:t>
      </w:r>
    </w:p>
    <w:p w14:paraId="491D09F5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Accident and Emergency hospital</w:t>
      </w:r>
    </w:p>
    <w:p w14:paraId="7A13E979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GP premises</w:t>
      </w:r>
    </w:p>
    <w:p w14:paraId="68F0AF41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Dentists</w:t>
      </w:r>
    </w:p>
    <w:p w14:paraId="74804AD2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Pharmacists</w:t>
      </w:r>
    </w:p>
    <w:p w14:paraId="78C33DF1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Opticians</w:t>
      </w:r>
    </w:p>
    <w:p w14:paraId="752C36DE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Job Centre or Jobs and Benefits Office</w:t>
      </w:r>
    </w:p>
    <w:p w14:paraId="3C41C747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Post Office</w:t>
      </w:r>
    </w:p>
    <w:p w14:paraId="4286C689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Supermarket / food store</w:t>
      </w:r>
    </w:p>
    <w:p w14:paraId="477B4425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Primary Schools</w:t>
      </w:r>
    </w:p>
    <w:p w14:paraId="5EF21921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Post-Primary Schools</w:t>
      </w:r>
    </w:p>
    <w:p w14:paraId="08BAF117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Council Leisure Centre</w:t>
      </w:r>
    </w:p>
    <w:p w14:paraId="06BFBAA1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Libraries</w:t>
      </w:r>
    </w:p>
    <w:p w14:paraId="0467599B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 xml:space="preserve">Day nurseries and </w:t>
      </w:r>
      <w:proofErr w:type="spellStart"/>
      <w:r>
        <w:t>Cr</w:t>
      </w:r>
      <w:r w:rsidR="00521B67">
        <w:t>e</w:t>
      </w:r>
      <w:r w:rsidR="00521B67">
        <w:rPr>
          <w:rFonts w:cstheme="minorHAnsi"/>
        </w:rPr>
        <w:t>̀</w:t>
      </w:r>
      <w:r>
        <w:t>ches</w:t>
      </w:r>
      <w:proofErr w:type="spellEnd"/>
    </w:p>
    <w:p w14:paraId="0BE53BBF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Financial services</w:t>
      </w:r>
    </w:p>
    <w:p w14:paraId="7431B6D8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Large service centres</w:t>
      </w:r>
      <w:r w:rsidR="00F82D54">
        <w:rPr>
          <w:rStyle w:val="FootnoteReference"/>
        </w:rPr>
        <w:footnoteReference w:id="2"/>
      </w:r>
    </w:p>
    <w:p w14:paraId="32407FF8" w14:textId="77777777" w:rsidR="002651D7" w:rsidRDefault="002651D7" w:rsidP="002651D7">
      <w:pPr>
        <w:pStyle w:val="ListParagraph"/>
        <w:numPr>
          <w:ilvl w:val="0"/>
          <w:numId w:val="11"/>
        </w:numPr>
      </w:pPr>
      <w:r>
        <w:t>Other general services: Restaurants, fast-food outlets, pubs, filling stations, and health and beauty establishments</w:t>
      </w:r>
    </w:p>
    <w:p w14:paraId="6F7A1E8A" w14:textId="77777777" w:rsidR="002651D7" w:rsidRDefault="002651D7" w:rsidP="002651D7">
      <w:r>
        <w:t xml:space="preserve">Public transport time </w:t>
      </w:r>
      <w:r w:rsidR="00F82D54">
        <w:t>will include the same services as the private transport with the exception of schools, A&amp;Es and petrol stations: the public transport model does not include bespoke school bus routes and time tables, and it was postulated that for emergency treatment, people would not rely on public transport.</w:t>
      </w:r>
    </w:p>
    <w:p w14:paraId="3AF27EFB" w14:textId="77777777" w:rsidR="0068369D" w:rsidRDefault="0068369D" w:rsidP="0068369D">
      <w:r>
        <w:t xml:space="preserve">When the top 100 most deprived Super Output Areas (SOAs) in terms of </w:t>
      </w:r>
      <w:r w:rsidR="00247920">
        <w:t>the Access to Services D</w:t>
      </w:r>
      <w:r w:rsidR="00537DB6">
        <w:t>omain</w:t>
      </w:r>
      <w:r>
        <w:t xml:space="preserve"> in No</w:t>
      </w:r>
      <w:r w:rsidR="00247920">
        <w:t>rthern Ireland are selected, nine</w:t>
      </w:r>
      <w:r>
        <w:t xml:space="preserve"> of these can be found in Armagh City, Banbridge and Craigavon Borough.</w:t>
      </w:r>
    </w:p>
    <w:p w14:paraId="03FE3DED" w14:textId="77777777" w:rsidR="0068369D" w:rsidRDefault="0068369D" w:rsidP="0068369D">
      <w:r>
        <w:t xml:space="preserve">The most deprived SOA in the borough according to the </w:t>
      </w:r>
      <w:r w:rsidR="00247920">
        <w:t>Access to Services Domain</w:t>
      </w:r>
      <w:r w:rsidR="00BD6A9F">
        <w:t xml:space="preserve"> is </w:t>
      </w:r>
      <w:proofErr w:type="spellStart"/>
      <w:r w:rsidR="00247920">
        <w:t>Bannside</w:t>
      </w:r>
      <w:proofErr w:type="spellEnd"/>
      <w:r w:rsidR="00247920">
        <w:t>, located just outside Banbridge. It is the 18</w:t>
      </w:r>
      <w:r w:rsidRPr="00AA5F46">
        <w:rPr>
          <w:vertAlign w:val="superscript"/>
        </w:rPr>
        <w:t>t</w:t>
      </w:r>
      <w:r w:rsidR="00247920">
        <w:rPr>
          <w:vertAlign w:val="superscript"/>
        </w:rPr>
        <w:t>h</w:t>
      </w:r>
      <w:r>
        <w:t xml:space="preserve"> most deprived SOA in Northern Ireland in terms of </w:t>
      </w:r>
      <w:r w:rsidR="00247920">
        <w:t>access to services</w:t>
      </w:r>
      <w:r>
        <w:t>.</w:t>
      </w:r>
    </w:p>
    <w:p w14:paraId="4B9A5F4D" w14:textId="77777777" w:rsidR="0068369D" w:rsidRDefault="00247920" w:rsidP="0068369D">
      <w:r>
        <w:lastRenderedPageBreak/>
        <w:t>None</w:t>
      </w:r>
      <w:r w:rsidR="0068369D">
        <w:t xml:space="preserve"> of the top ten </w:t>
      </w:r>
      <w:r w:rsidR="00521B67">
        <w:t xml:space="preserve">most deprived </w:t>
      </w:r>
      <w:r>
        <w:t>access to services SOAs in the borough are</w:t>
      </w:r>
      <w:r w:rsidR="0068369D">
        <w:t xml:space="preserve"> in the borough’s top ten</w:t>
      </w:r>
      <w:r w:rsidR="00521B67">
        <w:t xml:space="preserve"> most deprived</w:t>
      </w:r>
      <w:r w:rsidR="0068369D">
        <w:t xml:space="preserve"> for the overall Multiple Deprivation Measure (MDM) which combines the seven deprivation domains (allowing areas to be ranked based on multiple types of deprivation). </w:t>
      </w:r>
    </w:p>
    <w:p w14:paraId="7C46DB45" w14:textId="77777777" w:rsidR="0068369D" w:rsidRDefault="0020419A" w:rsidP="0068369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76F875" wp14:editId="01BB1434">
                <wp:simplePos x="0" y="0"/>
                <wp:positionH relativeFrom="column">
                  <wp:posOffset>-1260475</wp:posOffset>
                </wp:positionH>
                <wp:positionV relativeFrom="paragraph">
                  <wp:posOffset>2012315</wp:posOffset>
                </wp:positionV>
                <wp:extent cx="1918970" cy="266700"/>
                <wp:effectExtent l="6985" t="0" r="12065" b="12065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897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95AE" w14:textId="77777777" w:rsidR="00245E37" w:rsidRPr="00197661" w:rsidRDefault="00245E37" w:rsidP="0019766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Top ten in the b</w:t>
                            </w:r>
                            <w:r w:rsidRPr="00197661">
                              <w:t>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F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99.25pt;margin-top:158.45pt;width:151.1pt;height:21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" fillcolor="white [3212]">
                <v:textbox>
                  <w:txbxContent>
                    <w:p w14:paraId="222195AE" w14:textId="77777777" w:rsidR="00245E37" w:rsidRPr="00197661" w:rsidRDefault="00245E37" w:rsidP="00197661">
                      <w:pPr>
                        <w:shd w:val="clear" w:color="auto" w:fill="FFFFFF" w:themeFill="background1"/>
                        <w:jc w:val="center"/>
                      </w:pPr>
                      <w:r>
                        <w:t>Top ten in the b</w:t>
                      </w:r>
                      <w:r w:rsidRPr="00197661">
                        <w:t>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69D">
        <w:t xml:space="preserve">The SOAs in Armagh City, Banbridge and Craigavon Borough falling within the 20% most deprived in Northern Ireland for </w:t>
      </w:r>
      <w:r w:rsidR="00247920">
        <w:t>access to services</w:t>
      </w:r>
      <w:r w:rsidR="00F82D54">
        <w:t xml:space="preserve"> are listed below.</w:t>
      </w:r>
    </w:p>
    <w:tbl>
      <w:tblPr>
        <w:tblW w:w="665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68369D" w:rsidRPr="008C3787" w14:paraId="205C23FA" w14:textId="77777777" w:rsidTr="0068369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DF27" w14:textId="77777777" w:rsidR="0068369D" w:rsidRPr="004156E5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Access to Services</w:t>
            </w:r>
            <w:r w:rsidR="0068369D"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Domain Rank</w:t>
            </w:r>
            <w:r w:rsidR="0068369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             </w:t>
            </w:r>
            <w:r w:rsidR="0068369D"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(1=most deprived</w:t>
            </w:r>
          </w:p>
          <w:p w14:paraId="30BBA307" w14:textId="77777777" w:rsidR="0068369D" w:rsidRPr="004156E5" w:rsidRDefault="0068369D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890=least deprived)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FE70" w14:textId="77777777" w:rsidR="0068369D" w:rsidRPr="004156E5" w:rsidRDefault="0068369D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Armagh City, Banbridge and Craigavon Borough SOA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DFAF" w14:textId="77777777" w:rsidR="0068369D" w:rsidRPr="004156E5" w:rsidRDefault="0068369D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Urban/Rural</w:t>
            </w:r>
          </w:p>
        </w:tc>
      </w:tr>
      <w:tr w:rsidR="0068369D" w:rsidRPr="008C3787" w14:paraId="3A7F871A" w14:textId="77777777" w:rsidTr="00245E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FAC6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464F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Bannside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F305F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5C079DDD" w14:textId="77777777" w:rsidTr="00245E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BB13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9E72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Katesbridge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4D63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60852D01" w14:textId="77777777" w:rsidTr="00245E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0B64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C894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Derrynoose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BA06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01EF8F5F" w14:textId="77777777" w:rsidTr="00245E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5B5F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4DD1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Gransha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F99B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0669DCA6" w14:textId="77777777" w:rsidTr="00245E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DDBE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9EA4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Derrytrasna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B12C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425ED2D2" w14:textId="77777777" w:rsidTr="00245E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2DB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C806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Killylea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7E6C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745612A8" w14:textId="77777777" w:rsidTr="00245E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971C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D853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Birches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C91B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3722E96A" w14:textId="77777777" w:rsidTr="006836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AEEB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38D2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Quilly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DCD1F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22CE6D9A" w14:textId="77777777" w:rsidTr="006836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6877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78B8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Carrigatuke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FC5D" w14:textId="77777777" w:rsidR="0068369D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5C48CC66" w14:textId="77777777" w:rsidTr="00245E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369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4483" w14:textId="77777777" w:rsidR="0068369D" w:rsidRPr="00245E3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Poyntz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95E289C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68369D" w:rsidRPr="008C3787" w14:paraId="02CFBD3B" w14:textId="77777777" w:rsidTr="00537DB6">
        <w:trPr>
          <w:trHeight w:val="300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5C30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964D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Ballymartrim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1BB00" w14:textId="77777777" w:rsidR="0068369D" w:rsidRPr="008C3787" w:rsidRDefault="00245E3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245E37" w:rsidRPr="008C3787" w14:paraId="3438B933" w14:textId="77777777" w:rsidTr="00537DB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25D2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DBA2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Hockley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4A773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245E37" w:rsidRPr="008C3787" w14:paraId="3ABB97E7" w14:textId="77777777" w:rsidTr="00537DB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ABDF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7BC0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Killeen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B6AC4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245E37" w:rsidRPr="008C3787" w14:paraId="660EDF9E" w14:textId="77777777" w:rsidTr="00537DB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4352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88CA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Hamiltonsbawn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A8BB8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245E37" w:rsidRPr="008C3787" w14:paraId="7D8EAF28" w14:textId="77777777" w:rsidTr="00537DB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9F11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33E1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Donaghcloney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71D5F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245E37" w:rsidRPr="008C3787" w14:paraId="70F989EC" w14:textId="77777777" w:rsidTr="00537DB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9614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638B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Birches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BA302" w14:textId="77777777" w:rsidR="00245E3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537DB6" w:rsidRPr="008C3787" w14:paraId="08B3CD9F" w14:textId="77777777" w:rsidTr="00537DB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08DD" w14:textId="77777777" w:rsidR="00537DB6" w:rsidRPr="008C378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CFF0" w14:textId="77777777" w:rsidR="00537DB6" w:rsidRPr="0068369D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Charlemont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B193B" w14:textId="77777777" w:rsidR="00537DB6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537DB6" w:rsidRPr="008C3787" w14:paraId="1534A9E2" w14:textId="77777777" w:rsidTr="00537DB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F06D" w14:textId="77777777" w:rsidR="00537DB6" w:rsidRPr="008C378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711E" w14:textId="77777777" w:rsidR="00537DB6" w:rsidRPr="0068369D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Loughgall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F7EE9" w14:textId="77777777" w:rsidR="00537DB6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537DB6" w:rsidRPr="008C3787" w14:paraId="214A61F4" w14:textId="77777777" w:rsidTr="00EB16C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F2AF" w14:textId="77777777" w:rsidR="00537DB6" w:rsidRPr="008C378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E42B" w14:textId="77777777" w:rsidR="00537DB6" w:rsidRPr="0068369D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Hamiltonsbawn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CE8C4" w14:textId="77777777" w:rsidR="00537DB6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  <w:tr w:rsidR="00537DB6" w:rsidRPr="008C3787" w14:paraId="2FD828EE" w14:textId="77777777" w:rsidTr="00EB16C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8156" w14:textId="77777777" w:rsidR="00537DB6" w:rsidRPr="008C3787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9F2D" w14:textId="77777777" w:rsidR="00537DB6" w:rsidRPr="0068369D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Milford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6081" w14:textId="77777777" w:rsidR="00537DB6" w:rsidRDefault="00245E37" w:rsidP="0053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Rural</w:t>
            </w:r>
          </w:p>
        </w:tc>
      </w:tr>
    </w:tbl>
    <w:p w14:paraId="12A6F3E0" w14:textId="77777777" w:rsidR="00DC6FFE" w:rsidRDefault="004156E5" w:rsidP="00D737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26203" wp14:editId="0102CF2F">
                <wp:simplePos x="0" y="0"/>
                <wp:positionH relativeFrom="column">
                  <wp:posOffset>8890</wp:posOffset>
                </wp:positionH>
                <wp:positionV relativeFrom="paragraph">
                  <wp:posOffset>565785</wp:posOffset>
                </wp:positionV>
                <wp:extent cx="3419475" cy="2667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93D0" w14:textId="77777777" w:rsidR="00245E37" w:rsidRPr="004156E5" w:rsidRDefault="00245E3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156E5">
                              <w:rPr>
                                <w:color w:val="FFFFFF" w:themeColor="background1"/>
                              </w:rPr>
                              <w:t>Also appear in the top ten overall MDM for the borough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6203" id="_x0000_s1027" type="#_x0000_t202" alt="&quot;&quot;" style="position:absolute;margin-left:.7pt;margin-top:44.55pt;width:269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" fillcolor="#0070c0">
                <v:textbox>
                  <w:txbxContent>
                    <w:p w14:paraId="7CC393D0" w14:textId="77777777" w:rsidR="00245E37" w:rsidRPr="004156E5" w:rsidRDefault="00245E37">
                      <w:pPr>
                        <w:rPr>
                          <w:color w:val="FFFFFF" w:themeColor="background1"/>
                        </w:rPr>
                      </w:pPr>
                      <w:r w:rsidRPr="004156E5">
                        <w:rPr>
                          <w:color w:val="FFFFFF" w:themeColor="background1"/>
                        </w:rPr>
                        <w:t>Also appear in the top ten overall MDM for the borough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FFE">
        <w:rPr>
          <w:i/>
          <w:sz w:val="20"/>
          <w:szCs w:val="20"/>
        </w:rPr>
        <w:t>Table 1: SOAs in Armagh City, Banbridge and Craigavon Borough which are within the 20% most deprived in Northern</w:t>
      </w:r>
      <w:r w:rsidR="0068369D">
        <w:rPr>
          <w:i/>
          <w:sz w:val="20"/>
          <w:szCs w:val="20"/>
        </w:rPr>
        <w:t xml:space="preserve"> Ireland according to the </w:t>
      </w:r>
      <w:r w:rsidR="00245E37">
        <w:rPr>
          <w:i/>
          <w:sz w:val="20"/>
          <w:szCs w:val="20"/>
        </w:rPr>
        <w:t>Access to Services</w:t>
      </w:r>
      <w:r w:rsidR="0068369D">
        <w:rPr>
          <w:i/>
          <w:sz w:val="20"/>
          <w:szCs w:val="20"/>
        </w:rPr>
        <w:t xml:space="preserve"> </w:t>
      </w:r>
      <w:r w:rsidR="00DC6FFE">
        <w:rPr>
          <w:i/>
          <w:sz w:val="20"/>
          <w:szCs w:val="20"/>
        </w:rPr>
        <w:t>Domain. Source: Northern Ireland Multiple Deprivation Measure 2017, NISRA.</w:t>
      </w:r>
      <w:r w:rsidR="00197661" w:rsidRPr="00197661">
        <w:rPr>
          <w:noProof/>
          <w:lang w:eastAsia="en-GB"/>
        </w:rPr>
        <w:t xml:space="preserve"> </w:t>
      </w:r>
    </w:p>
    <w:p w14:paraId="29E6A1CE" w14:textId="77777777" w:rsidR="00DA2ED0" w:rsidRDefault="00DA2ED0" w:rsidP="00DC6FFE">
      <w:pPr>
        <w:ind w:firstLine="720"/>
      </w:pPr>
    </w:p>
    <w:p w14:paraId="0FDA35FA" w14:textId="77777777" w:rsidR="0068369D" w:rsidRDefault="0068369D" w:rsidP="00DC6FFE"/>
    <w:p w14:paraId="41557F01" w14:textId="77777777" w:rsidR="00DC6FFE" w:rsidRDefault="00247920" w:rsidP="00DC6FFE">
      <w:r>
        <w:t>A total of 20</w:t>
      </w:r>
      <w:r w:rsidR="00DC6FFE">
        <w:t xml:space="preserve"> SOAs in the borough are within the 20% most deprived in Northern Ireland overall</w:t>
      </w:r>
      <w:r w:rsidR="00521B67">
        <w:t xml:space="preserve"> according to the A</w:t>
      </w:r>
      <w:r>
        <w:t xml:space="preserve">ccess to </w:t>
      </w:r>
      <w:r w:rsidR="00521B67">
        <w:t>S</w:t>
      </w:r>
      <w:r>
        <w:t>ervices</w:t>
      </w:r>
      <w:r w:rsidR="00521B67">
        <w:t xml:space="preserve"> Domain</w:t>
      </w:r>
      <w:r w:rsidR="00DC6FFE">
        <w:t xml:space="preserve">. </w:t>
      </w:r>
      <w:r>
        <w:t>All 20 of these SOAs are classified as rural</w:t>
      </w:r>
      <w:r w:rsidR="00DC6FFE">
        <w:t xml:space="preserve">. </w:t>
      </w:r>
      <w:r w:rsidR="00BF4321">
        <w:t>The locations of these SOAs in the borough are shown below, split by those that fall into the top 10% most deprive</w:t>
      </w:r>
      <w:r w:rsidR="00900406">
        <w:t xml:space="preserve">d in Northern Ireland for </w:t>
      </w:r>
      <w:r>
        <w:t>access to services</w:t>
      </w:r>
      <w:r w:rsidR="00900406">
        <w:t xml:space="preserve"> </w:t>
      </w:r>
      <w:r w:rsidR="00BF4321">
        <w:t>and those that are within the 11%-20% most deprived.</w:t>
      </w:r>
    </w:p>
    <w:p w14:paraId="07F61246" w14:textId="77777777" w:rsidR="00BF4321" w:rsidRDefault="00BF4321" w:rsidP="00DC6FFE"/>
    <w:p w14:paraId="0627B0CB" w14:textId="77777777" w:rsidR="00BF4321" w:rsidRDefault="00BF4321" w:rsidP="00DC6FFE"/>
    <w:p w14:paraId="3BB6196A" w14:textId="77777777" w:rsidR="00166742" w:rsidRDefault="00166742" w:rsidP="00BF4321">
      <w:pPr>
        <w:sectPr w:rsidR="00166742" w:rsidSect="00EF431E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F9BDCA" w14:textId="77777777" w:rsidR="00166742" w:rsidRDefault="00C02351" w:rsidP="00BF4321">
      <w:r w:rsidRPr="00C02351">
        <w:rPr>
          <w:noProof/>
          <w:lang w:eastAsia="en-GB"/>
        </w:rPr>
        <w:lastRenderedPageBreak/>
        <w:drawing>
          <wp:inline distT="0" distB="0" distL="0" distR="0" wp14:anchorId="00648472" wp14:editId="41DACB6E">
            <wp:extent cx="8863330" cy="6266682"/>
            <wp:effectExtent l="0" t="0" r="0" b="1270"/>
            <wp:docPr id="6" name="Picture 6" descr="Ma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D6C2" w14:textId="77777777" w:rsidR="00166742" w:rsidRDefault="00166742" w:rsidP="00BF4321">
      <w:pPr>
        <w:sectPr w:rsidR="00166742" w:rsidSect="0016674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525AB4A" w14:textId="77777777" w:rsidR="00BF4321" w:rsidRDefault="008D0CC0" w:rsidP="00BF4321">
      <w:r w:rsidRPr="007F77A3">
        <w:lastRenderedPageBreak/>
        <w:t xml:space="preserve">The first indicator in the </w:t>
      </w:r>
      <w:r w:rsidR="008448BF" w:rsidRPr="007F77A3">
        <w:t>Access to Services Domain</w:t>
      </w:r>
      <w:r w:rsidRPr="007F77A3">
        <w:t xml:space="preserve"> is the </w:t>
      </w:r>
      <w:r w:rsidR="008448BF">
        <w:t>service-weighted fastest travel time by private transport</w:t>
      </w:r>
      <w:r w:rsidR="00C403A3">
        <w:t>.</w:t>
      </w:r>
    </w:p>
    <w:p w14:paraId="0129156C" w14:textId="77777777" w:rsidR="008D0CC0" w:rsidRDefault="008D0CC0" w:rsidP="00BF4321">
      <w:r>
        <w:t>When the 100 most deprived SOAs according to th</w:t>
      </w:r>
      <w:r w:rsidR="00C403A3">
        <w:t xml:space="preserve">is indicator </w:t>
      </w:r>
      <w:r>
        <w:t>in Nor</w:t>
      </w:r>
      <w:r w:rsidR="007F77A3">
        <w:t>thern Ireland are selected, eleven</w:t>
      </w:r>
      <w:r>
        <w:t xml:space="preserve"> of these can be found in Armagh City, B</w:t>
      </w:r>
      <w:r w:rsidR="00247920">
        <w:t>anbridge and Craigavon Borough.</w:t>
      </w:r>
      <w:r w:rsidR="007F77A3">
        <w:t xml:space="preserve"> </w:t>
      </w:r>
      <w:r>
        <w:t xml:space="preserve">The most deprived SOA in the borough in terms of </w:t>
      </w:r>
      <w:r w:rsidR="007F77A3">
        <w:t>the service-weight</w:t>
      </w:r>
      <w:r w:rsidR="00521B67">
        <w:t>ed fastest travel time by private</w:t>
      </w:r>
      <w:r w:rsidR="007F77A3">
        <w:t xml:space="preserve"> transport is The Birches 2, located near </w:t>
      </w:r>
      <w:proofErr w:type="spellStart"/>
      <w:r w:rsidR="007F77A3">
        <w:t>Maghery</w:t>
      </w:r>
      <w:proofErr w:type="spellEnd"/>
      <w:r w:rsidR="007F77A3">
        <w:t>. It is the 19</w:t>
      </w:r>
      <w:r w:rsidR="00FE0F91" w:rsidRPr="00FE0F91">
        <w:rPr>
          <w:vertAlign w:val="superscript"/>
        </w:rPr>
        <w:t>th</w:t>
      </w:r>
      <w:r w:rsidR="00FE0F91">
        <w:t xml:space="preserve"> most deprived SOA in Northern Ireland for this indicator. </w:t>
      </w:r>
    </w:p>
    <w:p w14:paraId="2027740D" w14:textId="77777777" w:rsidR="00FE0F91" w:rsidRDefault="007F77A3" w:rsidP="00BF4321">
      <w:r>
        <w:t xml:space="preserve">None of the top ten </w:t>
      </w:r>
      <w:r w:rsidR="00521B67">
        <w:t xml:space="preserve">most deprived </w:t>
      </w:r>
      <w:r>
        <w:t xml:space="preserve">SOAs in the borough for service-weighted fastest travel time by private transport appear in the borough’s top ten </w:t>
      </w:r>
      <w:r w:rsidR="00521B67">
        <w:t xml:space="preserve">most deprived </w:t>
      </w:r>
      <w:r>
        <w:t>for the overall Multiple Deprivation Measure</w:t>
      </w:r>
      <w:r w:rsidR="00247920">
        <w:t>.</w:t>
      </w:r>
      <w:r>
        <w:t xml:space="preserve"> </w:t>
      </w:r>
      <w:r w:rsidR="00FE0F91">
        <w:t xml:space="preserve">The SOAs in Armagh City, Banbridge and Craigavon Borough falling within the 20% most deprived in Northern Ireland according to </w:t>
      </w:r>
      <w:r w:rsidR="008F3693">
        <w:t>this indicator</w:t>
      </w:r>
      <w:r w:rsidR="00FE0F91">
        <w:t xml:space="preserve"> are listed below.</w:t>
      </w:r>
    </w:p>
    <w:p w14:paraId="249BE9D2" w14:textId="77777777" w:rsidR="006762EA" w:rsidRDefault="00D43A18" w:rsidP="00BF432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736E9" wp14:editId="63D2EBB5">
                <wp:simplePos x="0" y="0"/>
                <wp:positionH relativeFrom="column">
                  <wp:posOffset>-1225550</wp:posOffset>
                </wp:positionH>
                <wp:positionV relativeFrom="paragraph">
                  <wp:posOffset>2335530</wp:posOffset>
                </wp:positionV>
                <wp:extent cx="1918970" cy="266700"/>
                <wp:effectExtent l="6985" t="0" r="12065" b="1206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897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4FA5" w14:textId="77777777" w:rsidR="00245E37" w:rsidRPr="00197661" w:rsidRDefault="00245E37" w:rsidP="00B25E1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Top ten in the b</w:t>
                            </w:r>
                            <w:r w:rsidRPr="00197661">
                              <w:t>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36E9" id="_x0000_s1028" type="#_x0000_t202" alt="&quot;&quot;" style="position:absolute;margin-left:-96.5pt;margin-top:183.9pt;width:151.1pt;height:21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" fillcolor="window">
                <v:textbox>
                  <w:txbxContent>
                    <w:p w14:paraId="0CE14FA5" w14:textId="77777777" w:rsidR="00245E37" w:rsidRPr="00197661" w:rsidRDefault="00245E37" w:rsidP="00B25E1D">
                      <w:pPr>
                        <w:shd w:val="clear" w:color="auto" w:fill="FFFFFF" w:themeFill="background1"/>
                        <w:jc w:val="center"/>
                      </w:pPr>
                      <w:r>
                        <w:t>Top ten in the b</w:t>
                      </w:r>
                      <w:r w:rsidRPr="00197661">
                        <w:t>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7A3">
        <w:t>Twenty of the 21</w:t>
      </w:r>
      <w:r w:rsidR="006762EA">
        <w:t xml:space="preserve"> SOAs in the borough falling within the 20% most deprived in Northern Ireland for this indica</w:t>
      </w:r>
      <w:r w:rsidR="007F77A3">
        <w:t>tor are rural</w:t>
      </w:r>
      <w:r w:rsidR="008F3693">
        <w:t xml:space="preserve">, with </w:t>
      </w:r>
      <w:proofErr w:type="spellStart"/>
      <w:r w:rsidR="007F77A3">
        <w:t>Aghagallon</w:t>
      </w:r>
      <w:proofErr w:type="spellEnd"/>
      <w:r w:rsidR="007F77A3">
        <w:t xml:space="preserve"> 2,</w:t>
      </w:r>
      <w:r w:rsidR="0020419A">
        <w:t xml:space="preserve"> located</w:t>
      </w:r>
      <w:r w:rsidR="007F77A3">
        <w:t xml:space="preserve"> outside Lurgan, classified as mixed urban/rural</w:t>
      </w:r>
      <w:r w:rsidR="006762EA">
        <w:t>.</w:t>
      </w:r>
    </w:p>
    <w:tbl>
      <w:tblPr>
        <w:tblW w:w="665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247920" w:rsidRPr="008C3787" w14:paraId="5DBF97F1" w14:textId="77777777" w:rsidTr="00247920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ED21" w14:textId="77777777" w:rsidR="00247920" w:rsidRPr="004156E5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Service-Weighted Fastest Travel Time by Private Transport </w:t>
            </w: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Rank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             </w:t>
            </w: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(1=most deprived</w:t>
            </w:r>
          </w:p>
          <w:p w14:paraId="3D46BFED" w14:textId="77777777" w:rsidR="00247920" w:rsidRPr="004156E5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890=least deprived)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BA61" w14:textId="77777777" w:rsidR="00247920" w:rsidRPr="004156E5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Armagh City, Banbridge and Craigavon Borough SOA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0424" w14:textId="77777777" w:rsidR="00247920" w:rsidRPr="004156E5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Urban/Rural</w:t>
            </w:r>
          </w:p>
        </w:tc>
      </w:tr>
      <w:tr w:rsidR="00247920" w:rsidRPr="008C3787" w14:paraId="3B985A10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4E19B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A935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Birches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5568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1EA81A01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3E523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5AF1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Killylea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F8042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32DBBAF3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A4A6B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AB3B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Gransha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6F7C2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7C8239B4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9FBE4A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F7B2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Katesbridge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24732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68863C9D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ECA800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DA58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Derrytrasna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653B6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3AECC243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04887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0F53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Loughgall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7CA67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272E9445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54D19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79DF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Derrynoose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25EB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02DB16CA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AE41F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56EB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Ballymartrim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97785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1875DD55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60552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EEA3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Carrigatuke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B782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3714ABA2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8B6F4" w14:textId="77777777" w:rsidR="00247920" w:rsidRPr="00F8340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ADDE" w14:textId="77777777" w:rsidR="00247920" w:rsidRPr="00247920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Birches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CCE07F8" w14:textId="77777777" w:rsidR="00247920" w:rsidRPr="00F83407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0C39FF8E" w14:textId="77777777" w:rsidTr="00247920">
        <w:trPr>
          <w:trHeight w:val="300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271E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6565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Bannside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48FB5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15C47726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942C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2E8F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Donaghcloney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DDDF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3ABFEADF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BD0E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8A2B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Aghagallon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636C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Mixed urban/rural</w:t>
            </w:r>
          </w:p>
        </w:tc>
      </w:tr>
      <w:tr w:rsidR="00247920" w:rsidRPr="008C3787" w14:paraId="5733AD86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2F2C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93BC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Killeen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6ABD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56905566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D7DA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AECC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Poyntz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9178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4E8FD78D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1BB8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50BE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Donaghcloney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35E7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6479F7BC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26FE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D842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Hamiltonsbawn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E2ABA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70E89556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E327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32AC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Hamiltonsbawn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D2B8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6DE1E741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2CC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1E01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Charlemont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FAA8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7C867062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9BDB" w14:textId="77777777" w:rsidR="00247920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E21F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Aghagallon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96A1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247920" w:rsidRPr="008C3787" w14:paraId="3A6D2A2A" w14:textId="77777777" w:rsidTr="0024792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4DE5" w14:textId="77777777" w:rsidR="00247920" w:rsidRPr="008C3787" w:rsidRDefault="00247920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326B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Milford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1FFC0" w14:textId="77777777" w:rsidR="00247920" w:rsidRPr="000331BD" w:rsidRDefault="00D43A18" w:rsidP="008D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</w:tbl>
    <w:p w14:paraId="08F756B1" w14:textId="77777777" w:rsidR="00085C79" w:rsidRDefault="008D0CC0" w:rsidP="00085C7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7E8ECC" wp14:editId="2DF4B8AC">
                <wp:simplePos x="0" y="0"/>
                <wp:positionH relativeFrom="column">
                  <wp:posOffset>9525</wp:posOffset>
                </wp:positionH>
                <wp:positionV relativeFrom="paragraph">
                  <wp:posOffset>718820</wp:posOffset>
                </wp:positionV>
                <wp:extent cx="3419475" cy="266700"/>
                <wp:effectExtent l="0" t="0" r="28575" b="1905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E62BF" w14:textId="77777777" w:rsidR="00245E37" w:rsidRPr="004156E5" w:rsidRDefault="00245E37" w:rsidP="003B5C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156E5">
                              <w:rPr>
                                <w:color w:val="FFFFFF" w:themeColor="background1"/>
                              </w:rPr>
                              <w:t>Also appear in the top ten overall MDM for the borough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8ECC" id="_x0000_s1029" type="#_x0000_t202" alt="&quot;&quot;" style="position:absolute;margin-left:.75pt;margin-top:56.6pt;width:269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" fillcolor="#0070c0">
                <v:textbox>
                  <w:txbxContent>
                    <w:p w14:paraId="6D2E62BF" w14:textId="77777777" w:rsidR="00245E37" w:rsidRPr="004156E5" w:rsidRDefault="00245E37" w:rsidP="003B5C03">
                      <w:pPr>
                        <w:rPr>
                          <w:color w:val="FFFFFF" w:themeColor="background1"/>
                        </w:rPr>
                      </w:pPr>
                      <w:r w:rsidRPr="004156E5">
                        <w:rPr>
                          <w:color w:val="FFFFFF" w:themeColor="background1"/>
                        </w:rPr>
                        <w:t>Also appear in the top ten overall MDM for the borough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746">
        <w:rPr>
          <w:i/>
          <w:sz w:val="20"/>
          <w:szCs w:val="20"/>
        </w:rPr>
        <w:t>Table 2</w:t>
      </w:r>
      <w:r w:rsidR="00085C79">
        <w:rPr>
          <w:i/>
          <w:sz w:val="20"/>
          <w:szCs w:val="20"/>
        </w:rPr>
        <w:t>: SOAs in Armagh City, Banbridge and Craigavon Borough which are within the 20% most depriv</w:t>
      </w:r>
      <w:r w:rsidR="000C0743">
        <w:rPr>
          <w:i/>
          <w:sz w:val="20"/>
          <w:szCs w:val="20"/>
        </w:rPr>
        <w:t xml:space="preserve">ed in Northern Ireland in terms of the </w:t>
      </w:r>
      <w:r w:rsidR="00D43A18">
        <w:rPr>
          <w:i/>
          <w:sz w:val="20"/>
          <w:szCs w:val="20"/>
        </w:rPr>
        <w:t>service-weighted fastest travel time by private transport</w:t>
      </w:r>
      <w:r>
        <w:rPr>
          <w:i/>
          <w:sz w:val="20"/>
          <w:szCs w:val="20"/>
        </w:rPr>
        <w:t xml:space="preserve"> rank</w:t>
      </w:r>
      <w:r w:rsidR="00085C79">
        <w:rPr>
          <w:i/>
          <w:sz w:val="20"/>
          <w:szCs w:val="20"/>
        </w:rPr>
        <w:t>. Source: Northern Ireland Multiple Deprivation Measure 2017, NISRA.</w:t>
      </w:r>
      <w:r w:rsidR="00085C79" w:rsidRPr="00197661">
        <w:rPr>
          <w:noProof/>
          <w:lang w:eastAsia="en-GB"/>
        </w:rPr>
        <w:t xml:space="preserve"> </w:t>
      </w:r>
    </w:p>
    <w:p w14:paraId="13C57814" w14:textId="77777777" w:rsidR="008F3693" w:rsidRDefault="008F3693" w:rsidP="0068089A"/>
    <w:p w14:paraId="199C5E73" w14:textId="77777777" w:rsidR="0068089A" w:rsidRDefault="00276FF0" w:rsidP="0068089A">
      <w:r>
        <w:lastRenderedPageBreak/>
        <w:t xml:space="preserve">The second indicator in the </w:t>
      </w:r>
      <w:r w:rsidR="007F77A3">
        <w:t>Access to Services Domain is the service-weighted fastest travel time by public transport</w:t>
      </w:r>
      <w:r>
        <w:t>.</w:t>
      </w:r>
    </w:p>
    <w:p w14:paraId="1EE02AAF" w14:textId="77777777" w:rsidR="00051746" w:rsidRDefault="00051746" w:rsidP="0068089A">
      <w:r>
        <w:t xml:space="preserve">When the 100 most deprived SOAs in terms </w:t>
      </w:r>
      <w:r w:rsidR="001571E0">
        <w:t>of service-weighted fastest travel time by public transport in</w:t>
      </w:r>
      <w:r>
        <w:t xml:space="preserve"> No</w:t>
      </w:r>
      <w:r w:rsidR="008F3693">
        <w:t>rthern Ireland are selected, ten</w:t>
      </w:r>
      <w:r>
        <w:t xml:space="preserve"> of these can be found in Armagh City, Banbridge and Craigavon Borough.</w:t>
      </w:r>
    </w:p>
    <w:p w14:paraId="18D24B4D" w14:textId="77777777" w:rsidR="00051746" w:rsidRDefault="00051746" w:rsidP="0068089A">
      <w:r>
        <w:t xml:space="preserve">The most deprived SOA in the borough according to </w:t>
      </w:r>
      <w:r w:rsidR="001571E0">
        <w:t>this indicator is Gransha, located south-east of Dromore. It is the 32</w:t>
      </w:r>
      <w:r w:rsidR="001571E0">
        <w:rPr>
          <w:vertAlign w:val="superscript"/>
        </w:rPr>
        <w:t>nd</w:t>
      </w:r>
      <w:r>
        <w:t xml:space="preserve"> most deprived SOA in Northern Ireland for this indicator.</w:t>
      </w:r>
    </w:p>
    <w:p w14:paraId="569F86A3" w14:textId="77777777" w:rsidR="006762EA" w:rsidRDefault="001571E0" w:rsidP="0068089A">
      <w:r>
        <w:t>There is no overlap between the borough’s top ten</w:t>
      </w:r>
      <w:r w:rsidR="0020419A">
        <w:t xml:space="preserve"> most deprived</w:t>
      </w:r>
      <w:r>
        <w:t xml:space="preserve"> for this indicator and the</w:t>
      </w:r>
      <w:r w:rsidR="006762EA">
        <w:t xml:space="preserve"> borough’s top ten </w:t>
      </w:r>
      <w:r w:rsidR="0020419A">
        <w:t xml:space="preserve">most deprived </w:t>
      </w:r>
      <w:r w:rsidR="006762EA">
        <w:t>for the overall Multiple Deprivation Measure.</w:t>
      </w:r>
    </w:p>
    <w:p w14:paraId="40FD07DC" w14:textId="77777777" w:rsidR="006762EA" w:rsidRDefault="006762EA" w:rsidP="0068089A">
      <w:r>
        <w:t xml:space="preserve">The SOAs in Armagh City, Banbridge and Craigavon Borough falling within the 20% most deprived in Northern Ireland according to the </w:t>
      </w:r>
      <w:r w:rsidR="001571E0">
        <w:t>service-weighted fastest travel time by public transport</w:t>
      </w:r>
      <w:r>
        <w:t xml:space="preserve"> are listed below.</w:t>
      </w:r>
    </w:p>
    <w:p w14:paraId="46236B4C" w14:textId="77777777" w:rsidR="00E81DC8" w:rsidRDefault="00D7647F" w:rsidP="0068089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0EF65C" wp14:editId="2DA960FB">
                <wp:simplePos x="0" y="0"/>
                <wp:positionH relativeFrom="column">
                  <wp:posOffset>-1211580</wp:posOffset>
                </wp:positionH>
                <wp:positionV relativeFrom="paragraph">
                  <wp:posOffset>2331720</wp:posOffset>
                </wp:positionV>
                <wp:extent cx="1918970" cy="266700"/>
                <wp:effectExtent l="6985" t="0" r="12065" b="12065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897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1B13" w14:textId="77777777" w:rsidR="00245E37" w:rsidRPr="00197661" w:rsidRDefault="00245E37" w:rsidP="00422BEB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Top ten in the b</w:t>
                            </w:r>
                            <w:r w:rsidRPr="00197661">
                              <w:t>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F65C" id="_x0000_s1030" type="#_x0000_t202" alt="&quot;&quot;" style="position:absolute;margin-left:-95.4pt;margin-top:183.6pt;width:151.1pt;height:21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" fillcolor="window">
                <v:textbox>
                  <w:txbxContent>
                    <w:p w14:paraId="38291B13" w14:textId="77777777" w:rsidR="00245E37" w:rsidRPr="00197661" w:rsidRDefault="00245E37" w:rsidP="00422BEB">
                      <w:pPr>
                        <w:shd w:val="clear" w:color="auto" w:fill="FFFFFF" w:themeFill="background1"/>
                        <w:jc w:val="center"/>
                      </w:pPr>
                      <w:r>
                        <w:t>Top ten in the b</w:t>
                      </w:r>
                      <w:r w:rsidRPr="00197661">
                        <w:t>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1E0">
        <w:t>Eighteen of the 19</w:t>
      </w:r>
      <w:r w:rsidR="006762EA">
        <w:t xml:space="preserve"> SOAs in the borough that are within the 20% most deprived in Northern Ireland for this i</w:t>
      </w:r>
      <w:r w:rsidR="001571E0">
        <w:t>ndicator are classified as rural while one, Dromore South 2</w:t>
      </w:r>
      <w:r w:rsidR="008F3693">
        <w:t>, is mixed urban/rural</w:t>
      </w:r>
      <w:r w:rsidR="006762EA">
        <w:t>.</w:t>
      </w:r>
    </w:p>
    <w:tbl>
      <w:tblPr>
        <w:tblW w:w="665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D43A18" w:rsidRPr="008C3787" w14:paraId="3140BD75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D6C" w14:textId="77777777" w:rsidR="00D43A18" w:rsidRPr="004156E5" w:rsidRDefault="00D43A18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Service-Weighted Fastest Travel Time by Public Transport </w:t>
            </w: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Rank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             </w:t>
            </w: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(1=most deprived</w:t>
            </w:r>
          </w:p>
          <w:p w14:paraId="18ED97C5" w14:textId="77777777" w:rsidR="00D43A18" w:rsidRPr="004156E5" w:rsidRDefault="00D43A18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890=least deprived)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2ABE" w14:textId="77777777" w:rsidR="00D43A18" w:rsidRPr="004156E5" w:rsidRDefault="00D43A18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Armagh City, Banbridge and Craigavon Borough SOA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8B47B" w14:textId="77777777" w:rsidR="00D43A18" w:rsidRPr="004156E5" w:rsidRDefault="00D43A18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Urban/Rural</w:t>
            </w:r>
          </w:p>
        </w:tc>
      </w:tr>
      <w:tr w:rsidR="00D43A18" w:rsidRPr="008C3787" w14:paraId="194933A4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10520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6B5F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Gransha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180B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3D22E1BF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EE5A8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3804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Quilly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F76C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1B4A0D34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B2B5C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537F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Derrynoose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F857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260CEE3A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95771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2B78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Katesbridge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C74E2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3D3F1B7D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BDEAA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176C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Bannside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140C8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140875AA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E544A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7877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Donaghcloney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E686A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65034608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6B55B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192E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Birches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F199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59E22805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29DBD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26A9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Killeen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1AC8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6C3DA329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63EF4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E923" w14:textId="77777777" w:rsidR="00D43A18" w:rsidRPr="00D43A18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Carrigatuke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1BD07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42F1B8E7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95222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0AE1A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Killylea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7E40DC9" w14:textId="77777777" w:rsidR="00D43A18" w:rsidRPr="00F83407" w:rsidRDefault="00D43A18" w:rsidP="00D4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3EC51BFE" w14:textId="77777777" w:rsidTr="00D43A18">
        <w:trPr>
          <w:trHeight w:val="300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4A70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8054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Hamiltonsbawn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07F6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61B5A0ED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BEE2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B53F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Poyntz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Pass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8273A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4B93019A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A188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946E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Birches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B1860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0580BCC6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4BFB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D09F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Milford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C47F2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5A0A25AA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B1B3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FB96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Dromore South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FA858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Mixed urban/rural</w:t>
            </w:r>
          </w:p>
        </w:tc>
      </w:tr>
      <w:tr w:rsidR="00D43A18" w:rsidRPr="008C3787" w14:paraId="1596128E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C199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F86D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Hamiltonsbawn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55260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0E285768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97B8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4849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Hockley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8D537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1F0439B9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DBA4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F885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Loughgall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DED44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  <w:tr w:rsidR="00D43A18" w:rsidRPr="008C3787" w14:paraId="05DB53CB" w14:textId="77777777" w:rsidTr="00D43A1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36E4" w14:textId="77777777" w:rsidR="00D43A18" w:rsidRPr="008C3787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83A5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Charlemont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44156" w14:textId="77777777" w:rsidR="00D43A18" w:rsidRPr="000331BD" w:rsidRDefault="00D43A18" w:rsidP="00680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</w:tr>
    </w:tbl>
    <w:p w14:paraId="4A2A342A" w14:textId="77777777" w:rsidR="000C0743" w:rsidRDefault="00014CD1" w:rsidP="000C07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437DBA" wp14:editId="55FA48EF">
                <wp:simplePos x="0" y="0"/>
                <wp:positionH relativeFrom="column">
                  <wp:posOffset>0</wp:posOffset>
                </wp:positionH>
                <wp:positionV relativeFrom="paragraph">
                  <wp:posOffset>549910</wp:posOffset>
                </wp:positionV>
                <wp:extent cx="3419475" cy="266700"/>
                <wp:effectExtent l="0" t="0" r="28575" b="19050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0CBD" w14:textId="77777777" w:rsidR="00245E37" w:rsidRPr="004156E5" w:rsidRDefault="00245E37" w:rsidP="003B5C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156E5">
                              <w:rPr>
                                <w:color w:val="FFFFFF" w:themeColor="background1"/>
                              </w:rPr>
                              <w:t>Also appear in the top ten overall MDM for the borough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7DBA" id="_x0000_s1031" type="#_x0000_t202" alt="&quot;&quot;" style="position:absolute;margin-left:0;margin-top:43.3pt;width:269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" fillcolor="#0070c0">
                <v:textbox>
                  <w:txbxContent>
                    <w:p w14:paraId="5A0E0CBD" w14:textId="77777777" w:rsidR="00245E37" w:rsidRPr="004156E5" w:rsidRDefault="00245E37" w:rsidP="003B5C03">
                      <w:pPr>
                        <w:rPr>
                          <w:color w:val="FFFFFF" w:themeColor="background1"/>
                        </w:rPr>
                      </w:pPr>
                      <w:r w:rsidRPr="004156E5">
                        <w:rPr>
                          <w:color w:val="FFFFFF" w:themeColor="background1"/>
                        </w:rPr>
                        <w:t>Also appear in the top ten overall MDM for the borough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743">
        <w:rPr>
          <w:i/>
          <w:sz w:val="20"/>
          <w:szCs w:val="20"/>
        </w:rPr>
        <w:t xml:space="preserve">Table 3: SOAs in Armagh City, Banbridge and Craigavon Borough which are within the 20% most deprived in Northern Ireland in terms of the </w:t>
      </w:r>
      <w:r w:rsidR="00D43A18">
        <w:rPr>
          <w:i/>
          <w:sz w:val="20"/>
          <w:szCs w:val="20"/>
        </w:rPr>
        <w:t>service-weighted fastest travel time by public transport</w:t>
      </w:r>
      <w:r w:rsidR="0020419A">
        <w:rPr>
          <w:i/>
          <w:sz w:val="20"/>
          <w:szCs w:val="20"/>
        </w:rPr>
        <w:t xml:space="preserve"> rank</w:t>
      </w:r>
      <w:r w:rsidR="000C0743">
        <w:rPr>
          <w:i/>
          <w:sz w:val="20"/>
          <w:szCs w:val="20"/>
        </w:rPr>
        <w:t>. Source: Northern Ireland Multiple Deprivation Measure 2017, NISRA.</w:t>
      </w:r>
      <w:r w:rsidR="000C0743" w:rsidRPr="00197661">
        <w:rPr>
          <w:noProof/>
          <w:lang w:eastAsia="en-GB"/>
        </w:rPr>
        <w:t xml:space="preserve"> </w:t>
      </w:r>
    </w:p>
    <w:p w14:paraId="5020098C" w14:textId="77777777" w:rsidR="00D2201E" w:rsidRDefault="00E81DC8" w:rsidP="00D2201E">
      <w:r>
        <w:lastRenderedPageBreak/>
        <w:t xml:space="preserve">The third indicator in the </w:t>
      </w:r>
      <w:r w:rsidR="001571E0">
        <w:t>Access to Services</w:t>
      </w:r>
      <w:r>
        <w:t xml:space="preserve"> Domain is the </w:t>
      </w:r>
      <w:r w:rsidR="001571E0">
        <w:t>proportion of properties with broadband speed below 10Mb/s</w:t>
      </w:r>
      <w:r w:rsidR="000768D1">
        <w:t>.</w:t>
      </w:r>
    </w:p>
    <w:p w14:paraId="781B14FA" w14:textId="77777777" w:rsidR="009976C7" w:rsidRDefault="00E81DC8" w:rsidP="00D2201E">
      <w:r>
        <w:t>When the 100 most deprived SOAs according to t</w:t>
      </w:r>
      <w:r w:rsidR="00FE4578">
        <w:t xml:space="preserve">his indicator </w:t>
      </w:r>
      <w:r w:rsidR="009976C7">
        <w:t>in Nort</w:t>
      </w:r>
      <w:r w:rsidR="001571E0">
        <w:t>hern Ireland are selected, eleven</w:t>
      </w:r>
      <w:r w:rsidR="009976C7">
        <w:t xml:space="preserve"> of these can be found in Armagh City, Banbridge and Craigavon Borough.</w:t>
      </w:r>
      <w:r w:rsidR="00D7647F">
        <w:t xml:space="preserve"> </w:t>
      </w:r>
      <w:r w:rsidR="009976C7">
        <w:t xml:space="preserve">The most deprived SOA in the borough for this indicator is </w:t>
      </w:r>
      <w:proofErr w:type="spellStart"/>
      <w:r w:rsidR="001571E0">
        <w:t>Bannside</w:t>
      </w:r>
      <w:proofErr w:type="spellEnd"/>
      <w:r w:rsidR="00D24D67">
        <w:t xml:space="preserve">, located </w:t>
      </w:r>
      <w:r w:rsidR="001571E0">
        <w:t>outside Banbridge</w:t>
      </w:r>
      <w:r w:rsidR="00D24D67">
        <w:t>, which</w:t>
      </w:r>
      <w:r w:rsidR="001571E0">
        <w:t xml:space="preserve"> is the 2</w:t>
      </w:r>
      <w:r w:rsidR="001571E0">
        <w:rPr>
          <w:vertAlign w:val="superscript"/>
        </w:rPr>
        <w:t>nd</w:t>
      </w:r>
      <w:r w:rsidR="009976C7">
        <w:t xml:space="preserve"> most d</w:t>
      </w:r>
      <w:r w:rsidR="00D24D67">
        <w:t>eprived SOA in Northern Ireland for this indicator.</w:t>
      </w:r>
    </w:p>
    <w:p w14:paraId="4200A1D9" w14:textId="77777777" w:rsidR="009976C7" w:rsidRDefault="00D7647F" w:rsidP="009976C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F9CCEA" wp14:editId="39668B24">
                <wp:simplePos x="0" y="0"/>
                <wp:positionH relativeFrom="column">
                  <wp:posOffset>-1227455</wp:posOffset>
                </wp:positionH>
                <wp:positionV relativeFrom="paragraph">
                  <wp:posOffset>2692400</wp:posOffset>
                </wp:positionV>
                <wp:extent cx="1918970" cy="266700"/>
                <wp:effectExtent l="6985" t="0" r="12065" b="12065"/>
                <wp:wrapSquare wrapText="bothSides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897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FC68" w14:textId="77777777" w:rsidR="00245E37" w:rsidRPr="00197661" w:rsidRDefault="00245E37" w:rsidP="009976C7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Top ten in the b</w:t>
                            </w:r>
                            <w:r w:rsidRPr="00197661">
                              <w:t>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CCEA" id="_x0000_s1032" type="#_x0000_t202" alt="&quot;&quot;" style="position:absolute;margin-left:-96.65pt;margin-top:212pt;width:151.1pt;height:21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" fillcolor="window">
                <v:textbox>
                  <w:txbxContent>
                    <w:p w14:paraId="1E85FC68" w14:textId="77777777" w:rsidR="00245E37" w:rsidRPr="00197661" w:rsidRDefault="00245E37" w:rsidP="009976C7">
                      <w:pPr>
                        <w:shd w:val="clear" w:color="auto" w:fill="FFFFFF" w:themeFill="background1"/>
                        <w:jc w:val="center"/>
                      </w:pPr>
                      <w:r>
                        <w:t>Top ten in the b</w:t>
                      </w:r>
                      <w:r w:rsidRPr="00197661">
                        <w:t>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1E0">
        <w:t>None of the top ten</w:t>
      </w:r>
      <w:r w:rsidR="0020419A">
        <w:t xml:space="preserve"> most deprived</w:t>
      </w:r>
      <w:r w:rsidR="001571E0">
        <w:t xml:space="preserve"> SOAs in the borough for </w:t>
      </w:r>
      <w:r>
        <w:t xml:space="preserve">proportion of properties with broadband speed below 10Mb/s </w:t>
      </w:r>
      <w:r w:rsidR="001571E0">
        <w:t>appear in the borough’s top ten</w:t>
      </w:r>
      <w:r w:rsidR="0020419A">
        <w:t xml:space="preserve"> most deprived</w:t>
      </w:r>
      <w:r w:rsidR="001571E0">
        <w:t xml:space="preserve"> for the overall Multiple Deprivation Measure</w:t>
      </w:r>
      <w:r w:rsidR="000B27DC">
        <w:t>.</w:t>
      </w:r>
      <w:r>
        <w:t xml:space="preserve"> All</w:t>
      </w:r>
      <w:r w:rsidR="0020419A">
        <w:t xml:space="preserve"> 19</w:t>
      </w:r>
      <w:r w:rsidR="000B27DC">
        <w:t xml:space="preserve"> of the SOAs in the borough falling within the 20% most deprived in Northern Ireland for </w:t>
      </w:r>
      <w:r w:rsidR="00FE4578">
        <w:t>this indicator</w:t>
      </w:r>
      <w:r w:rsidR="00B42E67">
        <w:t>,</w:t>
      </w:r>
      <w:r w:rsidR="00D24D67">
        <w:t xml:space="preserve"> listed below</w:t>
      </w:r>
      <w:r>
        <w:t>, are rural</w:t>
      </w:r>
      <w:r w:rsidR="000B27DC">
        <w:t>.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268"/>
      </w:tblGrid>
      <w:tr w:rsidR="009976C7" w:rsidRPr="008C3787" w14:paraId="6D3828E3" w14:textId="77777777" w:rsidTr="005D7B7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D262" w14:textId="77777777" w:rsidR="009976C7" w:rsidRPr="004156E5" w:rsidRDefault="009976C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="0088102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Proportion of </w:t>
            </w:r>
            <w:r w:rsidR="00D43A1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Properties with Broadband Speed Below 10Mb/s </w:t>
            </w: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Rank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             </w:t>
            </w: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(1=most deprived</w:t>
            </w:r>
          </w:p>
          <w:p w14:paraId="1D8CB732" w14:textId="77777777" w:rsidR="009976C7" w:rsidRPr="004156E5" w:rsidRDefault="009976C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890=least deprived)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B87B" w14:textId="77777777" w:rsidR="009976C7" w:rsidRPr="004156E5" w:rsidRDefault="009976C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Armagh City, Banbridge and Craigavon Borough SOA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0CD2" w14:textId="77777777" w:rsidR="009976C7" w:rsidRPr="004156E5" w:rsidRDefault="009976C7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56E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Urban/Rural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885E" w14:textId="77777777" w:rsidR="009976C7" w:rsidRDefault="00D43A18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Proportion of Properties with Broadband Speed Below 10Mb/s</w:t>
            </w:r>
          </w:p>
          <w:p w14:paraId="65223AD7" w14:textId="77777777" w:rsidR="0020419A" w:rsidRPr="004156E5" w:rsidRDefault="0020419A" w:rsidP="005D7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(%)</w:t>
            </w:r>
          </w:p>
        </w:tc>
      </w:tr>
      <w:tr w:rsidR="00B46A06" w:rsidRPr="008C3787" w14:paraId="3F944ADF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5840E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BCAB" w14:textId="77777777" w:rsidR="00B46A06" w:rsidRPr="00D43A18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Bannside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DACB6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8BA0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79.2%</w:t>
            </w:r>
          </w:p>
        </w:tc>
      </w:tr>
      <w:tr w:rsidR="00B46A06" w:rsidRPr="008C3787" w14:paraId="3657EDC7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92D5F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5F9D" w14:textId="77777777" w:rsidR="00B46A06" w:rsidRPr="00D43A18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Hockley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6FC88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8F7F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53.4%</w:t>
            </w:r>
          </w:p>
        </w:tc>
      </w:tr>
      <w:tr w:rsidR="00B46A06" w:rsidRPr="008C3787" w14:paraId="1279E939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9C1D5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00B7" w14:textId="77777777" w:rsidR="00B46A06" w:rsidRPr="00D43A18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Derrytrasna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E3B61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DC57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52.0%</w:t>
            </w:r>
          </w:p>
        </w:tc>
      </w:tr>
      <w:tr w:rsidR="00B46A06" w:rsidRPr="008C3787" w14:paraId="2E02589A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4EDAC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1A3" w14:textId="77777777" w:rsidR="00B46A06" w:rsidRPr="00D43A18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Katesbridge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78879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3FFA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51.1%</w:t>
            </w:r>
          </w:p>
        </w:tc>
      </w:tr>
      <w:tr w:rsidR="00B46A06" w:rsidRPr="008C3787" w14:paraId="0622BD57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DCC4F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CDA9" w14:textId="77777777" w:rsidR="00B46A06" w:rsidRPr="00D43A18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Poyntz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5B9DD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83B95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45.1%</w:t>
            </w:r>
          </w:p>
        </w:tc>
      </w:tr>
      <w:tr w:rsidR="00B46A06" w:rsidRPr="008C3787" w14:paraId="2EFBF97B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66FF8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743B" w14:textId="77777777" w:rsidR="00B46A06" w:rsidRPr="00D43A18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Ballymartrim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1CE13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BBC85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41.1%</w:t>
            </w:r>
          </w:p>
        </w:tc>
      </w:tr>
      <w:tr w:rsidR="00B46A06" w:rsidRPr="008C3787" w14:paraId="2882F358" w14:textId="77777777" w:rsidTr="00D43A1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EC23F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A734" w14:textId="77777777" w:rsidR="00B46A06" w:rsidRPr="00D43A18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Derrynoose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15833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15BFF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39.5%</w:t>
            </w:r>
          </w:p>
        </w:tc>
      </w:tr>
      <w:tr w:rsidR="00B46A06" w:rsidRPr="008C3787" w14:paraId="7581C10E" w14:textId="77777777" w:rsidTr="00F8340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E492A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9B411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Charlemont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A18E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B92F6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38.3%</w:t>
            </w:r>
          </w:p>
        </w:tc>
      </w:tr>
      <w:tr w:rsidR="00B46A06" w:rsidRPr="008C3787" w14:paraId="26983943" w14:textId="77777777" w:rsidTr="00F834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82030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78CB5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Hamiltonsbawn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DC93B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AF3A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35.8%</w:t>
            </w:r>
          </w:p>
        </w:tc>
      </w:tr>
      <w:tr w:rsidR="00B46A06" w:rsidRPr="008C3787" w14:paraId="05522691" w14:textId="77777777" w:rsidTr="00F834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9761D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507E9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Carrigatuke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5D3329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3808A9A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35.5%</w:t>
            </w:r>
          </w:p>
        </w:tc>
      </w:tr>
      <w:tr w:rsidR="00B46A06" w:rsidRPr="008C3787" w14:paraId="4AF9A1A5" w14:textId="77777777" w:rsidTr="00BC73BE">
        <w:trPr>
          <w:trHeight w:val="300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E3C60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F1574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Quilly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6D02A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CD0F9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33.4%</w:t>
            </w:r>
          </w:p>
        </w:tc>
      </w:tr>
      <w:tr w:rsidR="00B46A06" w:rsidRPr="008C3787" w14:paraId="0B994126" w14:textId="77777777" w:rsidTr="00BC73B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B11D4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7D884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Killeen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A2C60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53258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30.4%</w:t>
            </w:r>
          </w:p>
        </w:tc>
      </w:tr>
      <w:tr w:rsidR="00B46A06" w:rsidRPr="008C3787" w14:paraId="390F34CE" w14:textId="77777777" w:rsidTr="00BC73B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6506DB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4ADF0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Hamiltonsbawn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1BABC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5A387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27.9%</w:t>
            </w:r>
          </w:p>
        </w:tc>
      </w:tr>
      <w:tr w:rsidR="00B46A06" w:rsidRPr="008C3787" w14:paraId="46D2AE0C" w14:textId="77777777" w:rsidTr="00BC73B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9969C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394FF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Lawrencetown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C891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6128F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26.3%</w:t>
            </w:r>
          </w:p>
        </w:tc>
      </w:tr>
      <w:tr w:rsidR="00B46A06" w:rsidRPr="008C3787" w14:paraId="33F5C9AA" w14:textId="77777777" w:rsidTr="00F834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BE1BF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02419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Milford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5800A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D8DF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26.1%</w:t>
            </w:r>
          </w:p>
        </w:tc>
      </w:tr>
      <w:tr w:rsidR="00B46A06" w:rsidRPr="008C3787" w14:paraId="010693D5" w14:textId="77777777" w:rsidTr="00F834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652C0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E18157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Killylea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BCE87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0EC6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25.0%</w:t>
            </w:r>
          </w:p>
        </w:tc>
      </w:tr>
      <w:tr w:rsidR="00B46A06" w:rsidRPr="008C3787" w14:paraId="5A121F39" w14:textId="77777777" w:rsidTr="00F834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1F3F2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87323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Loughbrickland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60491" w14:textId="77777777" w:rsidR="00B46A06" w:rsidRPr="00F8340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1C72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22.5%</w:t>
            </w:r>
          </w:p>
        </w:tc>
      </w:tr>
      <w:tr w:rsidR="00B46A06" w:rsidRPr="008C3787" w14:paraId="107CC63A" w14:textId="77777777" w:rsidTr="005D7B7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B76F" w14:textId="77777777" w:rsidR="00B46A06" w:rsidRPr="008C378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DC1D" w14:textId="77777777" w:rsidR="00B46A06" w:rsidRPr="008C378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Aghagallon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2269D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4C51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21.0%</w:t>
            </w:r>
          </w:p>
        </w:tc>
      </w:tr>
      <w:tr w:rsidR="00B46A06" w:rsidRPr="008C3787" w14:paraId="47C97031" w14:textId="77777777" w:rsidTr="005D7B7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49DB" w14:textId="77777777" w:rsidR="00B46A06" w:rsidRPr="008C378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2588" w14:textId="77777777" w:rsidR="00B46A06" w:rsidRPr="008C3787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Gransha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BD7B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CE0D0" w14:textId="77777777" w:rsidR="00B46A06" w:rsidRPr="000331BD" w:rsidRDefault="00B46A06" w:rsidP="00B4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19.5%</w:t>
            </w:r>
          </w:p>
        </w:tc>
      </w:tr>
    </w:tbl>
    <w:p w14:paraId="15E1DF8B" w14:textId="77777777" w:rsidR="009976C7" w:rsidRDefault="008709D9" w:rsidP="009976C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C319D3" wp14:editId="7DCCEB29">
                <wp:simplePos x="0" y="0"/>
                <wp:positionH relativeFrom="column">
                  <wp:posOffset>0</wp:posOffset>
                </wp:positionH>
                <wp:positionV relativeFrom="paragraph">
                  <wp:posOffset>559435</wp:posOffset>
                </wp:positionV>
                <wp:extent cx="3419475" cy="266700"/>
                <wp:effectExtent l="0" t="0" r="28575" b="19050"/>
                <wp:wrapSquare wrapText="bothSides"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688E" w14:textId="77777777" w:rsidR="00245E37" w:rsidRPr="004156E5" w:rsidRDefault="00245E37" w:rsidP="009976C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156E5">
                              <w:rPr>
                                <w:color w:val="FFFFFF" w:themeColor="background1"/>
                              </w:rPr>
                              <w:t>Also appear in the top ten overall MDM for the borough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19D3" id="_x0000_s1033" type="#_x0000_t202" alt="&quot;&quot;" style="position:absolute;margin-left:0;margin-top:44.05pt;width:269.2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" fillcolor="#0070c0">
                <v:textbox>
                  <w:txbxContent>
                    <w:p w14:paraId="0EAB688E" w14:textId="77777777" w:rsidR="00245E37" w:rsidRPr="004156E5" w:rsidRDefault="00245E37" w:rsidP="009976C7">
                      <w:pPr>
                        <w:rPr>
                          <w:color w:val="FFFFFF" w:themeColor="background1"/>
                        </w:rPr>
                      </w:pPr>
                      <w:r w:rsidRPr="004156E5">
                        <w:rPr>
                          <w:color w:val="FFFFFF" w:themeColor="background1"/>
                        </w:rPr>
                        <w:t>Also appear in the top ten overall MDM for the borough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7DC">
        <w:rPr>
          <w:i/>
          <w:sz w:val="20"/>
          <w:szCs w:val="20"/>
        </w:rPr>
        <w:t>Table 4</w:t>
      </w:r>
      <w:r w:rsidR="009976C7">
        <w:rPr>
          <w:i/>
          <w:sz w:val="20"/>
          <w:szCs w:val="20"/>
        </w:rPr>
        <w:t xml:space="preserve">: SOAs in Armagh City, Banbridge and Craigavon Borough which are within the 20% most deprived in Northern Ireland in terms of the </w:t>
      </w:r>
      <w:r>
        <w:rPr>
          <w:i/>
          <w:sz w:val="20"/>
          <w:szCs w:val="20"/>
        </w:rPr>
        <w:t xml:space="preserve">proportion of </w:t>
      </w:r>
      <w:r w:rsidR="00B46A06">
        <w:rPr>
          <w:i/>
          <w:sz w:val="20"/>
          <w:szCs w:val="20"/>
        </w:rPr>
        <w:t>properties with broadband speed below 10Mb/s</w:t>
      </w:r>
      <w:r w:rsidR="0020419A">
        <w:rPr>
          <w:i/>
          <w:sz w:val="20"/>
          <w:szCs w:val="20"/>
        </w:rPr>
        <w:t xml:space="preserve"> rank</w:t>
      </w:r>
      <w:r>
        <w:rPr>
          <w:i/>
          <w:sz w:val="20"/>
          <w:szCs w:val="20"/>
        </w:rPr>
        <w:t xml:space="preserve">. </w:t>
      </w:r>
      <w:r w:rsidR="009976C7">
        <w:rPr>
          <w:i/>
          <w:sz w:val="20"/>
          <w:szCs w:val="20"/>
        </w:rPr>
        <w:t>Source: Northern Ireland Multiple Deprivation Measure 2017, NISRA.</w:t>
      </w:r>
      <w:r w:rsidR="009976C7" w:rsidRPr="00197661">
        <w:rPr>
          <w:noProof/>
          <w:lang w:eastAsia="en-GB"/>
        </w:rPr>
        <w:t xml:space="preserve"> </w:t>
      </w:r>
    </w:p>
    <w:p w14:paraId="1549A5E0" w14:textId="77777777" w:rsidR="00D2201E" w:rsidRDefault="00D2201E" w:rsidP="00D2201E">
      <w:pPr>
        <w:rPr>
          <w:u w:val="single"/>
        </w:rPr>
      </w:pPr>
    </w:p>
    <w:p w14:paraId="456D35B3" w14:textId="77777777" w:rsidR="00D7647F" w:rsidRDefault="00D7647F" w:rsidP="001B7A57"/>
    <w:p w14:paraId="09B1FE21" w14:textId="77777777" w:rsidR="006E5BB8" w:rsidRDefault="001B7A57" w:rsidP="001B7A57">
      <w:r>
        <w:t>Further information on NIMDM 2017 can be found via the following link:</w:t>
      </w:r>
    </w:p>
    <w:p w14:paraId="0C6EF343" w14:textId="77777777" w:rsidR="001B7A57" w:rsidRPr="001B7A57" w:rsidRDefault="002B4A72" w:rsidP="001B7A57">
      <w:hyperlink r:id="rId10" w:history="1">
        <w:r w:rsidR="001B7A57">
          <w:rPr>
            <w:rStyle w:val="Hyperlink"/>
          </w:rPr>
          <w:t>https://www.nisra.gov.uk/statistics/deprivation/northern-ireland-multiple-deprivation-measure-2017-nimdm2017</w:t>
        </w:r>
      </w:hyperlink>
    </w:p>
    <w:sectPr w:rsidR="001B7A57" w:rsidRPr="001B7A57" w:rsidSect="0016674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4B1B" w14:textId="77777777" w:rsidR="002B4A72" w:rsidRDefault="002B4A72" w:rsidP="009470B4">
      <w:pPr>
        <w:spacing w:after="0" w:line="240" w:lineRule="auto"/>
      </w:pPr>
      <w:r>
        <w:separator/>
      </w:r>
    </w:p>
  </w:endnote>
  <w:endnote w:type="continuationSeparator" w:id="0">
    <w:p w14:paraId="53C1F082" w14:textId="77777777" w:rsidR="002B4A72" w:rsidRDefault="002B4A72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010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E9D6F" w14:textId="77777777" w:rsidR="00245E37" w:rsidRDefault="00245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3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A9AAB" w14:textId="77777777" w:rsidR="00245E37" w:rsidRDefault="00245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FE11" w14:textId="77777777" w:rsidR="002B4A72" w:rsidRDefault="002B4A72" w:rsidP="009470B4">
      <w:pPr>
        <w:spacing w:after="0" w:line="240" w:lineRule="auto"/>
      </w:pPr>
      <w:r>
        <w:separator/>
      </w:r>
    </w:p>
  </w:footnote>
  <w:footnote w:type="continuationSeparator" w:id="0">
    <w:p w14:paraId="0DA1AF26" w14:textId="77777777" w:rsidR="002B4A72" w:rsidRDefault="002B4A72" w:rsidP="009470B4">
      <w:pPr>
        <w:spacing w:after="0" w:line="240" w:lineRule="auto"/>
      </w:pPr>
      <w:r>
        <w:continuationSeparator/>
      </w:r>
    </w:p>
  </w:footnote>
  <w:footnote w:id="1">
    <w:p w14:paraId="08968F9E" w14:textId="77777777" w:rsidR="00245E37" w:rsidRDefault="00245E37" w:rsidP="00900406">
      <w:pPr>
        <w:pStyle w:val="FootnoteText"/>
      </w:pPr>
      <w:r>
        <w:rPr>
          <w:rStyle w:val="FootnoteReference"/>
        </w:rPr>
        <w:footnoteRef/>
      </w:r>
      <w:r>
        <w:t xml:space="preserve"> For further information about the </w:t>
      </w:r>
      <w:r w:rsidR="00F63776">
        <w:t>Access to Services Domain see page 19</w:t>
      </w:r>
      <w:r>
        <w:t xml:space="preserve"> o</w:t>
      </w:r>
      <w:r w:rsidR="00F63776">
        <w:t>f Technical Report and page 30</w:t>
      </w:r>
      <w:r>
        <w:t xml:space="preserve"> of Description of Indicators available at: </w:t>
      </w:r>
      <w:hyperlink r:id="rId1" w:history="1">
        <w:r>
          <w:rPr>
            <w:rStyle w:val="Hyperlink"/>
          </w:rPr>
          <w:t>https://www.nisra.gov.uk/publications/nimdm17-results</w:t>
        </w:r>
      </w:hyperlink>
    </w:p>
  </w:footnote>
  <w:footnote w:id="2">
    <w:p w14:paraId="13105EE4" w14:textId="77777777" w:rsidR="00F82D54" w:rsidRDefault="00F82D54">
      <w:pPr>
        <w:pStyle w:val="FootnoteText"/>
      </w:pPr>
      <w:r>
        <w:rPr>
          <w:rStyle w:val="FootnoteReference"/>
        </w:rPr>
        <w:footnoteRef/>
      </w:r>
      <w:hyperlink r:id="rId2" w:anchor="page=60" w:history="1">
        <w:r>
          <w:rPr>
            <w:rStyle w:val="Hyperlink"/>
          </w:rPr>
          <w:t>https://www.nisra.gov.uk/sites/nisra.gov.uk/files/publications/NIMDM_2010_description_of_indicators_domains_and_the_multiple_deprivation_measure.pdf#page=60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65B"/>
    <w:multiLevelType w:val="hybridMultilevel"/>
    <w:tmpl w:val="151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CFC"/>
    <w:multiLevelType w:val="hybridMultilevel"/>
    <w:tmpl w:val="868A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C17"/>
    <w:multiLevelType w:val="hybridMultilevel"/>
    <w:tmpl w:val="EF4CD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8B6"/>
    <w:multiLevelType w:val="hybridMultilevel"/>
    <w:tmpl w:val="BBCC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38CD"/>
    <w:multiLevelType w:val="hybridMultilevel"/>
    <w:tmpl w:val="A0F4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30B7"/>
    <w:multiLevelType w:val="hybridMultilevel"/>
    <w:tmpl w:val="3412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51616"/>
    <w:multiLevelType w:val="hybridMultilevel"/>
    <w:tmpl w:val="D992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B6908"/>
    <w:multiLevelType w:val="hybridMultilevel"/>
    <w:tmpl w:val="5858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156E3"/>
    <w:multiLevelType w:val="hybridMultilevel"/>
    <w:tmpl w:val="086E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442C9"/>
    <w:multiLevelType w:val="hybridMultilevel"/>
    <w:tmpl w:val="B456DC5C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72277FE7"/>
    <w:multiLevelType w:val="hybridMultilevel"/>
    <w:tmpl w:val="27AE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14CD1"/>
    <w:rsid w:val="00015C89"/>
    <w:rsid w:val="0002542B"/>
    <w:rsid w:val="00027C7A"/>
    <w:rsid w:val="000331BD"/>
    <w:rsid w:val="00042743"/>
    <w:rsid w:val="00051746"/>
    <w:rsid w:val="000768D1"/>
    <w:rsid w:val="00077A32"/>
    <w:rsid w:val="00082CD2"/>
    <w:rsid w:val="00085328"/>
    <w:rsid w:val="00085C79"/>
    <w:rsid w:val="000A7573"/>
    <w:rsid w:val="000B27DC"/>
    <w:rsid w:val="000C0743"/>
    <w:rsid w:val="000C7CE8"/>
    <w:rsid w:val="000D1430"/>
    <w:rsid w:val="000F458B"/>
    <w:rsid w:val="0013310B"/>
    <w:rsid w:val="001454DC"/>
    <w:rsid w:val="001464FA"/>
    <w:rsid w:val="00154E71"/>
    <w:rsid w:val="001571E0"/>
    <w:rsid w:val="00166742"/>
    <w:rsid w:val="00197661"/>
    <w:rsid w:val="001A3131"/>
    <w:rsid w:val="001B7A57"/>
    <w:rsid w:val="001D7726"/>
    <w:rsid w:val="0020419A"/>
    <w:rsid w:val="00245E37"/>
    <w:rsid w:val="00247920"/>
    <w:rsid w:val="002651D7"/>
    <w:rsid w:val="00265E55"/>
    <w:rsid w:val="00276FF0"/>
    <w:rsid w:val="002971C4"/>
    <w:rsid w:val="002A0FB2"/>
    <w:rsid w:val="002A1576"/>
    <w:rsid w:val="002B13D9"/>
    <w:rsid w:val="002B4A72"/>
    <w:rsid w:val="002B7B29"/>
    <w:rsid w:val="002C4DDE"/>
    <w:rsid w:val="002D7EB4"/>
    <w:rsid w:val="00317626"/>
    <w:rsid w:val="00356934"/>
    <w:rsid w:val="003605AE"/>
    <w:rsid w:val="003640EC"/>
    <w:rsid w:val="00364A5E"/>
    <w:rsid w:val="00381E1E"/>
    <w:rsid w:val="00382CF6"/>
    <w:rsid w:val="003A1070"/>
    <w:rsid w:val="003B5C03"/>
    <w:rsid w:val="003C5882"/>
    <w:rsid w:val="003D3038"/>
    <w:rsid w:val="003D609B"/>
    <w:rsid w:val="004156E5"/>
    <w:rsid w:val="00422BEB"/>
    <w:rsid w:val="00431D6C"/>
    <w:rsid w:val="0045063C"/>
    <w:rsid w:val="00470647"/>
    <w:rsid w:val="00476C52"/>
    <w:rsid w:val="00493B06"/>
    <w:rsid w:val="00494448"/>
    <w:rsid w:val="004B5004"/>
    <w:rsid w:val="004B5682"/>
    <w:rsid w:val="004D488C"/>
    <w:rsid w:val="0050578B"/>
    <w:rsid w:val="00505DD9"/>
    <w:rsid w:val="00521B67"/>
    <w:rsid w:val="00537DB6"/>
    <w:rsid w:val="00543809"/>
    <w:rsid w:val="00546B94"/>
    <w:rsid w:val="00567BBD"/>
    <w:rsid w:val="005D7B7E"/>
    <w:rsid w:val="005F612B"/>
    <w:rsid w:val="00605396"/>
    <w:rsid w:val="006378C7"/>
    <w:rsid w:val="0065541C"/>
    <w:rsid w:val="006762EA"/>
    <w:rsid w:val="0068089A"/>
    <w:rsid w:val="0068369D"/>
    <w:rsid w:val="006B721E"/>
    <w:rsid w:val="006C043A"/>
    <w:rsid w:val="006E4145"/>
    <w:rsid w:val="006E5BB8"/>
    <w:rsid w:val="006F0C14"/>
    <w:rsid w:val="00727A10"/>
    <w:rsid w:val="00732B20"/>
    <w:rsid w:val="007613C0"/>
    <w:rsid w:val="007742E2"/>
    <w:rsid w:val="0079173A"/>
    <w:rsid w:val="007C1C25"/>
    <w:rsid w:val="007C7735"/>
    <w:rsid w:val="007C7AFB"/>
    <w:rsid w:val="007D0549"/>
    <w:rsid w:val="007D3AC2"/>
    <w:rsid w:val="007E672A"/>
    <w:rsid w:val="007F77A3"/>
    <w:rsid w:val="00820F29"/>
    <w:rsid w:val="008353FB"/>
    <w:rsid w:val="00836E9E"/>
    <w:rsid w:val="008448BF"/>
    <w:rsid w:val="0084512A"/>
    <w:rsid w:val="008641D3"/>
    <w:rsid w:val="008709D9"/>
    <w:rsid w:val="00881028"/>
    <w:rsid w:val="0088371D"/>
    <w:rsid w:val="00884555"/>
    <w:rsid w:val="00887815"/>
    <w:rsid w:val="00897421"/>
    <w:rsid w:val="008B1528"/>
    <w:rsid w:val="008B223A"/>
    <w:rsid w:val="008C1EDC"/>
    <w:rsid w:val="008C3787"/>
    <w:rsid w:val="008C513E"/>
    <w:rsid w:val="008D0CC0"/>
    <w:rsid w:val="008D275B"/>
    <w:rsid w:val="008F3693"/>
    <w:rsid w:val="00900406"/>
    <w:rsid w:val="00903049"/>
    <w:rsid w:val="009045C9"/>
    <w:rsid w:val="009470B4"/>
    <w:rsid w:val="009661B5"/>
    <w:rsid w:val="00974D06"/>
    <w:rsid w:val="0098101A"/>
    <w:rsid w:val="00985C3C"/>
    <w:rsid w:val="009918C5"/>
    <w:rsid w:val="009976C7"/>
    <w:rsid w:val="009B330F"/>
    <w:rsid w:val="00A0792D"/>
    <w:rsid w:val="00A16261"/>
    <w:rsid w:val="00A30C1D"/>
    <w:rsid w:val="00A64F03"/>
    <w:rsid w:val="00A70F15"/>
    <w:rsid w:val="00A76810"/>
    <w:rsid w:val="00AF5096"/>
    <w:rsid w:val="00AF5F33"/>
    <w:rsid w:val="00B1164D"/>
    <w:rsid w:val="00B17EF9"/>
    <w:rsid w:val="00B25E1D"/>
    <w:rsid w:val="00B42E67"/>
    <w:rsid w:val="00B46A06"/>
    <w:rsid w:val="00B56DBC"/>
    <w:rsid w:val="00B657E8"/>
    <w:rsid w:val="00B73E29"/>
    <w:rsid w:val="00B87C37"/>
    <w:rsid w:val="00BA75F2"/>
    <w:rsid w:val="00BB6A7C"/>
    <w:rsid w:val="00BC32B2"/>
    <w:rsid w:val="00BD6A9F"/>
    <w:rsid w:val="00BF4321"/>
    <w:rsid w:val="00C02351"/>
    <w:rsid w:val="00C17259"/>
    <w:rsid w:val="00C403A3"/>
    <w:rsid w:val="00C62263"/>
    <w:rsid w:val="00C80F98"/>
    <w:rsid w:val="00CA73A0"/>
    <w:rsid w:val="00D04B62"/>
    <w:rsid w:val="00D14FF4"/>
    <w:rsid w:val="00D2201E"/>
    <w:rsid w:val="00D24D67"/>
    <w:rsid w:val="00D43A18"/>
    <w:rsid w:val="00D6710F"/>
    <w:rsid w:val="00D72934"/>
    <w:rsid w:val="00D737AA"/>
    <w:rsid w:val="00D7647F"/>
    <w:rsid w:val="00D82855"/>
    <w:rsid w:val="00DA2ED0"/>
    <w:rsid w:val="00DA376A"/>
    <w:rsid w:val="00DC0E4D"/>
    <w:rsid w:val="00DC5820"/>
    <w:rsid w:val="00DC6FFE"/>
    <w:rsid w:val="00E00CE7"/>
    <w:rsid w:val="00E6337C"/>
    <w:rsid w:val="00E63583"/>
    <w:rsid w:val="00E81DC8"/>
    <w:rsid w:val="00E9771F"/>
    <w:rsid w:val="00EB16C0"/>
    <w:rsid w:val="00EF431E"/>
    <w:rsid w:val="00F14B8F"/>
    <w:rsid w:val="00F41876"/>
    <w:rsid w:val="00F61B38"/>
    <w:rsid w:val="00F63776"/>
    <w:rsid w:val="00F70E35"/>
    <w:rsid w:val="00F71957"/>
    <w:rsid w:val="00F82D54"/>
    <w:rsid w:val="00F83407"/>
    <w:rsid w:val="00FA4EDF"/>
    <w:rsid w:val="00FA6D7C"/>
    <w:rsid w:val="00FB3AD0"/>
    <w:rsid w:val="00FE0F91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57E8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paragraph" w:styleId="ListParagraph">
    <w:name w:val="List Paragraph"/>
    <w:basedOn w:val="Normal"/>
    <w:uiPriority w:val="34"/>
    <w:qFormat/>
    <w:rsid w:val="00732B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8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8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81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878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C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sra.gov.uk/statistics/deprivation/northern-ireland-multiple-deprivation-measure-2017-nimdm20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sra.gov.uk/sites/nisra.gov.uk/files/publications/NIMDM_2010_description_of_indicators_domains_and_the_multiple_deprivation_measure.pdf" TargetMode="External"/><Relationship Id="rId1" Type="http://schemas.openxmlformats.org/officeDocument/2006/relationships/hyperlink" Target="https://www.nisra.gov.uk/publications/nimdm17-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AA47-A304-4D1C-9B09-5C710B03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David McMullan</cp:lastModifiedBy>
  <cp:revision>37</cp:revision>
  <cp:lastPrinted>2020-01-17T12:12:00Z</cp:lastPrinted>
  <dcterms:created xsi:type="dcterms:W3CDTF">2020-01-13T15:27:00Z</dcterms:created>
  <dcterms:modified xsi:type="dcterms:W3CDTF">2022-02-18T12:32:00Z</dcterms:modified>
</cp:coreProperties>
</file>